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CDC8" w14:textId="77777777" w:rsidR="002D16D9" w:rsidRPr="002D16D9" w:rsidRDefault="002D16D9" w:rsidP="002D16D9">
      <w:pPr>
        <w:spacing w:after="0" w:line="240" w:lineRule="auto"/>
        <w:ind w:right="-66"/>
        <w:jc w:val="center"/>
        <w:rPr>
          <w:rFonts w:ascii="Times New Roman" w:eastAsia="Times New Roman" w:hAnsi="Times New Roman" w:cs="Times New Roman"/>
          <w:b/>
          <w:sz w:val="28"/>
          <w:szCs w:val="28"/>
          <w:lang w:val="ru-RU"/>
        </w:rPr>
      </w:pPr>
      <w:bookmarkStart w:id="0" w:name="_GoBack"/>
      <w:bookmarkEnd w:id="0"/>
      <w:r w:rsidRPr="002D16D9">
        <w:rPr>
          <w:rFonts w:ascii="Times New Roman" w:eastAsia="Times New Roman" w:hAnsi="Times New Roman" w:cs="Times New Roman"/>
          <w:b/>
          <w:sz w:val="28"/>
          <w:szCs w:val="28"/>
          <w:lang w:val="ru-RU"/>
        </w:rPr>
        <w:t>ПРОЕКТ МИНФИНА РОССИИ</w:t>
      </w:r>
    </w:p>
    <w:p w14:paraId="433ACDC9" w14:textId="77777777" w:rsidR="002D16D9" w:rsidRPr="002D16D9" w:rsidRDefault="002D16D9" w:rsidP="002D16D9">
      <w:pPr>
        <w:spacing w:after="0" w:line="240" w:lineRule="auto"/>
        <w:ind w:right="-66"/>
        <w:jc w:val="center"/>
        <w:rPr>
          <w:rFonts w:ascii="Times New Roman" w:eastAsia="Times New Roman" w:hAnsi="Times New Roman" w:cs="Times New Roman"/>
          <w:b/>
          <w:sz w:val="28"/>
          <w:szCs w:val="28"/>
          <w:lang w:val="ru-RU"/>
        </w:rPr>
      </w:pPr>
      <w:r w:rsidRPr="002D16D9">
        <w:rPr>
          <w:rFonts w:ascii="Times New Roman" w:eastAsia="Times New Roman" w:hAnsi="Times New Roman" w:cs="Times New Roman"/>
          <w:b/>
          <w:sz w:val="28"/>
          <w:szCs w:val="28"/>
          <w:lang w:val="ru-RU"/>
        </w:rPr>
        <w:t>«СОДЕЙСТВИЕ ПОВЫШЕНИЮ УРОВНЯ ФИНАНСОВОЙ ГРАМОТНОСТИ НАСЕЛЕНИЯ И РАЗВИТИЮ ФИНАНСОВОГО ОБРАЗОВАНИЯ В РОССИЙСКОЙ ФЕДЕРАЦИИ»</w:t>
      </w:r>
    </w:p>
    <w:p w14:paraId="433ACDCA" w14:textId="77777777" w:rsidR="002D16D9" w:rsidRPr="002D16D9" w:rsidRDefault="002D16D9" w:rsidP="002D16D9">
      <w:pPr>
        <w:spacing w:after="0" w:line="240" w:lineRule="auto"/>
        <w:rPr>
          <w:rFonts w:ascii="Times New Roman" w:eastAsia="Times New Roman" w:hAnsi="Times New Roman" w:cs="Times New Roman"/>
          <w:b/>
          <w:sz w:val="28"/>
          <w:szCs w:val="28"/>
          <w:lang w:val="ru-RU"/>
        </w:rPr>
      </w:pPr>
    </w:p>
    <w:p w14:paraId="433ACDCB" w14:textId="77777777" w:rsidR="002D16D9" w:rsidRPr="002D16D9" w:rsidRDefault="002D16D9" w:rsidP="002D16D9">
      <w:pPr>
        <w:spacing w:after="0" w:line="240" w:lineRule="auto"/>
        <w:rPr>
          <w:rFonts w:ascii="Times New Roman" w:eastAsia="Times New Roman" w:hAnsi="Times New Roman" w:cs="Times New Roman"/>
          <w:sz w:val="28"/>
          <w:szCs w:val="28"/>
          <w:lang w:val="ru-RU"/>
        </w:rPr>
      </w:pPr>
    </w:p>
    <w:p w14:paraId="433ACDCC" w14:textId="77777777" w:rsidR="002D16D9" w:rsidRPr="002D16D9" w:rsidRDefault="002D16D9" w:rsidP="002D16D9">
      <w:pPr>
        <w:spacing w:after="0" w:line="240" w:lineRule="auto"/>
        <w:rPr>
          <w:rFonts w:ascii="Times New Roman" w:eastAsia="Times New Roman" w:hAnsi="Times New Roman" w:cs="Times New Roman"/>
          <w:sz w:val="28"/>
          <w:szCs w:val="28"/>
          <w:lang w:val="ru-RU"/>
        </w:rPr>
      </w:pPr>
    </w:p>
    <w:p w14:paraId="433ACDCD" w14:textId="77777777" w:rsidR="002D16D9" w:rsidRPr="002D16D9" w:rsidRDefault="002D16D9" w:rsidP="002D16D9">
      <w:pPr>
        <w:spacing w:after="0" w:line="240" w:lineRule="auto"/>
        <w:ind w:right="-68"/>
        <w:jc w:val="center"/>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Контракт № FEFLP/FGI-4-1-5</w:t>
      </w:r>
    </w:p>
    <w:p w14:paraId="433ACDCE" w14:textId="77777777" w:rsidR="002D16D9" w:rsidRPr="002D16D9" w:rsidRDefault="002D16D9" w:rsidP="002D16D9">
      <w:pPr>
        <w:spacing w:after="0" w:line="240" w:lineRule="auto"/>
        <w:ind w:right="-68"/>
        <w:jc w:val="center"/>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«Повышение финансовой грамотности финансового исключенных категорий населения через механизмы информирования, консультирования и разъяснительной работы отделений Пенсионного фонда Российской Федерации, региональных органов социальной защиты, а также их территориальных органов и подведомственных организаций»</w:t>
      </w:r>
    </w:p>
    <w:p w14:paraId="433ACDCF" w14:textId="77777777" w:rsidR="002D16D9" w:rsidRPr="002D16D9" w:rsidRDefault="002D16D9" w:rsidP="002D16D9">
      <w:pPr>
        <w:spacing w:after="0" w:line="240" w:lineRule="auto"/>
        <w:rPr>
          <w:rFonts w:ascii="Times New Roman" w:eastAsia="Times New Roman" w:hAnsi="Times New Roman" w:cs="Times New Roman"/>
          <w:b/>
          <w:bCs/>
          <w:sz w:val="28"/>
          <w:szCs w:val="28"/>
          <w:lang w:val="ru-RU"/>
        </w:rPr>
      </w:pPr>
    </w:p>
    <w:p w14:paraId="433ACDD0" w14:textId="77777777" w:rsidR="002D16D9" w:rsidRPr="002D16D9" w:rsidRDefault="002D16D9" w:rsidP="002D16D9">
      <w:pPr>
        <w:spacing w:after="0" w:line="240" w:lineRule="auto"/>
        <w:rPr>
          <w:rFonts w:ascii="Times New Roman" w:eastAsia="Times New Roman" w:hAnsi="Times New Roman" w:cs="Times New Roman"/>
          <w:b/>
          <w:bCs/>
          <w:sz w:val="28"/>
          <w:szCs w:val="28"/>
          <w:lang w:val="ru-RU"/>
        </w:rPr>
      </w:pPr>
    </w:p>
    <w:p w14:paraId="433ACDD1" w14:textId="77777777" w:rsidR="002D16D9" w:rsidRPr="002D16D9" w:rsidRDefault="002D16D9" w:rsidP="002D16D9">
      <w:pPr>
        <w:spacing w:after="0" w:line="240" w:lineRule="auto"/>
        <w:rPr>
          <w:rFonts w:ascii="Times New Roman" w:eastAsia="Times New Roman" w:hAnsi="Times New Roman" w:cs="Times New Roman"/>
          <w:b/>
          <w:bCs/>
          <w:sz w:val="28"/>
          <w:szCs w:val="28"/>
          <w:lang w:val="ru-RU"/>
        </w:rPr>
      </w:pPr>
    </w:p>
    <w:p w14:paraId="433ACDD2"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rPr>
      </w:pPr>
      <w:r w:rsidRPr="002D16D9">
        <w:rPr>
          <w:rFonts w:ascii="Times New Roman" w:eastAsia="Times New Roman" w:hAnsi="Times New Roman" w:cs="Times New Roman"/>
          <w:b/>
          <w:bCs/>
          <w:sz w:val="32"/>
          <w:szCs w:val="32"/>
          <w:lang w:val="ru-RU"/>
        </w:rPr>
        <w:t>ПРОГРАММА</w:t>
      </w:r>
    </w:p>
    <w:p w14:paraId="433ACDD3"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rPr>
      </w:pPr>
      <w:r w:rsidRPr="002D16D9">
        <w:rPr>
          <w:rFonts w:ascii="Times New Roman" w:eastAsia="Times New Roman" w:hAnsi="Times New Roman" w:cs="Times New Roman"/>
          <w:b/>
          <w:bCs/>
          <w:sz w:val="32"/>
          <w:szCs w:val="32"/>
          <w:lang w:val="ru-RU"/>
        </w:rPr>
        <w:t>дополнительного профессионального образования</w:t>
      </w:r>
    </w:p>
    <w:p w14:paraId="433ACDD4"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rPr>
      </w:pPr>
      <w:r w:rsidRPr="002D16D9">
        <w:rPr>
          <w:rFonts w:ascii="Times New Roman" w:eastAsia="Times New Roman" w:hAnsi="Times New Roman" w:cs="Times New Roman"/>
          <w:b/>
          <w:bCs/>
          <w:sz w:val="32"/>
          <w:szCs w:val="32"/>
          <w:lang w:val="ru-RU"/>
        </w:rPr>
        <w:t>(повышения квалификации)</w:t>
      </w:r>
    </w:p>
    <w:p w14:paraId="433ACDD5"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rPr>
      </w:pPr>
    </w:p>
    <w:p w14:paraId="433ACDD6"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eastAsia="ru-RU"/>
        </w:rPr>
      </w:pPr>
      <w:r w:rsidRPr="002D16D9">
        <w:rPr>
          <w:rFonts w:ascii="Times New Roman" w:eastAsia="Times New Roman" w:hAnsi="Times New Roman" w:cs="Times New Roman"/>
          <w:b/>
          <w:bCs/>
          <w:sz w:val="32"/>
          <w:szCs w:val="32"/>
          <w:lang w:val="ru-RU" w:eastAsia="ru-RU"/>
        </w:rPr>
        <w:t xml:space="preserve">«Основы финансовой грамотности и </w:t>
      </w:r>
    </w:p>
    <w:p w14:paraId="433ACDD7" w14:textId="77777777" w:rsidR="002D16D9" w:rsidRPr="002D16D9" w:rsidRDefault="002D16D9" w:rsidP="002D16D9">
      <w:pPr>
        <w:spacing w:after="0" w:line="240" w:lineRule="auto"/>
        <w:jc w:val="center"/>
        <w:rPr>
          <w:rFonts w:ascii="Times New Roman" w:eastAsia="Times New Roman" w:hAnsi="Times New Roman" w:cs="Times New Roman"/>
          <w:b/>
          <w:bCs/>
          <w:sz w:val="32"/>
          <w:szCs w:val="32"/>
          <w:lang w:val="ru-RU" w:eastAsia="ru-RU"/>
        </w:rPr>
      </w:pPr>
      <w:r w:rsidRPr="002D16D9">
        <w:rPr>
          <w:rFonts w:ascii="Times New Roman" w:eastAsia="Times New Roman" w:hAnsi="Times New Roman" w:cs="Times New Roman"/>
          <w:b/>
          <w:bCs/>
          <w:sz w:val="32"/>
          <w:szCs w:val="32"/>
          <w:lang w:val="ru-RU" w:eastAsia="ru-RU"/>
        </w:rPr>
        <w:t>методы финансового просвещения</w:t>
      </w:r>
    </w:p>
    <w:p w14:paraId="433ACDD8" w14:textId="77777777" w:rsidR="002D16D9" w:rsidRPr="002D16D9" w:rsidRDefault="002D16D9" w:rsidP="002D16D9">
      <w:pPr>
        <w:spacing w:after="0" w:line="240" w:lineRule="auto"/>
        <w:jc w:val="center"/>
        <w:rPr>
          <w:rFonts w:ascii="Times New Roman" w:eastAsia="Times New Roman" w:hAnsi="Times New Roman" w:cs="Times New Roman"/>
          <w:b/>
          <w:spacing w:val="-1"/>
          <w:sz w:val="32"/>
          <w:szCs w:val="32"/>
          <w:lang w:val="ru-RU"/>
        </w:rPr>
      </w:pPr>
      <w:r w:rsidRPr="002D16D9">
        <w:rPr>
          <w:rFonts w:ascii="Times New Roman" w:eastAsia="Times New Roman" w:hAnsi="Times New Roman" w:cs="Times New Roman"/>
          <w:b/>
          <w:bCs/>
          <w:sz w:val="32"/>
          <w:szCs w:val="32"/>
          <w:lang w:val="ru-RU" w:eastAsia="ru-RU"/>
        </w:rPr>
        <w:t>лиц пенсионного возраста, инвалидов</w:t>
      </w:r>
      <w:r w:rsidRPr="002D16D9">
        <w:rPr>
          <w:rFonts w:ascii="Times New Roman" w:eastAsia="Times New Roman" w:hAnsi="Times New Roman" w:cs="Times New Roman"/>
          <w:b/>
          <w:spacing w:val="-1"/>
          <w:sz w:val="32"/>
          <w:szCs w:val="32"/>
          <w:lang w:val="ru-RU"/>
        </w:rPr>
        <w:t>»</w:t>
      </w:r>
    </w:p>
    <w:p w14:paraId="433ACDD9"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DA" w14:textId="033DF0C9"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r w:rsidRPr="002D16D9">
        <w:rPr>
          <w:rFonts w:ascii="Times New Roman" w:eastAsia="Times New Roman" w:hAnsi="Times New Roman" w:cs="Times New Roman"/>
          <w:spacing w:val="-1"/>
          <w:sz w:val="28"/>
          <w:szCs w:val="28"/>
          <w:lang w:val="ru-RU"/>
        </w:rPr>
        <w:t>(</w:t>
      </w:r>
      <w:r w:rsidR="00E420B7">
        <w:rPr>
          <w:rFonts w:ascii="Times New Roman" w:eastAsia="Times New Roman" w:hAnsi="Times New Roman" w:cs="Times New Roman"/>
          <w:spacing w:val="-1"/>
          <w:sz w:val="28"/>
          <w:szCs w:val="28"/>
          <w:lang w:val="ru-RU"/>
        </w:rPr>
        <w:t>вторая</w:t>
      </w:r>
      <w:r w:rsidRPr="002D16D9">
        <w:rPr>
          <w:rFonts w:ascii="Times New Roman" w:eastAsia="Times New Roman" w:hAnsi="Times New Roman" w:cs="Times New Roman"/>
          <w:spacing w:val="-1"/>
          <w:sz w:val="28"/>
          <w:szCs w:val="28"/>
          <w:lang w:val="ru-RU"/>
        </w:rPr>
        <w:t xml:space="preserve"> редакция)</w:t>
      </w:r>
    </w:p>
    <w:p w14:paraId="433ACDDB"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DC"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DD" w14:textId="77777777" w:rsidR="002D16D9" w:rsidRPr="002D16D9" w:rsidRDefault="002D16D9" w:rsidP="002D16D9">
      <w:pPr>
        <w:spacing w:after="0" w:line="240" w:lineRule="auto"/>
        <w:jc w:val="center"/>
        <w:rPr>
          <w:rFonts w:ascii="Times New Roman" w:eastAsia="MS Gothic" w:hAnsi="Times New Roman" w:cs="Times New Roman"/>
          <w:sz w:val="28"/>
          <w:szCs w:val="28"/>
          <w:lang w:val="ru-RU"/>
        </w:rPr>
      </w:pPr>
      <w:r w:rsidRPr="002D16D9">
        <w:rPr>
          <w:rFonts w:ascii="Times New Roman" w:eastAsia="Times New Roman" w:hAnsi="Times New Roman" w:cs="Times New Roman"/>
          <w:spacing w:val="-1"/>
          <w:sz w:val="28"/>
          <w:szCs w:val="28"/>
          <w:lang w:val="ru-RU"/>
        </w:rPr>
        <w:t xml:space="preserve">Разработана </w:t>
      </w:r>
      <w:r w:rsidRPr="002D16D9">
        <w:rPr>
          <w:rFonts w:ascii="Times New Roman" w:eastAsia="MS Gothic" w:hAnsi="Times New Roman" w:cs="Times New Roman"/>
          <w:sz w:val="28"/>
          <w:szCs w:val="28"/>
          <w:lang w:val="ru-RU"/>
        </w:rPr>
        <w:t xml:space="preserve">Автономной некоммерческой организацией </w:t>
      </w:r>
    </w:p>
    <w:p w14:paraId="433ACDDE" w14:textId="77777777" w:rsidR="002D16D9" w:rsidRPr="002D16D9" w:rsidRDefault="002D16D9" w:rsidP="002D16D9">
      <w:pPr>
        <w:spacing w:after="0" w:line="240" w:lineRule="auto"/>
        <w:jc w:val="center"/>
        <w:rPr>
          <w:rFonts w:ascii="Times New Roman" w:eastAsia="MS Gothic" w:hAnsi="Times New Roman" w:cs="Times New Roman"/>
          <w:sz w:val="28"/>
          <w:szCs w:val="28"/>
          <w:lang w:val="ru-RU"/>
        </w:rPr>
      </w:pPr>
      <w:r w:rsidRPr="002D16D9">
        <w:rPr>
          <w:rFonts w:ascii="Times New Roman" w:eastAsia="MS Gothic" w:hAnsi="Times New Roman" w:cs="Times New Roman"/>
          <w:sz w:val="28"/>
          <w:szCs w:val="28"/>
          <w:lang w:val="ru-RU"/>
        </w:rPr>
        <w:t xml:space="preserve">«Институт дополнительного профессионального образования </w:t>
      </w:r>
    </w:p>
    <w:p w14:paraId="433ACDDF" w14:textId="77777777" w:rsidR="002D16D9" w:rsidRPr="002D16D9" w:rsidRDefault="002D16D9" w:rsidP="002D16D9">
      <w:pPr>
        <w:spacing w:after="0" w:line="240" w:lineRule="auto"/>
        <w:jc w:val="center"/>
        <w:rPr>
          <w:rFonts w:ascii="Times New Roman" w:eastAsia="MS Gothic" w:hAnsi="Times New Roman" w:cs="Times New Roman"/>
          <w:sz w:val="28"/>
          <w:szCs w:val="28"/>
          <w:lang w:val="ru-RU"/>
        </w:rPr>
      </w:pPr>
      <w:r w:rsidRPr="002D16D9">
        <w:rPr>
          <w:rFonts w:ascii="Times New Roman" w:eastAsia="MS Gothic" w:hAnsi="Times New Roman" w:cs="Times New Roman"/>
          <w:sz w:val="28"/>
          <w:szCs w:val="28"/>
          <w:lang w:val="ru-RU"/>
        </w:rPr>
        <w:t xml:space="preserve">«Международный финансовый центр» (г. Москва) </w:t>
      </w:r>
    </w:p>
    <w:p w14:paraId="433ACDE0" w14:textId="77777777" w:rsidR="002D16D9" w:rsidRPr="002D16D9" w:rsidRDefault="002D16D9" w:rsidP="002D16D9">
      <w:pPr>
        <w:spacing w:after="0" w:line="240" w:lineRule="auto"/>
        <w:jc w:val="center"/>
        <w:rPr>
          <w:rFonts w:ascii="Times New Roman" w:eastAsia="Times New Roman" w:hAnsi="Times New Roman" w:cs="Times New Roman"/>
          <w:spacing w:val="-1"/>
          <w:sz w:val="28"/>
          <w:szCs w:val="28"/>
          <w:lang w:val="ru-RU"/>
        </w:rPr>
      </w:pPr>
      <w:r w:rsidRPr="002D16D9">
        <w:rPr>
          <w:rFonts w:ascii="Times New Roman" w:eastAsia="Times New Roman" w:hAnsi="Times New Roman" w:cs="Times New Roman"/>
          <w:spacing w:val="-1"/>
          <w:sz w:val="28"/>
          <w:szCs w:val="28"/>
          <w:lang w:val="ru-RU"/>
        </w:rPr>
        <w:t xml:space="preserve">в целях повышения квалификации сотрудников отделений </w:t>
      </w:r>
    </w:p>
    <w:p w14:paraId="433ACDE1" w14:textId="77777777" w:rsidR="002D16D9" w:rsidRPr="002D16D9" w:rsidRDefault="002D16D9" w:rsidP="002D16D9">
      <w:pPr>
        <w:spacing w:after="0" w:line="240" w:lineRule="auto"/>
        <w:jc w:val="center"/>
        <w:rPr>
          <w:rFonts w:ascii="Times New Roman" w:eastAsia="Times New Roman" w:hAnsi="Times New Roman" w:cs="Times New Roman"/>
          <w:spacing w:val="-1"/>
          <w:sz w:val="28"/>
          <w:szCs w:val="28"/>
          <w:lang w:val="ru-RU"/>
        </w:rPr>
      </w:pPr>
      <w:r w:rsidRPr="002D16D9">
        <w:rPr>
          <w:rFonts w:ascii="Times New Roman" w:eastAsia="Times New Roman" w:hAnsi="Times New Roman" w:cs="Times New Roman"/>
          <w:spacing w:val="-1"/>
          <w:sz w:val="28"/>
          <w:szCs w:val="28"/>
          <w:lang w:val="ru-RU"/>
        </w:rPr>
        <w:t>Пенсионного фонда Российской Федерации, региональных органов социальной защиты, а также их территориальных органов, подведомственных организаций</w:t>
      </w:r>
    </w:p>
    <w:p w14:paraId="433ACDE2"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E3" w14:textId="77777777" w:rsidR="002D16D9" w:rsidRPr="002D16D9" w:rsidRDefault="002D16D9" w:rsidP="002D16D9">
      <w:pPr>
        <w:spacing w:after="0" w:line="240" w:lineRule="auto"/>
        <w:jc w:val="center"/>
        <w:rPr>
          <w:rFonts w:ascii="Times New Roman" w:eastAsia="MS Gothic" w:hAnsi="Times New Roman" w:cs="Times New Roman"/>
          <w:sz w:val="28"/>
          <w:szCs w:val="28"/>
          <w:lang w:val="ru-RU"/>
        </w:rPr>
      </w:pPr>
    </w:p>
    <w:p w14:paraId="433ACDE4"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E5"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E6" w14:textId="77777777" w:rsidR="002D16D9" w:rsidRPr="002D16D9" w:rsidRDefault="002D16D9" w:rsidP="002D16D9">
      <w:pPr>
        <w:spacing w:after="0" w:line="240" w:lineRule="auto"/>
        <w:ind w:right="-68"/>
        <w:jc w:val="center"/>
        <w:rPr>
          <w:rFonts w:ascii="Times New Roman" w:eastAsia="Times New Roman" w:hAnsi="Times New Roman" w:cs="Times New Roman"/>
          <w:spacing w:val="-1"/>
          <w:sz w:val="28"/>
          <w:szCs w:val="28"/>
          <w:lang w:val="ru-RU"/>
        </w:rPr>
      </w:pPr>
    </w:p>
    <w:p w14:paraId="433ACDE7" w14:textId="77777777" w:rsidR="002D16D9" w:rsidRPr="002D16D9" w:rsidRDefault="002D16D9" w:rsidP="002D16D9">
      <w:pPr>
        <w:spacing w:after="200" w:line="276" w:lineRule="auto"/>
        <w:jc w:val="center"/>
        <w:rPr>
          <w:rFonts w:ascii="Times New Roman" w:eastAsia="Calibri" w:hAnsi="Times New Roman" w:cs="Times New Roman"/>
          <w:b/>
          <w:sz w:val="22"/>
          <w:szCs w:val="22"/>
          <w:lang w:val="ru-RU"/>
        </w:rPr>
      </w:pPr>
      <w:r w:rsidRPr="002D16D9">
        <w:rPr>
          <w:rFonts w:ascii="Times New Roman" w:eastAsia="Calibri" w:hAnsi="Times New Roman" w:cs="Times New Roman"/>
          <w:b/>
          <w:spacing w:val="-1"/>
          <w:sz w:val="28"/>
          <w:szCs w:val="28"/>
          <w:lang w:val="ru-RU"/>
        </w:rPr>
        <w:t>2018</w:t>
      </w:r>
    </w:p>
    <w:p w14:paraId="433ACDE8" w14:textId="77777777" w:rsidR="002D16D9" w:rsidRPr="002D16D9" w:rsidRDefault="002D16D9" w:rsidP="002D16D9">
      <w:pPr>
        <w:spacing w:after="0" w:line="240" w:lineRule="auto"/>
        <w:ind w:right="-66"/>
        <w:jc w:val="center"/>
        <w:rPr>
          <w:rFonts w:ascii="Times New Roman" w:eastAsia="Times New Roman" w:hAnsi="Times New Roman" w:cs="Times New Roman"/>
          <w:b/>
          <w:sz w:val="28"/>
          <w:szCs w:val="28"/>
          <w:lang w:val="ru-RU"/>
        </w:rPr>
      </w:pPr>
      <w:r w:rsidRPr="002D16D9">
        <w:rPr>
          <w:rFonts w:ascii="Times New Roman" w:eastAsia="Times New Roman" w:hAnsi="Times New Roman" w:cs="Times New Roman"/>
          <w:b/>
          <w:sz w:val="28"/>
          <w:szCs w:val="28"/>
          <w:lang w:val="ru-RU"/>
        </w:rPr>
        <w:br w:type="page"/>
      </w:r>
    </w:p>
    <w:sdt>
      <w:sdtPr>
        <w:rPr>
          <w:rFonts w:ascii="Calibri" w:eastAsia="Calibri" w:hAnsi="Calibri" w:cs="Times New Roman"/>
          <w:sz w:val="22"/>
          <w:szCs w:val="22"/>
          <w:lang w:val="ru-RU"/>
        </w:rPr>
        <w:id w:val="1397098691"/>
        <w:docPartObj>
          <w:docPartGallery w:val="Table of Contents"/>
          <w:docPartUnique/>
        </w:docPartObj>
      </w:sdtPr>
      <w:sdtEndPr>
        <w:rPr>
          <w:b/>
          <w:bCs/>
        </w:rPr>
      </w:sdtEndPr>
      <w:sdtContent>
        <w:p w14:paraId="433ACDEA" w14:textId="77777777" w:rsidR="002D16D9" w:rsidRPr="002D16D9" w:rsidRDefault="002D16D9" w:rsidP="002D16D9">
          <w:pPr>
            <w:keepNext/>
            <w:keepLines/>
            <w:spacing w:before="240" w:after="0" w:line="259" w:lineRule="auto"/>
            <w:jc w:val="both"/>
            <w:rPr>
              <w:rFonts w:ascii="Times New Roman" w:eastAsia="Times New Roman" w:hAnsi="Times New Roman" w:cs="Times New Roman"/>
              <w:b/>
              <w:color w:val="365F91"/>
              <w:sz w:val="28"/>
              <w:szCs w:val="28"/>
              <w:lang w:val="ru-RU" w:eastAsia="ru-RU"/>
            </w:rPr>
          </w:pPr>
          <w:r w:rsidRPr="002D16D9">
            <w:rPr>
              <w:rFonts w:ascii="Times New Roman" w:eastAsia="Times New Roman" w:hAnsi="Times New Roman" w:cs="Times New Roman"/>
              <w:b/>
              <w:color w:val="365F91"/>
              <w:sz w:val="28"/>
              <w:szCs w:val="28"/>
              <w:lang w:val="ru-RU" w:eastAsia="ru-RU"/>
            </w:rPr>
            <w:t>Оглавление</w:t>
          </w:r>
        </w:p>
        <w:p w14:paraId="1C5F12B4" w14:textId="29ECD532" w:rsidR="00653FC9" w:rsidRDefault="002D16D9">
          <w:pPr>
            <w:pStyle w:val="11"/>
            <w:tabs>
              <w:tab w:val="left" w:pos="681"/>
              <w:tab w:val="right" w:leader="dot" w:pos="9345"/>
            </w:tabs>
            <w:rPr>
              <w:rFonts w:asciiTheme="minorHAnsi" w:eastAsiaTheme="minorEastAsia" w:hAnsiTheme="minorHAnsi"/>
              <w:b w:val="0"/>
              <w:bCs w:val="0"/>
              <w:noProof/>
              <w:sz w:val="22"/>
              <w:szCs w:val="22"/>
              <w:lang w:val="ru-RU" w:eastAsia="ru-RU"/>
            </w:rPr>
          </w:pPr>
          <w:r w:rsidRPr="002D16D9">
            <w:rPr>
              <w:rFonts w:ascii="Times New Roman" w:eastAsia="Calibri" w:hAnsi="Times New Roman" w:cs="Times New Roman"/>
              <w:b w:val="0"/>
              <w:noProof/>
              <w:lang w:val="ru-RU"/>
            </w:rPr>
            <w:fldChar w:fldCharType="begin"/>
          </w:r>
          <w:r w:rsidRPr="002D16D9">
            <w:rPr>
              <w:rFonts w:ascii="Times New Roman" w:eastAsia="Calibri" w:hAnsi="Times New Roman" w:cs="Times New Roman"/>
              <w:b w:val="0"/>
              <w:noProof/>
              <w:lang w:val="ru-RU"/>
            </w:rPr>
            <w:instrText xml:space="preserve"> TOC \o "1-3" \h \z \u </w:instrText>
          </w:r>
          <w:r w:rsidRPr="002D16D9">
            <w:rPr>
              <w:rFonts w:ascii="Times New Roman" w:eastAsia="Calibri" w:hAnsi="Times New Roman" w:cs="Times New Roman"/>
              <w:b w:val="0"/>
              <w:noProof/>
              <w:lang w:val="ru-RU"/>
            </w:rPr>
            <w:fldChar w:fldCharType="separate"/>
          </w:r>
          <w:hyperlink w:anchor="_Toc516214188" w:history="1">
            <w:r w:rsidR="00653FC9" w:rsidRPr="0098287C">
              <w:rPr>
                <w:rStyle w:val="afe"/>
                <w:rFonts w:ascii="Times New Roman" w:eastAsia="Times New Roman" w:hAnsi="Times New Roman" w:cs="Times New Roman"/>
                <w:noProof/>
                <w:lang w:val="ru-RU"/>
              </w:rPr>
              <w:t>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 программе</w:t>
            </w:r>
            <w:r w:rsidR="00653FC9">
              <w:rPr>
                <w:noProof/>
                <w:webHidden/>
              </w:rPr>
              <w:tab/>
            </w:r>
            <w:r w:rsidR="00653FC9">
              <w:rPr>
                <w:noProof/>
                <w:webHidden/>
              </w:rPr>
              <w:fldChar w:fldCharType="begin"/>
            </w:r>
            <w:r w:rsidR="00653FC9">
              <w:rPr>
                <w:noProof/>
                <w:webHidden/>
              </w:rPr>
              <w:instrText xml:space="preserve"> PAGEREF _Toc516214188 \h </w:instrText>
            </w:r>
            <w:r w:rsidR="00653FC9">
              <w:rPr>
                <w:noProof/>
                <w:webHidden/>
              </w:rPr>
            </w:r>
            <w:r w:rsidR="00653FC9">
              <w:rPr>
                <w:noProof/>
                <w:webHidden/>
              </w:rPr>
              <w:fldChar w:fldCharType="separate"/>
            </w:r>
            <w:r w:rsidR="00E970A1">
              <w:rPr>
                <w:noProof/>
                <w:webHidden/>
              </w:rPr>
              <w:t>6</w:t>
            </w:r>
            <w:r w:rsidR="00653FC9">
              <w:rPr>
                <w:noProof/>
                <w:webHidden/>
              </w:rPr>
              <w:fldChar w:fldCharType="end"/>
            </w:r>
          </w:hyperlink>
        </w:p>
        <w:p w14:paraId="065D3526" w14:textId="0868E837" w:rsidR="00653FC9" w:rsidRDefault="00AB0207" w:rsidP="00653FC9">
          <w:pPr>
            <w:pStyle w:val="11"/>
            <w:tabs>
              <w:tab w:val="left" w:pos="681"/>
              <w:tab w:val="right" w:leader="dot" w:pos="9345"/>
            </w:tabs>
            <w:ind w:left="709" w:hanging="707"/>
            <w:rPr>
              <w:rFonts w:asciiTheme="minorHAnsi" w:eastAsiaTheme="minorEastAsia" w:hAnsiTheme="minorHAnsi"/>
              <w:b w:val="0"/>
              <w:bCs w:val="0"/>
              <w:noProof/>
              <w:sz w:val="22"/>
              <w:szCs w:val="22"/>
              <w:lang w:val="ru-RU" w:eastAsia="ru-RU"/>
            </w:rPr>
          </w:pPr>
          <w:hyperlink w:anchor="_Toc516214189" w:history="1">
            <w:r w:rsidR="00653FC9" w:rsidRPr="0098287C">
              <w:rPr>
                <w:rStyle w:val="afe"/>
                <w:rFonts w:ascii="Times New Roman" w:eastAsia="Times New Roman" w:hAnsi="Times New Roman" w:cs="Times New Roman"/>
                <w:noProof/>
                <w:lang w:val="ru-RU"/>
              </w:rPr>
              <w:t>2.</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Актуальность программы. Актуальность и особенности компетенций, планируемых к приобретению, совершенствованию слушателями по итогам обучения</w:t>
            </w:r>
            <w:r w:rsidR="00653FC9">
              <w:rPr>
                <w:noProof/>
                <w:webHidden/>
              </w:rPr>
              <w:tab/>
            </w:r>
            <w:r w:rsidR="00653FC9">
              <w:rPr>
                <w:noProof/>
                <w:webHidden/>
              </w:rPr>
              <w:fldChar w:fldCharType="begin"/>
            </w:r>
            <w:r w:rsidR="00653FC9">
              <w:rPr>
                <w:noProof/>
                <w:webHidden/>
              </w:rPr>
              <w:instrText xml:space="preserve"> PAGEREF _Toc516214189 \h </w:instrText>
            </w:r>
            <w:r w:rsidR="00653FC9">
              <w:rPr>
                <w:noProof/>
                <w:webHidden/>
              </w:rPr>
            </w:r>
            <w:r w:rsidR="00653FC9">
              <w:rPr>
                <w:noProof/>
                <w:webHidden/>
              </w:rPr>
              <w:fldChar w:fldCharType="separate"/>
            </w:r>
            <w:r w:rsidR="00E970A1">
              <w:rPr>
                <w:noProof/>
                <w:webHidden/>
              </w:rPr>
              <w:t>9</w:t>
            </w:r>
            <w:r w:rsidR="00653FC9">
              <w:rPr>
                <w:noProof/>
                <w:webHidden/>
              </w:rPr>
              <w:fldChar w:fldCharType="end"/>
            </w:r>
          </w:hyperlink>
        </w:p>
        <w:p w14:paraId="40CC974C" w14:textId="346800B1"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0" w:history="1">
            <w:r w:rsidR="00653FC9" w:rsidRPr="0098287C">
              <w:rPr>
                <w:rStyle w:val="afe"/>
                <w:rFonts w:ascii="Times New Roman" w:eastAsia="Times New Roman" w:hAnsi="Times New Roman" w:cs="Times New Roman"/>
                <w:noProof/>
                <w:lang w:val="ru-RU"/>
              </w:rPr>
              <w:t>3.</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Особенности программы и ее освоения</w:t>
            </w:r>
            <w:r w:rsidR="00653FC9">
              <w:rPr>
                <w:noProof/>
                <w:webHidden/>
              </w:rPr>
              <w:tab/>
            </w:r>
            <w:r w:rsidR="00653FC9">
              <w:rPr>
                <w:noProof/>
                <w:webHidden/>
              </w:rPr>
              <w:fldChar w:fldCharType="begin"/>
            </w:r>
            <w:r w:rsidR="00653FC9">
              <w:rPr>
                <w:noProof/>
                <w:webHidden/>
              </w:rPr>
              <w:instrText xml:space="preserve"> PAGEREF _Toc516214190 \h </w:instrText>
            </w:r>
            <w:r w:rsidR="00653FC9">
              <w:rPr>
                <w:noProof/>
                <w:webHidden/>
              </w:rPr>
            </w:r>
            <w:r w:rsidR="00653FC9">
              <w:rPr>
                <w:noProof/>
                <w:webHidden/>
              </w:rPr>
              <w:fldChar w:fldCharType="separate"/>
            </w:r>
            <w:r w:rsidR="00E970A1">
              <w:rPr>
                <w:noProof/>
                <w:webHidden/>
              </w:rPr>
              <w:t>22</w:t>
            </w:r>
            <w:r w:rsidR="00653FC9">
              <w:rPr>
                <w:noProof/>
                <w:webHidden/>
              </w:rPr>
              <w:fldChar w:fldCharType="end"/>
            </w:r>
          </w:hyperlink>
        </w:p>
        <w:p w14:paraId="03D503B2" w14:textId="3E08D998"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1" w:history="1">
            <w:r w:rsidR="00653FC9" w:rsidRPr="0098287C">
              <w:rPr>
                <w:rStyle w:val="afe"/>
                <w:rFonts w:ascii="Times New Roman" w:eastAsia="Calibri" w:hAnsi="Times New Roman" w:cs="Times New Roman"/>
                <w:noProof/>
                <w:lang w:val="ru-RU"/>
              </w:rPr>
              <w:t>4.</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Calibri" w:hAnsi="Times New Roman" w:cs="Times New Roman"/>
                <w:noProof/>
                <w:lang w:val="ru-RU"/>
              </w:rPr>
              <w:t>Характеристики программы</w:t>
            </w:r>
            <w:r w:rsidR="00653FC9">
              <w:rPr>
                <w:noProof/>
                <w:webHidden/>
              </w:rPr>
              <w:tab/>
            </w:r>
            <w:r w:rsidR="00653FC9">
              <w:rPr>
                <w:noProof/>
                <w:webHidden/>
              </w:rPr>
              <w:fldChar w:fldCharType="begin"/>
            </w:r>
            <w:r w:rsidR="00653FC9">
              <w:rPr>
                <w:noProof/>
                <w:webHidden/>
              </w:rPr>
              <w:instrText xml:space="preserve"> PAGEREF _Toc516214191 \h </w:instrText>
            </w:r>
            <w:r w:rsidR="00653FC9">
              <w:rPr>
                <w:noProof/>
                <w:webHidden/>
              </w:rPr>
            </w:r>
            <w:r w:rsidR="00653FC9">
              <w:rPr>
                <w:noProof/>
                <w:webHidden/>
              </w:rPr>
              <w:fldChar w:fldCharType="separate"/>
            </w:r>
            <w:r w:rsidR="00E970A1">
              <w:rPr>
                <w:noProof/>
                <w:webHidden/>
              </w:rPr>
              <w:t>24</w:t>
            </w:r>
            <w:r w:rsidR="00653FC9">
              <w:rPr>
                <w:noProof/>
                <w:webHidden/>
              </w:rPr>
              <w:fldChar w:fldCharType="end"/>
            </w:r>
          </w:hyperlink>
        </w:p>
        <w:p w14:paraId="1DFB8946" w14:textId="671357D7"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2" w:history="1">
            <w:r w:rsidR="00653FC9" w:rsidRPr="0098287C">
              <w:rPr>
                <w:rStyle w:val="afe"/>
                <w:rFonts w:ascii="Times New Roman" w:eastAsia="Times New Roman" w:hAnsi="Times New Roman" w:cs="Times New Roman"/>
                <w:noProof/>
                <w:lang w:val="ru-RU" w:eastAsia="ru-RU"/>
              </w:rPr>
              <w:t>4.1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eastAsia="ru-RU"/>
              </w:rPr>
              <w:t>Цель реализации программы</w:t>
            </w:r>
            <w:r w:rsidR="00653FC9">
              <w:rPr>
                <w:noProof/>
                <w:webHidden/>
              </w:rPr>
              <w:tab/>
            </w:r>
            <w:r w:rsidR="00653FC9">
              <w:rPr>
                <w:noProof/>
                <w:webHidden/>
              </w:rPr>
              <w:fldChar w:fldCharType="begin"/>
            </w:r>
            <w:r w:rsidR="00653FC9">
              <w:rPr>
                <w:noProof/>
                <w:webHidden/>
              </w:rPr>
              <w:instrText xml:space="preserve"> PAGEREF _Toc516214192 \h </w:instrText>
            </w:r>
            <w:r w:rsidR="00653FC9">
              <w:rPr>
                <w:noProof/>
                <w:webHidden/>
              </w:rPr>
            </w:r>
            <w:r w:rsidR="00653FC9">
              <w:rPr>
                <w:noProof/>
                <w:webHidden/>
              </w:rPr>
              <w:fldChar w:fldCharType="separate"/>
            </w:r>
            <w:r w:rsidR="00E970A1">
              <w:rPr>
                <w:noProof/>
                <w:webHidden/>
              </w:rPr>
              <w:t>24</w:t>
            </w:r>
            <w:r w:rsidR="00653FC9">
              <w:rPr>
                <w:noProof/>
                <w:webHidden/>
              </w:rPr>
              <w:fldChar w:fldCharType="end"/>
            </w:r>
          </w:hyperlink>
        </w:p>
        <w:p w14:paraId="55CE1274" w14:textId="4D466622"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3" w:history="1">
            <w:r w:rsidR="00653FC9" w:rsidRPr="0098287C">
              <w:rPr>
                <w:rStyle w:val="afe"/>
                <w:rFonts w:ascii="Times New Roman" w:eastAsia="Times New Roman" w:hAnsi="Times New Roman" w:cs="Times New Roman"/>
                <w:noProof/>
                <w:lang w:val="ru-RU" w:eastAsia="ru-RU"/>
              </w:rPr>
              <w:t>4.2</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eastAsia="ru-RU"/>
              </w:rPr>
              <w:t>Планируемые результаты обучения</w:t>
            </w:r>
            <w:r w:rsidR="00653FC9">
              <w:rPr>
                <w:noProof/>
                <w:webHidden/>
              </w:rPr>
              <w:tab/>
            </w:r>
            <w:r w:rsidR="00653FC9">
              <w:rPr>
                <w:noProof/>
                <w:webHidden/>
              </w:rPr>
              <w:fldChar w:fldCharType="begin"/>
            </w:r>
            <w:r w:rsidR="00653FC9">
              <w:rPr>
                <w:noProof/>
                <w:webHidden/>
              </w:rPr>
              <w:instrText xml:space="preserve"> PAGEREF _Toc516214193 \h </w:instrText>
            </w:r>
            <w:r w:rsidR="00653FC9">
              <w:rPr>
                <w:noProof/>
                <w:webHidden/>
              </w:rPr>
            </w:r>
            <w:r w:rsidR="00653FC9">
              <w:rPr>
                <w:noProof/>
                <w:webHidden/>
              </w:rPr>
              <w:fldChar w:fldCharType="separate"/>
            </w:r>
            <w:r w:rsidR="00E970A1">
              <w:rPr>
                <w:noProof/>
                <w:webHidden/>
              </w:rPr>
              <w:t>25</w:t>
            </w:r>
            <w:r w:rsidR="00653FC9">
              <w:rPr>
                <w:noProof/>
                <w:webHidden/>
              </w:rPr>
              <w:fldChar w:fldCharType="end"/>
            </w:r>
          </w:hyperlink>
        </w:p>
        <w:p w14:paraId="5DA6C5AE" w14:textId="5983B032"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4" w:history="1">
            <w:r w:rsidR="00653FC9" w:rsidRPr="0098287C">
              <w:rPr>
                <w:rStyle w:val="afe"/>
                <w:rFonts w:ascii="Times New Roman" w:eastAsia="Times New Roman" w:hAnsi="Times New Roman" w:cs="Times New Roman"/>
                <w:noProof/>
                <w:lang w:val="ru-RU"/>
              </w:rPr>
              <w:t>4.3</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Виды учебной работы</w:t>
            </w:r>
            <w:r w:rsidR="00653FC9">
              <w:rPr>
                <w:noProof/>
                <w:webHidden/>
              </w:rPr>
              <w:tab/>
            </w:r>
            <w:r w:rsidR="00653FC9">
              <w:rPr>
                <w:noProof/>
                <w:webHidden/>
              </w:rPr>
              <w:fldChar w:fldCharType="begin"/>
            </w:r>
            <w:r w:rsidR="00653FC9">
              <w:rPr>
                <w:noProof/>
                <w:webHidden/>
              </w:rPr>
              <w:instrText xml:space="preserve"> PAGEREF _Toc516214194 \h </w:instrText>
            </w:r>
            <w:r w:rsidR="00653FC9">
              <w:rPr>
                <w:noProof/>
                <w:webHidden/>
              </w:rPr>
            </w:r>
            <w:r w:rsidR="00653FC9">
              <w:rPr>
                <w:noProof/>
                <w:webHidden/>
              </w:rPr>
              <w:fldChar w:fldCharType="separate"/>
            </w:r>
            <w:r w:rsidR="00E970A1">
              <w:rPr>
                <w:noProof/>
                <w:webHidden/>
              </w:rPr>
              <w:t>31</w:t>
            </w:r>
            <w:r w:rsidR="00653FC9">
              <w:rPr>
                <w:noProof/>
                <w:webHidden/>
              </w:rPr>
              <w:fldChar w:fldCharType="end"/>
            </w:r>
          </w:hyperlink>
        </w:p>
        <w:p w14:paraId="61FA805F" w14:textId="4B233A03"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5" w:history="1">
            <w:r w:rsidR="00653FC9" w:rsidRPr="0098287C">
              <w:rPr>
                <w:rStyle w:val="afe"/>
                <w:rFonts w:ascii="Times New Roman" w:eastAsia="Times New Roman" w:hAnsi="Times New Roman" w:cs="Times New Roman"/>
                <w:noProof/>
                <w:lang w:val="ru-RU"/>
              </w:rPr>
              <w:t>4.4</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Целевая аудитория и контингент слушателей</w:t>
            </w:r>
            <w:r w:rsidR="00653FC9">
              <w:rPr>
                <w:noProof/>
                <w:webHidden/>
              </w:rPr>
              <w:tab/>
            </w:r>
            <w:r w:rsidR="00653FC9">
              <w:rPr>
                <w:noProof/>
                <w:webHidden/>
              </w:rPr>
              <w:fldChar w:fldCharType="begin"/>
            </w:r>
            <w:r w:rsidR="00653FC9">
              <w:rPr>
                <w:noProof/>
                <w:webHidden/>
              </w:rPr>
              <w:instrText xml:space="preserve"> PAGEREF _Toc516214195 \h </w:instrText>
            </w:r>
            <w:r w:rsidR="00653FC9">
              <w:rPr>
                <w:noProof/>
                <w:webHidden/>
              </w:rPr>
            </w:r>
            <w:r w:rsidR="00653FC9">
              <w:rPr>
                <w:noProof/>
                <w:webHidden/>
              </w:rPr>
              <w:fldChar w:fldCharType="separate"/>
            </w:r>
            <w:r w:rsidR="00E970A1">
              <w:rPr>
                <w:noProof/>
                <w:webHidden/>
              </w:rPr>
              <w:t>31</w:t>
            </w:r>
            <w:r w:rsidR="00653FC9">
              <w:rPr>
                <w:noProof/>
                <w:webHidden/>
              </w:rPr>
              <w:fldChar w:fldCharType="end"/>
            </w:r>
          </w:hyperlink>
        </w:p>
        <w:p w14:paraId="621BA662" w14:textId="311D873C"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6" w:history="1">
            <w:r w:rsidR="00653FC9" w:rsidRPr="0098287C">
              <w:rPr>
                <w:rStyle w:val="afe"/>
                <w:rFonts w:ascii="Times New Roman" w:eastAsia="Times New Roman" w:hAnsi="Times New Roman" w:cs="Times New Roman"/>
                <w:noProof/>
                <w:lang w:val="ru-RU" w:eastAsia="ru-RU"/>
              </w:rPr>
              <w:t>4.5</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eastAsia="ru-RU"/>
              </w:rPr>
              <w:t>Форма обучения</w:t>
            </w:r>
            <w:r w:rsidR="00653FC9">
              <w:rPr>
                <w:noProof/>
                <w:webHidden/>
              </w:rPr>
              <w:tab/>
            </w:r>
            <w:r w:rsidR="00653FC9">
              <w:rPr>
                <w:noProof/>
                <w:webHidden/>
              </w:rPr>
              <w:fldChar w:fldCharType="begin"/>
            </w:r>
            <w:r w:rsidR="00653FC9">
              <w:rPr>
                <w:noProof/>
                <w:webHidden/>
              </w:rPr>
              <w:instrText xml:space="preserve"> PAGEREF _Toc516214196 \h </w:instrText>
            </w:r>
            <w:r w:rsidR="00653FC9">
              <w:rPr>
                <w:noProof/>
                <w:webHidden/>
              </w:rPr>
            </w:r>
            <w:r w:rsidR="00653FC9">
              <w:rPr>
                <w:noProof/>
                <w:webHidden/>
              </w:rPr>
              <w:fldChar w:fldCharType="separate"/>
            </w:r>
            <w:r w:rsidR="00E970A1">
              <w:rPr>
                <w:noProof/>
                <w:webHidden/>
              </w:rPr>
              <w:t>32</w:t>
            </w:r>
            <w:r w:rsidR="00653FC9">
              <w:rPr>
                <w:noProof/>
                <w:webHidden/>
              </w:rPr>
              <w:fldChar w:fldCharType="end"/>
            </w:r>
          </w:hyperlink>
        </w:p>
        <w:p w14:paraId="59CAF0B1" w14:textId="43CD306D"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7" w:history="1">
            <w:r w:rsidR="00653FC9" w:rsidRPr="0098287C">
              <w:rPr>
                <w:rStyle w:val="afe"/>
                <w:rFonts w:ascii="Times New Roman" w:eastAsia="Times New Roman" w:hAnsi="Times New Roman" w:cs="Times New Roman"/>
                <w:noProof/>
                <w:lang w:val="ru-RU" w:eastAsia="ru-RU"/>
              </w:rPr>
              <w:t>4.6</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eastAsia="ru-RU"/>
              </w:rPr>
              <w:t>Расписание и режим занятий</w:t>
            </w:r>
            <w:r w:rsidR="00653FC9">
              <w:rPr>
                <w:noProof/>
                <w:webHidden/>
              </w:rPr>
              <w:tab/>
            </w:r>
            <w:r w:rsidR="00653FC9">
              <w:rPr>
                <w:noProof/>
                <w:webHidden/>
              </w:rPr>
              <w:fldChar w:fldCharType="begin"/>
            </w:r>
            <w:r w:rsidR="00653FC9">
              <w:rPr>
                <w:noProof/>
                <w:webHidden/>
              </w:rPr>
              <w:instrText xml:space="preserve"> PAGEREF _Toc516214197 \h </w:instrText>
            </w:r>
            <w:r w:rsidR="00653FC9">
              <w:rPr>
                <w:noProof/>
                <w:webHidden/>
              </w:rPr>
            </w:r>
            <w:r w:rsidR="00653FC9">
              <w:rPr>
                <w:noProof/>
                <w:webHidden/>
              </w:rPr>
              <w:fldChar w:fldCharType="separate"/>
            </w:r>
            <w:r w:rsidR="00E970A1">
              <w:rPr>
                <w:noProof/>
                <w:webHidden/>
              </w:rPr>
              <w:t>32</w:t>
            </w:r>
            <w:r w:rsidR="00653FC9">
              <w:rPr>
                <w:noProof/>
                <w:webHidden/>
              </w:rPr>
              <w:fldChar w:fldCharType="end"/>
            </w:r>
          </w:hyperlink>
        </w:p>
        <w:p w14:paraId="59809023" w14:textId="4F95FBE1"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8" w:history="1">
            <w:r w:rsidR="00653FC9" w:rsidRPr="0098287C">
              <w:rPr>
                <w:rStyle w:val="afe"/>
                <w:rFonts w:ascii="Times New Roman" w:eastAsia="Times New Roman" w:hAnsi="Times New Roman" w:cs="Times New Roman"/>
                <w:noProof/>
                <w:lang w:val="ru-RU"/>
              </w:rPr>
              <w:t>4.7</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Трудоемкость обучения</w:t>
            </w:r>
            <w:r w:rsidR="00653FC9">
              <w:rPr>
                <w:noProof/>
                <w:webHidden/>
              </w:rPr>
              <w:tab/>
            </w:r>
            <w:r w:rsidR="00653FC9">
              <w:rPr>
                <w:noProof/>
                <w:webHidden/>
              </w:rPr>
              <w:fldChar w:fldCharType="begin"/>
            </w:r>
            <w:r w:rsidR="00653FC9">
              <w:rPr>
                <w:noProof/>
                <w:webHidden/>
              </w:rPr>
              <w:instrText xml:space="preserve"> PAGEREF _Toc516214198 \h </w:instrText>
            </w:r>
            <w:r w:rsidR="00653FC9">
              <w:rPr>
                <w:noProof/>
                <w:webHidden/>
              </w:rPr>
            </w:r>
            <w:r w:rsidR="00653FC9">
              <w:rPr>
                <w:noProof/>
                <w:webHidden/>
              </w:rPr>
              <w:fldChar w:fldCharType="separate"/>
            </w:r>
            <w:r w:rsidR="00E970A1">
              <w:rPr>
                <w:noProof/>
                <w:webHidden/>
              </w:rPr>
              <w:t>33</w:t>
            </w:r>
            <w:r w:rsidR="00653FC9">
              <w:rPr>
                <w:noProof/>
                <w:webHidden/>
              </w:rPr>
              <w:fldChar w:fldCharType="end"/>
            </w:r>
          </w:hyperlink>
        </w:p>
        <w:p w14:paraId="342686C0" w14:textId="6298E8EF"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199" w:history="1">
            <w:r w:rsidR="00653FC9" w:rsidRPr="0098287C">
              <w:rPr>
                <w:rStyle w:val="afe"/>
                <w:rFonts w:ascii="Times New Roman" w:eastAsia="Times New Roman" w:hAnsi="Times New Roman" w:cs="Times New Roman"/>
                <w:noProof/>
                <w:lang w:val="ru-RU"/>
              </w:rPr>
              <w:t>5.</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Содержание программы</w:t>
            </w:r>
            <w:r w:rsidR="00653FC9">
              <w:rPr>
                <w:noProof/>
                <w:webHidden/>
              </w:rPr>
              <w:tab/>
            </w:r>
            <w:r w:rsidR="00653FC9">
              <w:rPr>
                <w:noProof/>
                <w:webHidden/>
              </w:rPr>
              <w:fldChar w:fldCharType="begin"/>
            </w:r>
            <w:r w:rsidR="00653FC9">
              <w:rPr>
                <w:noProof/>
                <w:webHidden/>
              </w:rPr>
              <w:instrText xml:space="preserve"> PAGEREF _Toc516214199 \h </w:instrText>
            </w:r>
            <w:r w:rsidR="00653FC9">
              <w:rPr>
                <w:noProof/>
                <w:webHidden/>
              </w:rPr>
            </w:r>
            <w:r w:rsidR="00653FC9">
              <w:rPr>
                <w:noProof/>
                <w:webHidden/>
              </w:rPr>
              <w:fldChar w:fldCharType="separate"/>
            </w:r>
            <w:r w:rsidR="00E970A1">
              <w:rPr>
                <w:noProof/>
                <w:webHidden/>
              </w:rPr>
              <w:t>34</w:t>
            </w:r>
            <w:r w:rsidR="00653FC9">
              <w:rPr>
                <w:noProof/>
                <w:webHidden/>
              </w:rPr>
              <w:fldChar w:fldCharType="end"/>
            </w:r>
          </w:hyperlink>
        </w:p>
        <w:p w14:paraId="450C4D24" w14:textId="1C1B21C6"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00" w:history="1">
            <w:r w:rsidR="00653FC9" w:rsidRPr="0098287C">
              <w:rPr>
                <w:rStyle w:val="afe"/>
                <w:rFonts w:ascii="Times New Roman" w:eastAsia="Times New Roman" w:hAnsi="Times New Roman" w:cs="Times New Roman"/>
                <w:noProof/>
                <w:lang w:val="ru-RU"/>
              </w:rPr>
              <w:t>5.1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Учебный (тематический) план</w:t>
            </w:r>
            <w:r w:rsidR="00653FC9">
              <w:rPr>
                <w:noProof/>
                <w:webHidden/>
              </w:rPr>
              <w:tab/>
            </w:r>
            <w:r w:rsidR="00653FC9">
              <w:rPr>
                <w:noProof/>
                <w:webHidden/>
              </w:rPr>
              <w:fldChar w:fldCharType="begin"/>
            </w:r>
            <w:r w:rsidR="00653FC9">
              <w:rPr>
                <w:noProof/>
                <w:webHidden/>
              </w:rPr>
              <w:instrText xml:space="preserve"> PAGEREF _Toc516214200 \h </w:instrText>
            </w:r>
            <w:r w:rsidR="00653FC9">
              <w:rPr>
                <w:noProof/>
                <w:webHidden/>
              </w:rPr>
            </w:r>
            <w:r w:rsidR="00653FC9">
              <w:rPr>
                <w:noProof/>
                <w:webHidden/>
              </w:rPr>
              <w:fldChar w:fldCharType="separate"/>
            </w:r>
            <w:r w:rsidR="00E970A1">
              <w:rPr>
                <w:noProof/>
                <w:webHidden/>
              </w:rPr>
              <w:t>34</w:t>
            </w:r>
            <w:r w:rsidR="00653FC9">
              <w:rPr>
                <w:noProof/>
                <w:webHidden/>
              </w:rPr>
              <w:fldChar w:fldCharType="end"/>
            </w:r>
          </w:hyperlink>
        </w:p>
        <w:p w14:paraId="03F82C4F" w14:textId="7F1067BD" w:rsidR="00653FC9" w:rsidRDefault="00AB0207" w:rsidP="00B41CF4">
          <w:pPr>
            <w:pStyle w:val="11"/>
            <w:tabs>
              <w:tab w:val="left" w:pos="681"/>
              <w:tab w:val="right" w:leader="dot" w:pos="9345"/>
            </w:tabs>
            <w:ind w:left="709" w:hanging="707"/>
            <w:rPr>
              <w:rFonts w:asciiTheme="minorHAnsi" w:eastAsiaTheme="minorEastAsia" w:hAnsiTheme="minorHAnsi"/>
              <w:b w:val="0"/>
              <w:bCs w:val="0"/>
              <w:noProof/>
              <w:sz w:val="22"/>
              <w:szCs w:val="22"/>
              <w:lang w:val="ru-RU" w:eastAsia="ru-RU"/>
            </w:rPr>
          </w:pPr>
          <w:hyperlink w:anchor="_Toc516214201" w:history="1">
            <w:r w:rsidR="00653FC9" w:rsidRPr="0098287C">
              <w:rPr>
                <w:rStyle w:val="afe"/>
                <w:rFonts w:ascii="Times New Roman" w:eastAsia="Times New Roman" w:hAnsi="Times New Roman" w:cs="Times New Roman"/>
                <w:noProof/>
                <w:lang w:val="ru-RU"/>
              </w:rPr>
              <w:t>5.3</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Содержание тем, краткая характеристика интерактивных и самостоятельных учебных занятий, литература</w:t>
            </w:r>
            <w:r w:rsidR="00653FC9">
              <w:rPr>
                <w:noProof/>
                <w:webHidden/>
              </w:rPr>
              <w:tab/>
            </w:r>
            <w:r w:rsidR="00653FC9">
              <w:rPr>
                <w:noProof/>
                <w:webHidden/>
              </w:rPr>
              <w:fldChar w:fldCharType="begin"/>
            </w:r>
            <w:r w:rsidR="00653FC9">
              <w:rPr>
                <w:noProof/>
                <w:webHidden/>
              </w:rPr>
              <w:instrText xml:space="preserve"> PAGEREF _Toc516214201 \h </w:instrText>
            </w:r>
            <w:r w:rsidR="00653FC9">
              <w:rPr>
                <w:noProof/>
                <w:webHidden/>
              </w:rPr>
            </w:r>
            <w:r w:rsidR="00653FC9">
              <w:rPr>
                <w:noProof/>
                <w:webHidden/>
              </w:rPr>
              <w:fldChar w:fldCharType="separate"/>
            </w:r>
            <w:r w:rsidR="00E970A1">
              <w:rPr>
                <w:noProof/>
                <w:webHidden/>
              </w:rPr>
              <w:t>37</w:t>
            </w:r>
            <w:r w:rsidR="00653FC9">
              <w:rPr>
                <w:noProof/>
                <w:webHidden/>
              </w:rPr>
              <w:fldChar w:fldCharType="end"/>
            </w:r>
          </w:hyperlink>
        </w:p>
        <w:p w14:paraId="62C87816" w14:textId="52712E3E" w:rsidR="00653FC9" w:rsidRDefault="00AB0207" w:rsidP="00B41CF4">
          <w:pPr>
            <w:pStyle w:val="11"/>
            <w:tabs>
              <w:tab w:val="left" w:pos="1320"/>
              <w:tab w:val="right" w:leader="dot" w:pos="9345"/>
            </w:tabs>
            <w:ind w:left="993" w:hanging="991"/>
            <w:rPr>
              <w:rFonts w:asciiTheme="minorHAnsi" w:eastAsiaTheme="minorEastAsia" w:hAnsiTheme="minorHAnsi"/>
              <w:b w:val="0"/>
              <w:bCs w:val="0"/>
              <w:noProof/>
              <w:sz w:val="22"/>
              <w:szCs w:val="22"/>
              <w:lang w:val="ru-RU" w:eastAsia="ru-RU"/>
            </w:rPr>
          </w:pPr>
          <w:hyperlink w:anchor="_Toc516214202" w:history="1">
            <w:r w:rsidR="00653FC9" w:rsidRPr="0098287C">
              <w:rPr>
                <w:rStyle w:val="afe"/>
                <w:rFonts w:ascii="Times New Roman" w:eastAsia="Times New Roman" w:hAnsi="Times New Roman" w:cs="Times New Roman"/>
                <w:noProof/>
                <w:lang w:val="ru-RU"/>
              </w:rPr>
              <w:t>Тема 1.1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Деньги, личные финансы, семейный бюджет и финансовое планирование</w:t>
            </w:r>
            <w:r w:rsidR="00653FC9">
              <w:rPr>
                <w:noProof/>
                <w:webHidden/>
              </w:rPr>
              <w:tab/>
            </w:r>
            <w:r w:rsidR="00653FC9">
              <w:rPr>
                <w:noProof/>
                <w:webHidden/>
              </w:rPr>
              <w:fldChar w:fldCharType="begin"/>
            </w:r>
            <w:r w:rsidR="00653FC9">
              <w:rPr>
                <w:noProof/>
                <w:webHidden/>
              </w:rPr>
              <w:instrText xml:space="preserve"> PAGEREF _Toc516214202 \h </w:instrText>
            </w:r>
            <w:r w:rsidR="00653FC9">
              <w:rPr>
                <w:noProof/>
                <w:webHidden/>
              </w:rPr>
            </w:r>
            <w:r w:rsidR="00653FC9">
              <w:rPr>
                <w:noProof/>
                <w:webHidden/>
              </w:rPr>
              <w:fldChar w:fldCharType="separate"/>
            </w:r>
            <w:r w:rsidR="00E970A1">
              <w:rPr>
                <w:noProof/>
                <w:webHidden/>
              </w:rPr>
              <w:t>37</w:t>
            </w:r>
            <w:r w:rsidR="00653FC9">
              <w:rPr>
                <w:noProof/>
                <w:webHidden/>
              </w:rPr>
              <w:fldChar w:fldCharType="end"/>
            </w:r>
          </w:hyperlink>
        </w:p>
        <w:p w14:paraId="3FB3D655" w14:textId="5617A18D" w:rsidR="00653FC9" w:rsidRDefault="00AB0207" w:rsidP="00B41CF4">
          <w:pPr>
            <w:pStyle w:val="11"/>
            <w:tabs>
              <w:tab w:val="left" w:pos="1276"/>
              <w:tab w:val="right" w:leader="dot" w:pos="9345"/>
            </w:tabs>
            <w:ind w:left="0" w:firstLine="2"/>
            <w:rPr>
              <w:rFonts w:asciiTheme="minorHAnsi" w:eastAsiaTheme="minorEastAsia" w:hAnsiTheme="minorHAnsi"/>
              <w:b w:val="0"/>
              <w:bCs w:val="0"/>
              <w:noProof/>
              <w:sz w:val="22"/>
              <w:szCs w:val="22"/>
              <w:lang w:val="ru-RU" w:eastAsia="ru-RU"/>
            </w:rPr>
          </w:pPr>
          <w:hyperlink w:anchor="_Toc516214203" w:history="1">
            <w:r w:rsidR="00653FC9" w:rsidRPr="0098287C">
              <w:rPr>
                <w:rStyle w:val="afe"/>
                <w:rFonts w:ascii="Times New Roman" w:eastAsia="Times New Roman" w:hAnsi="Times New Roman" w:cs="Times New Roman"/>
                <w:noProof/>
                <w:lang w:val="ru-RU"/>
              </w:rPr>
              <w:t xml:space="preserve">Тема 1.2. </w:t>
            </w:r>
            <w:r w:rsidR="00B41CF4">
              <w:rPr>
                <w:rStyle w:val="afe"/>
                <w:rFonts w:ascii="Times New Roman" w:eastAsia="Times New Roman" w:hAnsi="Times New Roman" w:cs="Times New Roman"/>
                <w:noProof/>
                <w:lang w:val="ru-RU"/>
              </w:rPr>
              <w:tab/>
            </w:r>
            <w:r w:rsidR="00653FC9" w:rsidRPr="0098287C">
              <w:rPr>
                <w:rStyle w:val="afe"/>
                <w:rFonts w:ascii="Times New Roman" w:eastAsia="Times New Roman" w:hAnsi="Times New Roman" w:cs="Times New Roman"/>
                <w:noProof/>
                <w:lang w:val="ru-RU"/>
              </w:rPr>
              <w:t>Банки, небанковские кредиторы, депозиты и кредиты (займы)</w:t>
            </w:r>
            <w:r w:rsidR="00653FC9">
              <w:rPr>
                <w:noProof/>
                <w:webHidden/>
              </w:rPr>
              <w:tab/>
            </w:r>
            <w:r w:rsidR="00653FC9">
              <w:rPr>
                <w:noProof/>
                <w:webHidden/>
              </w:rPr>
              <w:fldChar w:fldCharType="begin"/>
            </w:r>
            <w:r w:rsidR="00653FC9">
              <w:rPr>
                <w:noProof/>
                <w:webHidden/>
              </w:rPr>
              <w:instrText xml:space="preserve"> PAGEREF _Toc516214203 \h </w:instrText>
            </w:r>
            <w:r w:rsidR="00653FC9">
              <w:rPr>
                <w:noProof/>
                <w:webHidden/>
              </w:rPr>
            </w:r>
            <w:r w:rsidR="00653FC9">
              <w:rPr>
                <w:noProof/>
                <w:webHidden/>
              </w:rPr>
              <w:fldChar w:fldCharType="separate"/>
            </w:r>
            <w:r w:rsidR="00E970A1">
              <w:rPr>
                <w:noProof/>
                <w:webHidden/>
              </w:rPr>
              <w:t>39</w:t>
            </w:r>
            <w:r w:rsidR="00653FC9">
              <w:rPr>
                <w:noProof/>
                <w:webHidden/>
              </w:rPr>
              <w:fldChar w:fldCharType="end"/>
            </w:r>
          </w:hyperlink>
        </w:p>
        <w:p w14:paraId="71325BC2" w14:textId="2F160151" w:rsidR="00653FC9" w:rsidRDefault="00AB0207">
          <w:pPr>
            <w:pStyle w:val="11"/>
            <w:tabs>
              <w:tab w:val="left" w:pos="1320"/>
              <w:tab w:val="right" w:leader="dot" w:pos="9345"/>
            </w:tabs>
            <w:rPr>
              <w:rFonts w:asciiTheme="minorHAnsi" w:eastAsiaTheme="minorEastAsia" w:hAnsiTheme="minorHAnsi"/>
              <w:b w:val="0"/>
              <w:bCs w:val="0"/>
              <w:noProof/>
              <w:sz w:val="22"/>
              <w:szCs w:val="22"/>
              <w:lang w:val="ru-RU" w:eastAsia="ru-RU"/>
            </w:rPr>
          </w:pPr>
          <w:hyperlink w:anchor="_Toc516214204" w:history="1">
            <w:r w:rsidR="00653FC9" w:rsidRPr="0098287C">
              <w:rPr>
                <w:rStyle w:val="afe"/>
                <w:rFonts w:ascii="Times New Roman" w:eastAsia="Times New Roman" w:hAnsi="Times New Roman" w:cs="Times New Roman"/>
                <w:noProof/>
                <w:lang w:val="ru-RU"/>
              </w:rPr>
              <w:t>Тема 1.3.</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Платежные системы и банковские карты. Страхование</w:t>
            </w:r>
            <w:r w:rsidR="00653FC9">
              <w:rPr>
                <w:noProof/>
                <w:webHidden/>
              </w:rPr>
              <w:tab/>
            </w:r>
            <w:r w:rsidR="00653FC9">
              <w:rPr>
                <w:noProof/>
                <w:webHidden/>
              </w:rPr>
              <w:fldChar w:fldCharType="begin"/>
            </w:r>
            <w:r w:rsidR="00653FC9">
              <w:rPr>
                <w:noProof/>
                <w:webHidden/>
              </w:rPr>
              <w:instrText xml:space="preserve"> PAGEREF _Toc516214204 \h </w:instrText>
            </w:r>
            <w:r w:rsidR="00653FC9">
              <w:rPr>
                <w:noProof/>
                <w:webHidden/>
              </w:rPr>
            </w:r>
            <w:r w:rsidR="00653FC9">
              <w:rPr>
                <w:noProof/>
                <w:webHidden/>
              </w:rPr>
              <w:fldChar w:fldCharType="separate"/>
            </w:r>
            <w:r w:rsidR="00E970A1">
              <w:rPr>
                <w:noProof/>
                <w:webHidden/>
              </w:rPr>
              <w:t>40</w:t>
            </w:r>
            <w:r w:rsidR="00653FC9">
              <w:rPr>
                <w:noProof/>
                <w:webHidden/>
              </w:rPr>
              <w:fldChar w:fldCharType="end"/>
            </w:r>
          </w:hyperlink>
        </w:p>
        <w:p w14:paraId="33F71C5C" w14:textId="1CA8EC4E" w:rsidR="00653FC9" w:rsidRDefault="00AB0207">
          <w:pPr>
            <w:pStyle w:val="11"/>
            <w:tabs>
              <w:tab w:val="left" w:pos="1320"/>
              <w:tab w:val="right" w:leader="dot" w:pos="9345"/>
            </w:tabs>
            <w:rPr>
              <w:rFonts w:asciiTheme="minorHAnsi" w:eastAsiaTheme="minorEastAsia" w:hAnsiTheme="minorHAnsi"/>
              <w:b w:val="0"/>
              <w:bCs w:val="0"/>
              <w:noProof/>
              <w:sz w:val="22"/>
              <w:szCs w:val="22"/>
              <w:lang w:val="ru-RU" w:eastAsia="ru-RU"/>
            </w:rPr>
          </w:pPr>
          <w:hyperlink w:anchor="_Toc516214205" w:history="1">
            <w:r w:rsidR="00653FC9" w:rsidRPr="0098287C">
              <w:rPr>
                <w:rStyle w:val="afe"/>
                <w:rFonts w:ascii="Times New Roman" w:eastAsia="Times New Roman" w:hAnsi="Times New Roman" w:cs="Times New Roman"/>
                <w:noProof/>
                <w:lang w:val="ru-RU"/>
              </w:rPr>
              <w:t>Тема 1.4.</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Рынок ценных бумаг, государственные облигации для населения</w:t>
            </w:r>
            <w:r w:rsidR="00653FC9">
              <w:rPr>
                <w:noProof/>
                <w:webHidden/>
              </w:rPr>
              <w:tab/>
            </w:r>
            <w:r w:rsidR="00653FC9">
              <w:rPr>
                <w:noProof/>
                <w:webHidden/>
              </w:rPr>
              <w:fldChar w:fldCharType="begin"/>
            </w:r>
            <w:r w:rsidR="00653FC9">
              <w:rPr>
                <w:noProof/>
                <w:webHidden/>
              </w:rPr>
              <w:instrText xml:space="preserve"> PAGEREF _Toc516214205 \h </w:instrText>
            </w:r>
            <w:r w:rsidR="00653FC9">
              <w:rPr>
                <w:noProof/>
                <w:webHidden/>
              </w:rPr>
            </w:r>
            <w:r w:rsidR="00653FC9">
              <w:rPr>
                <w:noProof/>
                <w:webHidden/>
              </w:rPr>
              <w:fldChar w:fldCharType="separate"/>
            </w:r>
            <w:r w:rsidR="00E970A1">
              <w:rPr>
                <w:noProof/>
                <w:webHidden/>
              </w:rPr>
              <w:t>41</w:t>
            </w:r>
            <w:r w:rsidR="00653FC9">
              <w:rPr>
                <w:noProof/>
                <w:webHidden/>
              </w:rPr>
              <w:fldChar w:fldCharType="end"/>
            </w:r>
          </w:hyperlink>
        </w:p>
        <w:p w14:paraId="2A07CB11" w14:textId="5BCE0949" w:rsidR="00653FC9" w:rsidRDefault="00AB0207" w:rsidP="00B41CF4">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06" w:history="1">
            <w:r w:rsidR="00653FC9" w:rsidRPr="0098287C">
              <w:rPr>
                <w:rStyle w:val="afe"/>
                <w:rFonts w:ascii="Times New Roman" w:eastAsia="Times New Roman" w:hAnsi="Times New Roman" w:cs="Times New Roman"/>
                <w:noProof/>
                <w:lang w:val="ru-RU"/>
              </w:rPr>
              <w:t>Тема 1.5.</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Ответственное (осмотрительное) поведение граждан на финансовом рынке и защита прав потребителей финансовых услуг</w:t>
            </w:r>
            <w:r w:rsidR="00653FC9">
              <w:rPr>
                <w:noProof/>
                <w:webHidden/>
              </w:rPr>
              <w:tab/>
            </w:r>
            <w:r w:rsidR="00653FC9">
              <w:rPr>
                <w:noProof/>
                <w:webHidden/>
              </w:rPr>
              <w:fldChar w:fldCharType="begin"/>
            </w:r>
            <w:r w:rsidR="00653FC9">
              <w:rPr>
                <w:noProof/>
                <w:webHidden/>
              </w:rPr>
              <w:instrText xml:space="preserve"> PAGEREF _Toc516214206 \h </w:instrText>
            </w:r>
            <w:r w:rsidR="00653FC9">
              <w:rPr>
                <w:noProof/>
                <w:webHidden/>
              </w:rPr>
            </w:r>
            <w:r w:rsidR="00653FC9">
              <w:rPr>
                <w:noProof/>
                <w:webHidden/>
              </w:rPr>
              <w:fldChar w:fldCharType="separate"/>
            </w:r>
            <w:r w:rsidR="00E970A1">
              <w:rPr>
                <w:noProof/>
                <w:webHidden/>
              </w:rPr>
              <w:t>42</w:t>
            </w:r>
            <w:r w:rsidR="00653FC9">
              <w:rPr>
                <w:noProof/>
                <w:webHidden/>
              </w:rPr>
              <w:fldChar w:fldCharType="end"/>
            </w:r>
          </w:hyperlink>
        </w:p>
        <w:p w14:paraId="08061642" w14:textId="66106C78" w:rsidR="00653FC9" w:rsidRDefault="00AB0207" w:rsidP="00B41CF4">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07" w:history="1">
            <w:r w:rsidR="00653FC9" w:rsidRPr="0098287C">
              <w:rPr>
                <w:rStyle w:val="afe"/>
                <w:rFonts w:ascii="Times New Roman" w:eastAsia="Times New Roman" w:hAnsi="Times New Roman" w:cs="Times New Roman"/>
                <w:noProof/>
                <w:lang w:val="ru-RU"/>
              </w:rPr>
              <w:t>Тема 1.6.</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r w:rsidR="00653FC9">
              <w:rPr>
                <w:noProof/>
                <w:webHidden/>
              </w:rPr>
              <w:tab/>
            </w:r>
            <w:r w:rsidR="00653FC9">
              <w:rPr>
                <w:noProof/>
                <w:webHidden/>
              </w:rPr>
              <w:fldChar w:fldCharType="begin"/>
            </w:r>
            <w:r w:rsidR="00653FC9">
              <w:rPr>
                <w:noProof/>
                <w:webHidden/>
              </w:rPr>
              <w:instrText xml:space="preserve"> PAGEREF _Toc516214207 \h </w:instrText>
            </w:r>
            <w:r w:rsidR="00653FC9">
              <w:rPr>
                <w:noProof/>
                <w:webHidden/>
              </w:rPr>
            </w:r>
            <w:r w:rsidR="00653FC9">
              <w:rPr>
                <w:noProof/>
                <w:webHidden/>
              </w:rPr>
              <w:fldChar w:fldCharType="separate"/>
            </w:r>
            <w:r w:rsidR="00E970A1">
              <w:rPr>
                <w:noProof/>
                <w:webHidden/>
              </w:rPr>
              <w:t>44</w:t>
            </w:r>
            <w:r w:rsidR="00653FC9">
              <w:rPr>
                <w:noProof/>
                <w:webHidden/>
              </w:rPr>
              <w:fldChar w:fldCharType="end"/>
            </w:r>
          </w:hyperlink>
        </w:p>
        <w:p w14:paraId="6C90959A" w14:textId="5FE5DD1D" w:rsidR="00653FC9" w:rsidRDefault="00AB0207">
          <w:pPr>
            <w:pStyle w:val="11"/>
            <w:tabs>
              <w:tab w:val="left" w:pos="1320"/>
              <w:tab w:val="right" w:leader="dot" w:pos="9345"/>
            </w:tabs>
            <w:rPr>
              <w:rFonts w:asciiTheme="minorHAnsi" w:eastAsiaTheme="minorEastAsia" w:hAnsiTheme="minorHAnsi"/>
              <w:b w:val="0"/>
              <w:bCs w:val="0"/>
              <w:noProof/>
              <w:sz w:val="22"/>
              <w:szCs w:val="22"/>
              <w:lang w:val="ru-RU" w:eastAsia="ru-RU"/>
            </w:rPr>
          </w:pPr>
          <w:hyperlink w:anchor="_Toc516214208" w:history="1">
            <w:r w:rsidR="00653FC9" w:rsidRPr="0098287C">
              <w:rPr>
                <w:rStyle w:val="afe"/>
                <w:rFonts w:ascii="Times New Roman" w:eastAsia="Times New Roman" w:hAnsi="Times New Roman" w:cs="Times New Roman"/>
                <w:noProof/>
                <w:lang w:val="ru-RU"/>
              </w:rPr>
              <w:t>Тема 1.7.</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Налогообложение и налоговые льготы</w:t>
            </w:r>
            <w:r w:rsidR="00653FC9">
              <w:rPr>
                <w:noProof/>
                <w:webHidden/>
              </w:rPr>
              <w:tab/>
            </w:r>
            <w:r w:rsidR="00653FC9">
              <w:rPr>
                <w:noProof/>
                <w:webHidden/>
              </w:rPr>
              <w:fldChar w:fldCharType="begin"/>
            </w:r>
            <w:r w:rsidR="00653FC9">
              <w:rPr>
                <w:noProof/>
                <w:webHidden/>
              </w:rPr>
              <w:instrText xml:space="preserve"> PAGEREF _Toc516214208 \h </w:instrText>
            </w:r>
            <w:r w:rsidR="00653FC9">
              <w:rPr>
                <w:noProof/>
                <w:webHidden/>
              </w:rPr>
            </w:r>
            <w:r w:rsidR="00653FC9">
              <w:rPr>
                <w:noProof/>
                <w:webHidden/>
              </w:rPr>
              <w:fldChar w:fldCharType="separate"/>
            </w:r>
            <w:r w:rsidR="00E970A1">
              <w:rPr>
                <w:noProof/>
                <w:webHidden/>
              </w:rPr>
              <w:t>46</w:t>
            </w:r>
            <w:r w:rsidR="00653FC9">
              <w:rPr>
                <w:noProof/>
                <w:webHidden/>
              </w:rPr>
              <w:fldChar w:fldCharType="end"/>
            </w:r>
          </w:hyperlink>
        </w:p>
        <w:p w14:paraId="01C8148F" w14:textId="64D0B0D9" w:rsidR="00653FC9" w:rsidRDefault="00AB0207" w:rsidP="00B41CF4">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09" w:history="1">
            <w:r w:rsidR="00653FC9" w:rsidRPr="0098287C">
              <w:rPr>
                <w:rStyle w:val="afe"/>
                <w:rFonts w:ascii="Times New Roman" w:eastAsia="Times New Roman" w:hAnsi="Times New Roman" w:cs="Times New Roman"/>
                <w:noProof/>
                <w:lang w:val="ru-RU"/>
              </w:rPr>
              <w:t>Тема 1.8.</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Социальное обеспечение граждан: виды социальной помощи, порядок ее получения</w:t>
            </w:r>
            <w:r w:rsidR="00653FC9">
              <w:rPr>
                <w:noProof/>
                <w:webHidden/>
              </w:rPr>
              <w:tab/>
            </w:r>
            <w:r w:rsidR="00653FC9">
              <w:rPr>
                <w:noProof/>
                <w:webHidden/>
              </w:rPr>
              <w:fldChar w:fldCharType="begin"/>
            </w:r>
            <w:r w:rsidR="00653FC9">
              <w:rPr>
                <w:noProof/>
                <w:webHidden/>
              </w:rPr>
              <w:instrText xml:space="preserve"> PAGEREF _Toc516214209 \h </w:instrText>
            </w:r>
            <w:r w:rsidR="00653FC9">
              <w:rPr>
                <w:noProof/>
                <w:webHidden/>
              </w:rPr>
            </w:r>
            <w:r w:rsidR="00653FC9">
              <w:rPr>
                <w:noProof/>
                <w:webHidden/>
              </w:rPr>
              <w:fldChar w:fldCharType="separate"/>
            </w:r>
            <w:r w:rsidR="00E970A1">
              <w:rPr>
                <w:noProof/>
                <w:webHidden/>
              </w:rPr>
              <w:t>47</w:t>
            </w:r>
            <w:r w:rsidR="00653FC9">
              <w:rPr>
                <w:noProof/>
                <w:webHidden/>
              </w:rPr>
              <w:fldChar w:fldCharType="end"/>
            </w:r>
          </w:hyperlink>
        </w:p>
        <w:p w14:paraId="73C95CBB" w14:textId="456D73F6" w:rsidR="00653FC9" w:rsidRDefault="00AB0207" w:rsidP="00B41CF4">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0" w:history="1">
            <w:r w:rsidR="00653FC9" w:rsidRPr="0098287C">
              <w:rPr>
                <w:rStyle w:val="afe"/>
                <w:rFonts w:ascii="Times New Roman" w:eastAsia="Times New Roman" w:hAnsi="Times New Roman" w:cs="Times New Roman"/>
                <w:noProof/>
                <w:lang w:val="ru-RU"/>
              </w:rPr>
              <w:t>Тема 2.1.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r w:rsidR="00653FC9">
              <w:rPr>
                <w:noProof/>
                <w:webHidden/>
              </w:rPr>
              <w:tab/>
            </w:r>
            <w:r w:rsidR="00653FC9">
              <w:rPr>
                <w:noProof/>
                <w:webHidden/>
              </w:rPr>
              <w:fldChar w:fldCharType="begin"/>
            </w:r>
            <w:r w:rsidR="00653FC9">
              <w:rPr>
                <w:noProof/>
                <w:webHidden/>
              </w:rPr>
              <w:instrText xml:space="preserve"> PAGEREF _Toc516214210 \h </w:instrText>
            </w:r>
            <w:r w:rsidR="00653FC9">
              <w:rPr>
                <w:noProof/>
                <w:webHidden/>
              </w:rPr>
            </w:r>
            <w:r w:rsidR="00653FC9">
              <w:rPr>
                <w:noProof/>
                <w:webHidden/>
              </w:rPr>
              <w:fldChar w:fldCharType="separate"/>
            </w:r>
            <w:r w:rsidR="00E970A1">
              <w:rPr>
                <w:noProof/>
                <w:webHidden/>
              </w:rPr>
              <w:t>49</w:t>
            </w:r>
            <w:r w:rsidR="00653FC9">
              <w:rPr>
                <w:noProof/>
                <w:webHidden/>
              </w:rPr>
              <w:fldChar w:fldCharType="end"/>
            </w:r>
          </w:hyperlink>
        </w:p>
        <w:p w14:paraId="0EF76747" w14:textId="791F2034"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1" w:history="1">
            <w:r w:rsidR="00653FC9" w:rsidRPr="0098287C">
              <w:rPr>
                <w:rStyle w:val="afe"/>
                <w:rFonts w:ascii="Times New Roman" w:eastAsia="Times New Roman" w:hAnsi="Times New Roman" w:cs="Times New Roman"/>
                <w:noProof/>
                <w:lang w:val="ru-RU"/>
              </w:rPr>
              <w:t>Тема 2.2.</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 xml:space="preserve">Методические рекомендации по проведению разъяснений в области кредитования (заимствования), платежных систем, размещения средств </w:t>
            </w:r>
            <w:r w:rsidR="00653FC9" w:rsidRPr="0098287C">
              <w:rPr>
                <w:rStyle w:val="afe"/>
                <w:rFonts w:ascii="Times New Roman" w:eastAsia="Times New Roman" w:hAnsi="Times New Roman" w:cs="Times New Roman"/>
                <w:noProof/>
                <w:lang w:val="ru-RU"/>
              </w:rPr>
              <w:lastRenderedPageBreak/>
              <w:t>(инвестирования), страхования, предоставления персональных данных, противодействия мошенничеству и защиты прав</w:t>
            </w:r>
            <w:r w:rsidR="00653FC9">
              <w:rPr>
                <w:noProof/>
                <w:webHidden/>
              </w:rPr>
              <w:tab/>
            </w:r>
            <w:r w:rsidR="00653FC9">
              <w:rPr>
                <w:noProof/>
                <w:webHidden/>
              </w:rPr>
              <w:fldChar w:fldCharType="begin"/>
            </w:r>
            <w:r w:rsidR="00653FC9">
              <w:rPr>
                <w:noProof/>
                <w:webHidden/>
              </w:rPr>
              <w:instrText xml:space="preserve"> PAGEREF _Toc516214211 \h </w:instrText>
            </w:r>
            <w:r w:rsidR="00653FC9">
              <w:rPr>
                <w:noProof/>
                <w:webHidden/>
              </w:rPr>
            </w:r>
            <w:r w:rsidR="00653FC9">
              <w:rPr>
                <w:noProof/>
                <w:webHidden/>
              </w:rPr>
              <w:fldChar w:fldCharType="separate"/>
            </w:r>
            <w:r w:rsidR="00E970A1">
              <w:rPr>
                <w:noProof/>
                <w:webHidden/>
              </w:rPr>
              <w:t>50</w:t>
            </w:r>
            <w:r w:rsidR="00653FC9">
              <w:rPr>
                <w:noProof/>
                <w:webHidden/>
              </w:rPr>
              <w:fldChar w:fldCharType="end"/>
            </w:r>
          </w:hyperlink>
        </w:p>
        <w:p w14:paraId="4441C438" w14:textId="77EDB636"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2" w:history="1">
            <w:r w:rsidR="00653FC9" w:rsidRPr="0098287C">
              <w:rPr>
                <w:rStyle w:val="afe"/>
                <w:rFonts w:ascii="Times New Roman" w:eastAsia="Times New Roman" w:hAnsi="Times New Roman" w:cs="Times New Roman"/>
                <w:noProof/>
                <w:lang w:val="ru-RU"/>
              </w:rPr>
              <w:t>Тема 2.3.</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r w:rsidR="00653FC9">
              <w:rPr>
                <w:noProof/>
                <w:webHidden/>
              </w:rPr>
              <w:tab/>
            </w:r>
            <w:r w:rsidR="00653FC9">
              <w:rPr>
                <w:noProof/>
                <w:webHidden/>
              </w:rPr>
              <w:fldChar w:fldCharType="begin"/>
            </w:r>
            <w:r w:rsidR="00653FC9">
              <w:rPr>
                <w:noProof/>
                <w:webHidden/>
              </w:rPr>
              <w:instrText xml:space="preserve"> PAGEREF _Toc516214212 \h </w:instrText>
            </w:r>
            <w:r w:rsidR="00653FC9">
              <w:rPr>
                <w:noProof/>
                <w:webHidden/>
              </w:rPr>
            </w:r>
            <w:r w:rsidR="00653FC9">
              <w:rPr>
                <w:noProof/>
                <w:webHidden/>
              </w:rPr>
              <w:fldChar w:fldCharType="separate"/>
            </w:r>
            <w:r w:rsidR="00E970A1">
              <w:rPr>
                <w:noProof/>
                <w:webHidden/>
              </w:rPr>
              <w:t>52</w:t>
            </w:r>
            <w:r w:rsidR="00653FC9">
              <w:rPr>
                <w:noProof/>
                <w:webHidden/>
              </w:rPr>
              <w:fldChar w:fldCharType="end"/>
            </w:r>
          </w:hyperlink>
        </w:p>
        <w:p w14:paraId="2A115F61" w14:textId="027316CE"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3" w:history="1">
            <w:r w:rsidR="00653FC9" w:rsidRPr="0098287C">
              <w:rPr>
                <w:rStyle w:val="afe"/>
                <w:rFonts w:ascii="Times New Roman" w:eastAsia="Times New Roman" w:hAnsi="Times New Roman" w:cs="Times New Roman"/>
                <w:noProof/>
                <w:lang w:val="ru-RU"/>
              </w:rPr>
              <w:t>Тема 2.4</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социально-реабилитационных центрах, домах-интернатах для престарелых, ветеранов войны, труда, инвалидов</w:t>
            </w:r>
            <w:r w:rsidR="00653FC9">
              <w:rPr>
                <w:noProof/>
                <w:webHidden/>
              </w:rPr>
              <w:tab/>
            </w:r>
            <w:r w:rsidR="00653FC9">
              <w:rPr>
                <w:noProof/>
                <w:webHidden/>
              </w:rPr>
              <w:fldChar w:fldCharType="begin"/>
            </w:r>
            <w:r w:rsidR="00653FC9">
              <w:rPr>
                <w:noProof/>
                <w:webHidden/>
              </w:rPr>
              <w:instrText xml:space="preserve"> PAGEREF _Toc516214213 \h </w:instrText>
            </w:r>
            <w:r w:rsidR="00653FC9">
              <w:rPr>
                <w:noProof/>
                <w:webHidden/>
              </w:rPr>
            </w:r>
            <w:r w:rsidR="00653FC9">
              <w:rPr>
                <w:noProof/>
                <w:webHidden/>
              </w:rPr>
              <w:fldChar w:fldCharType="separate"/>
            </w:r>
            <w:r w:rsidR="00E970A1">
              <w:rPr>
                <w:noProof/>
                <w:webHidden/>
              </w:rPr>
              <w:t>54</w:t>
            </w:r>
            <w:r w:rsidR="00653FC9">
              <w:rPr>
                <w:noProof/>
                <w:webHidden/>
              </w:rPr>
              <w:fldChar w:fldCharType="end"/>
            </w:r>
          </w:hyperlink>
        </w:p>
        <w:p w14:paraId="7784C734" w14:textId="418903D6"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4" w:history="1">
            <w:r w:rsidR="00653FC9" w:rsidRPr="0098287C">
              <w:rPr>
                <w:rStyle w:val="afe"/>
                <w:rFonts w:ascii="Times New Roman" w:eastAsia="Times New Roman" w:hAnsi="Times New Roman" w:cs="Times New Roman"/>
                <w:noProof/>
                <w:lang w:val="ru-RU"/>
              </w:rPr>
              <w:t>Тема 2.5.</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r w:rsidR="00653FC9">
              <w:rPr>
                <w:noProof/>
                <w:webHidden/>
              </w:rPr>
              <w:tab/>
            </w:r>
            <w:r w:rsidR="00653FC9">
              <w:rPr>
                <w:noProof/>
                <w:webHidden/>
              </w:rPr>
              <w:fldChar w:fldCharType="begin"/>
            </w:r>
            <w:r w:rsidR="00653FC9">
              <w:rPr>
                <w:noProof/>
                <w:webHidden/>
              </w:rPr>
              <w:instrText xml:space="preserve"> PAGEREF _Toc516214214 \h </w:instrText>
            </w:r>
            <w:r w:rsidR="00653FC9">
              <w:rPr>
                <w:noProof/>
                <w:webHidden/>
              </w:rPr>
            </w:r>
            <w:r w:rsidR="00653FC9">
              <w:rPr>
                <w:noProof/>
                <w:webHidden/>
              </w:rPr>
              <w:fldChar w:fldCharType="separate"/>
            </w:r>
            <w:r w:rsidR="00E970A1">
              <w:rPr>
                <w:noProof/>
                <w:webHidden/>
              </w:rPr>
              <w:t>55</w:t>
            </w:r>
            <w:r w:rsidR="00653FC9">
              <w:rPr>
                <w:noProof/>
                <w:webHidden/>
              </w:rPr>
              <w:fldChar w:fldCharType="end"/>
            </w:r>
          </w:hyperlink>
        </w:p>
        <w:p w14:paraId="3BDB1438" w14:textId="7F882FA2"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5" w:history="1">
            <w:r w:rsidR="00653FC9" w:rsidRPr="0098287C">
              <w:rPr>
                <w:rStyle w:val="afe"/>
                <w:rFonts w:ascii="Times New Roman" w:eastAsia="Times New Roman" w:hAnsi="Times New Roman" w:cs="Times New Roman"/>
                <w:noProof/>
                <w:lang w:val="ru-RU"/>
              </w:rPr>
              <w:t>Тема 2.6.</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Социально-психологические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r w:rsidR="00653FC9">
              <w:rPr>
                <w:noProof/>
                <w:webHidden/>
              </w:rPr>
              <w:tab/>
            </w:r>
            <w:r w:rsidR="00653FC9">
              <w:rPr>
                <w:noProof/>
                <w:webHidden/>
              </w:rPr>
              <w:fldChar w:fldCharType="begin"/>
            </w:r>
            <w:r w:rsidR="00653FC9">
              <w:rPr>
                <w:noProof/>
                <w:webHidden/>
              </w:rPr>
              <w:instrText xml:space="preserve"> PAGEREF _Toc516214215 \h </w:instrText>
            </w:r>
            <w:r w:rsidR="00653FC9">
              <w:rPr>
                <w:noProof/>
                <w:webHidden/>
              </w:rPr>
            </w:r>
            <w:r w:rsidR="00653FC9">
              <w:rPr>
                <w:noProof/>
                <w:webHidden/>
              </w:rPr>
              <w:fldChar w:fldCharType="separate"/>
            </w:r>
            <w:r w:rsidR="00E970A1">
              <w:rPr>
                <w:noProof/>
                <w:webHidden/>
              </w:rPr>
              <w:t>56</w:t>
            </w:r>
            <w:r w:rsidR="00653FC9">
              <w:rPr>
                <w:noProof/>
                <w:webHidden/>
              </w:rPr>
              <w:fldChar w:fldCharType="end"/>
            </w:r>
          </w:hyperlink>
        </w:p>
        <w:p w14:paraId="5EA38BC6" w14:textId="3B3CDA02" w:rsidR="00653FC9" w:rsidRDefault="00AB0207" w:rsidP="00F352EB">
          <w:pPr>
            <w:pStyle w:val="11"/>
            <w:tabs>
              <w:tab w:val="left" w:pos="1320"/>
              <w:tab w:val="right" w:leader="dot" w:pos="9345"/>
            </w:tabs>
            <w:ind w:left="1276" w:hanging="1274"/>
            <w:rPr>
              <w:rFonts w:asciiTheme="minorHAnsi" w:eastAsiaTheme="minorEastAsia" w:hAnsiTheme="minorHAnsi"/>
              <w:b w:val="0"/>
              <w:bCs w:val="0"/>
              <w:noProof/>
              <w:sz w:val="22"/>
              <w:szCs w:val="22"/>
              <w:lang w:val="ru-RU" w:eastAsia="ru-RU"/>
            </w:rPr>
          </w:pPr>
          <w:hyperlink w:anchor="_Toc516214216" w:history="1">
            <w:r w:rsidR="00653FC9" w:rsidRPr="0098287C">
              <w:rPr>
                <w:rStyle w:val="afe"/>
                <w:rFonts w:ascii="Times New Roman" w:eastAsia="Times New Roman" w:hAnsi="Times New Roman" w:cs="Times New Roman"/>
                <w:noProof/>
                <w:lang w:val="ru-RU"/>
              </w:rPr>
              <w:t>Тема 3.1.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r w:rsidR="00653FC9">
              <w:rPr>
                <w:noProof/>
                <w:webHidden/>
              </w:rPr>
              <w:tab/>
            </w:r>
            <w:r w:rsidR="00653FC9">
              <w:rPr>
                <w:noProof/>
                <w:webHidden/>
              </w:rPr>
              <w:fldChar w:fldCharType="begin"/>
            </w:r>
            <w:r w:rsidR="00653FC9">
              <w:rPr>
                <w:noProof/>
                <w:webHidden/>
              </w:rPr>
              <w:instrText xml:space="preserve"> PAGEREF _Toc516214216 \h </w:instrText>
            </w:r>
            <w:r w:rsidR="00653FC9">
              <w:rPr>
                <w:noProof/>
                <w:webHidden/>
              </w:rPr>
            </w:r>
            <w:r w:rsidR="00653FC9">
              <w:rPr>
                <w:noProof/>
                <w:webHidden/>
              </w:rPr>
              <w:fldChar w:fldCharType="separate"/>
            </w:r>
            <w:r w:rsidR="00E970A1">
              <w:rPr>
                <w:noProof/>
                <w:webHidden/>
              </w:rPr>
              <w:t>58</w:t>
            </w:r>
            <w:r w:rsidR="00653FC9">
              <w:rPr>
                <w:noProof/>
                <w:webHidden/>
              </w:rPr>
              <w:fldChar w:fldCharType="end"/>
            </w:r>
          </w:hyperlink>
        </w:p>
        <w:p w14:paraId="43360631" w14:textId="75864408" w:rsidR="00653FC9" w:rsidRDefault="00AB0207" w:rsidP="00F352EB">
          <w:pPr>
            <w:pStyle w:val="11"/>
            <w:tabs>
              <w:tab w:val="left" w:pos="2776"/>
              <w:tab w:val="right" w:leader="dot" w:pos="9345"/>
            </w:tabs>
            <w:ind w:left="1276" w:hanging="1274"/>
            <w:rPr>
              <w:rFonts w:asciiTheme="minorHAnsi" w:eastAsiaTheme="minorEastAsia" w:hAnsiTheme="minorHAnsi"/>
              <w:b w:val="0"/>
              <w:bCs w:val="0"/>
              <w:noProof/>
              <w:sz w:val="22"/>
              <w:szCs w:val="22"/>
              <w:lang w:val="ru-RU" w:eastAsia="ru-RU"/>
            </w:rPr>
          </w:pPr>
          <w:hyperlink w:anchor="_Toc516214217" w:history="1">
            <w:r w:rsidR="00653FC9" w:rsidRPr="0098287C">
              <w:rPr>
                <w:rStyle w:val="afe"/>
                <w:rFonts w:ascii="Times New Roman" w:eastAsia="Times New Roman" w:hAnsi="Times New Roman" w:cs="Times New Roman"/>
                <w:noProof/>
                <w:lang w:val="ru-RU"/>
              </w:rPr>
              <w:t>Вариативная тема 3.2.1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Проектирование и проведение учебно-просветительских занятий для пенсионеров, инвалидов и других слабозащищённых категорий граждан</w:t>
            </w:r>
            <w:r w:rsidR="00653FC9">
              <w:rPr>
                <w:noProof/>
                <w:webHidden/>
              </w:rPr>
              <w:tab/>
            </w:r>
            <w:r w:rsidR="00653FC9">
              <w:rPr>
                <w:noProof/>
                <w:webHidden/>
              </w:rPr>
              <w:fldChar w:fldCharType="begin"/>
            </w:r>
            <w:r w:rsidR="00653FC9">
              <w:rPr>
                <w:noProof/>
                <w:webHidden/>
              </w:rPr>
              <w:instrText xml:space="preserve"> PAGEREF _Toc516214217 \h </w:instrText>
            </w:r>
            <w:r w:rsidR="00653FC9">
              <w:rPr>
                <w:noProof/>
                <w:webHidden/>
              </w:rPr>
            </w:r>
            <w:r w:rsidR="00653FC9">
              <w:rPr>
                <w:noProof/>
                <w:webHidden/>
              </w:rPr>
              <w:fldChar w:fldCharType="separate"/>
            </w:r>
            <w:r w:rsidR="00E970A1">
              <w:rPr>
                <w:noProof/>
                <w:webHidden/>
              </w:rPr>
              <w:t>61</w:t>
            </w:r>
            <w:r w:rsidR="00653FC9">
              <w:rPr>
                <w:noProof/>
                <w:webHidden/>
              </w:rPr>
              <w:fldChar w:fldCharType="end"/>
            </w:r>
          </w:hyperlink>
        </w:p>
        <w:p w14:paraId="0A9868C9" w14:textId="296E7CC2" w:rsidR="00653FC9" w:rsidRDefault="00AB0207" w:rsidP="00F352EB">
          <w:pPr>
            <w:pStyle w:val="11"/>
            <w:tabs>
              <w:tab w:val="left" w:pos="2776"/>
              <w:tab w:val="right" w:leader="dot" w:pos="9345"/>
            </w:tabs>
            <w:ind w:left="1276" w:hanging="1274"/>
            <w:rPr>
              <w:rFonts w:asciiTheme="minorHAnsi" w:eastAsiaTheme="minorEastAsia" w:hAnsiTheme="minorHAnsi"/>
              <w:b w:val="0"/>
              <w:bCs w:val="0"/>
              <w:noProof/>
              <w:sz w:val="22"/>
              <w:szCs w:val="22"/>
              <w:lang w:val="ru-RU" w:eastAsia="ru-RU"/>
            </w:rPr>
          </w:pPr>
          <w:hyperlink w:anchor="_Toc516214218" w:history="1">
            <w:r w:rsidR="00653FC9" w:rsidRPr="0098287C">
              <w:rPr>
                <w:rStyle w:val="afe"/>
                <w:rFonts w:ascii="Times New Roman" w:eastAsia="Times New Roman" w:hAnsi="Times New Roman" w:cs="Times New Roman"/>
                <w:noProof/>
                <w:lang w:val="ru-RU"/>
              </w:rPr>
              <w:t>Вариативная тема 3.2.2</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Проектирование и проведение учебно-просветительских занятий в детских домах инвалидов и детских реабилитационных центрах</w:t>
            </w:r>
            <w:r w:rsidR="00653FC9">
              <w:rPr>
                <w:noProof/>
                <w:webHidden/>
              </w:rPr>
              <w:tab/>
            </w:r>
            <w:r w:rsidR="00653FC9">
              <w:rPr>
                <w:noProof/>
                <w:webHidden/>
              </w:rPr>
              <w:fldChar w:fldCharType="begin"/>
            </w:r>
            <w:r w:rsidR="00653FC9">
              <w:rPr>
                <w:noProof/>
                <w:webHidden/>
              </w:rPr>
              <w:instrText xml:space="preserve"> PAGEREF _Toc516214218 \h </w:instrText>
            </w:r>
            <w:r w:rsidR="00653FC9">
              <w:rPr>
                <w:noProof/>
                <w:webHidden/>
              </w:rPr>
            </w:r>
            <w:r w:rsidR="00653FC9">
              <w:rPr>
                <w:noProof/>
                <w:webHidden/>
              </w:rPr>
              <w:fldChar w:fldCharType="separate"/>
            </w:r>
            <w:r w:rsidR="00E970A1">
              <w:rPr>
                <w:noProof/>
                <w:webHidden/>
              </w:rPr>
              <w:t>63</w:t>
            </w:r>
            <w:r w:rsidR="00653FC9">
              <w:rPr>
                <w:noProof/>
                <w:webHidden/>
              </w:rPr>
              <w:fldChar w:fldCharType="end"/>
            </w:r>
          </w:hyperlink>
        </w:p>
        <w:p w14:paraId="13F8987A" w14:textId="4A9C672A"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19" w:history="1">
            <w:r w:rsidR="00653FC9" w:rsidRPr="0098287C">
              <w:rPr>
                <w:rStyle w:val="afe"/>
                <w:rFonts w:ascii="Times New Roman" w:eastAsia="Times New Roman" w:hAnsi="Times New Roman" w:cs="Times New Roman"/>
                <w:noProof/>
                <w:lang w:val="ru-RU"/>
              </w:rPr>
              <w:t>6.</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Формы контроля и критерии оценивания освоения программы</w:t>
            </w:r>
            <w:r w:rsidR="00653FC9">
              <w:rPr>
                <w:noProof/>
                <w:webHidden/>
              </w:rPr>
              <w:tab/>
            </w:r>
            <w:r w:rsidR="00653FC9">
              <w:rPr>
                <w:noProof/>
                <w:webHidden/>
              </w:rPr>
              <w:fldChar w:fldCharType="begin"/>
            </w:r>
            <w:r w:rsidR="00653FC9">
              <w:rPr>
                <w:noProof/>
                <w:webHidden/>
              </w:rPr>
              <w:instrText xml:space="preserve"> PAGEREF _Toc516214219 \h </w:instrText>
            </w:r>
            <w:r w:rsidR="00653FC9">
              <w:rPr>
                <w:noProof/>
                <w:webHidden/>
              </w:rPr>
            </w:r>
            <w:r w:rsidR="00653FC9">
              <w:rPr>
                <w:noProof/>
                <w:webHidden/>
              </w:rPr>
              <w:fldChar w:fldCharType="separate"/>
            </w:r>
            <w:r w:rsidR="00E970A1">
              <w:rPr>
                <w:noProof/>
                <w:webHidden/>
              </w:rPr>
              <w:t>65</w:t>
            </w:r>
            <w:r w:rsidR="00653FC9">
              <w:rPr>
                <w:noProof/>
                <w:webHidden/>
              </w:rPr>
              <w:fldChar w:fldCharType="end"/>
            </w:r>
          </w:hyperlink>
        </w:p>
        <w:p w14:paraId="42FE2F4D" w14:textId="2F9FB224"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20" w:history="1">
            <w:r w:rsidR="00653FC9" w:rsidRPr="0098287C">
              <w:rPr>
                <w:rStyle w:val="afe"/>
                <w:rFonts w:ascii="Times New Roman" w:eastAsia="Times New Roman" w:hAnsi="Times New Roman" w:cs="Times New Roman"/>
                <w:noProof/>
                <w:lang w:val="ru-RU"/>
              </w:rPr>
              <w:t>7.</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Оценочные материалы для итогового контроля</w:t>
            </w:r>
            <w:r w:rsidR="00653FC9">
              <w:rPr>
                <w:noProof/>
                <w:webHidden/>
              </w:rPr>
              <w:tab/>
            </w:r>
            <w:r w:rsidR="00653FC9">
              <w:rPr>
                <w:noProof/>
                <w:webHidden/>
              </w:rPr>
              <w:fldChar w:fldCharType="begin"/>
            </w:r>
            <w:r w:rsidR="00653FC9">
              <w:rPr>
                <w:noProof/>
                <w:webHidden/>
              </w:rPr>
              <w:instrText xml:space="preserve"> PAGEREF _Toc516214220 \h </w:instrText>
            </w:r>
            <w:r w:rsidR="00653FC9">
              <w:rPr>
                <w:noProof/>
                <w:webHidden/>
              </w:rPr>
            </w:r>
            <w:r w:rsidR="00653FC9">
              <w:rPr>
                <w:noProof/>
                <w:webHidden/>
              </w:rPr>
              <w:fldChar w:fldCharType="separate"/>
            </w:r>
            <w:r w:rsidR="00E970A1">
              <w:rPr>
                <w:noProof/>
                <w:webHidden/>
              </w:rPr>
              <w:t>66</w:t>
            </w:r>
            <w:r w:rsidR="00653FC9">
              <w:rPr>
                <w:noProof/>
                <w:webHidden/>
              </w:rPr>
              <w:fldChar w:fldCharType="end"/>
            </w:r>
          </w:hyperlink>
        </w:p>
        <w:p w14:paraId="2C69728B" w14:textId="3DF6DADF"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1" w:history="1">
            <w:r w:rsidR="00653FC9" w:rsidRPr="0098287C">
              <w:rPr>
                <w:rStyle w:val="afe"/>
                <w:rFonts w:ascii="Times New Roman" w:hAnsi="Times New Roman" w:cs="Times New Roman"/>
                <w:noProof/>
              </w:rPr>
              <w:t>Наименование модулей, тем и вариативных тем</w:t>
            </w:r>
            <w:r w:rsidR="00653FC9">
              <w:rPr>
                <w:noProof/>
                <w:webHidden/>
              </w:rPr>
              <w:tab/>
            </w:r>
            <w:r w:rsidR="00653FC9">
              <w:rPr>
                <w:noProof/>
                <w:webHidden/>
              </w:rPr>
              <w:fldChar w:fldCharType="begin"/>
            </w:r>
            <w:r w:rsidR="00653FC9">
              <w:rPr>
                <w:noProof/>
                <w:webHidden/>
              </w:rPr>
              <w:instrText xml:space="preserve"> PAGEREF _Toc516214221 \h </w:instrText>
            </w:r>
            <w:r w:rsidR="00653FC9">
              <w:rPr>
                <w:noProof/>
                <w:webHidden/>
              </w:rPr>
            </w:r>
            <w:r w:rsidR="00653FC9">
              <w:rPr>
                <w:noProof/>
                <w:webHidden/>
              </w:rPr>
              <w:fldChar w:fldCharType="separate"/>
            </w:r>
            <w:r w:rsidR="00E970A1">
              <w:rPr>
                <w:noProof/>
                <w:webHidden/>
              </w:rPr>
              <w:t>66</w:t>
            </w:r>
            <w:r w:rsidR="00653FC9">
              <w:rPr>
                <w:noProof/>
                <w:webHidden/>
              </w:rPr>
              <w:fldChar w:fldCharType="end"/>
            </w:r>
          </w:hyperlink>
        </w:p>
        <w:p w14:paraId="645C029B" w14:textId="65B790C7"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2" w:history="1">
            <w:r w:rsidR="00653FC9" w:rsidRPr="0098287C">
              <w:rPr>
                <w:rStyle w:val="afe"/>
                <w:rFonts w:ascii="Times New Roman" w:hAnsi="Times New Roman" w:cs="Times New Roman"/>
                <w:noProof/>
              </w:rPr>
              <w:t>Модуль 1. Основы финансовой грамотности</w:t>
            </w:r>
            <w:r w:rsidR="00653FC9">
              <w:rPr>
                <w:noProof/>
                <w:webHidden/>
              </w:rPr>
              <w:tab/>
            </w:r>
            <w:r w:rsidR="00653FC9">
              <w:rPr>
                <w:noProof/>
                <w:webHidden/>
              </w:rPr>
              <w:fldChar w:fldCharType="begin"/>
            </w:r>
            <w:r w:rsidR="00653FC9">
              <w:rPr>
                <w:noProof/>
                <w:webHidden/>
              </w:rPr>
              <w:instrText xml:space="preserve"> PAGEREF _Toc516214222 \h </w:instrText>
            </w:r>
            <w:r w:rsidR="00653FC9">
              <w:rPr>
                <w:noProof/>
                <w:webHidden/>
              </w:rPr>
            </w:r>
            <w:r w:rsidR="00653FC9">
              <w:rPr>
                <w:noProof/>
                <w:webHidden/>
              </w:rPr>
              <w:fldChar w:fldCharType="separate"/>
            </w:r>
            <w:r w:rsidR="00E970A1">
              <w:rPr>
                <w:noProof/>
                <w:webHidden/>
              </w:rPr>
              <w:t>66</w:t>
            </w:r>
            <w:r w:rsidR="00653FC9">
              <w:rPr>
                <w:noProof/>
                <w:webHidden/>
              </w:rPr>
              <w:fldChar w:fldCharType="end"/>
            </w:r>
          </w:hyperlink>
        </w:p>
        <w:p w14:paraId="38DCD26B" w14:textId="250B4DAD"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3" w:history="1">
            <w:r w:rsidR="00653FC9" w:rsidRPr="0098287C">
              <w:rPr>
                <w:rStyle w:val="afe"/>
                <w:rFonts w:ascii="Times New Roman" w:hAnsi="Times New Roman" w:cs="Times New Roman"/>
                <w:noProof/>
              </w:rPr>
              <w:t>Тема 1.1. Деньги, личные финансы, семейный бюджет и финансовое планирование</w:t>
            </w:r>
            <w:r w:rsidR="00653FC9">
              <w:rPr>
                <w:noProof/>
                <w:webHidden/>
              </w:rPr>
              <w:tab/>
            </w:r>
            <w:r w:rsidR="00653FC9">
              <w:rPr>
                <w:noProof/>
                <w:webHidden/>
              </w:rPr>
              <w:fldChar w:fldCharType="begin"/>
            </w:r>
            <w:r w:rsidR="00653FC9">
              <w:rPr>
                <w:noProof/>
                <w:webHidden/>
              </w:rPr>
              <w:instrText xml:space="preserve"> PAGEREF _Toc516214223 \h </w:instrText>
            </w:r>
            <w:r w:rsidR="00653FC9">
              <w:rPr>
                <w:noProof/>
                <w:webHidden/>
              </w:rPr>
            </w:r>
            <w:r w:rsidR="00653FC9">
              <w:rPr>
                <w:noProof/>
                <w:webHidden/>
              </w:rPr>
              <w:fldChar w:fldCharType="separate"/>
            </w:r>
            <w:r w:rsidR="00E970A1">
              <w:rPr>
                <w:noProof/>
                <w:webHidden/>
              </w:rPr>
              <w:t>66</w:t>
            </w:r>
            <w:r w:rsidR="00653FC9">
              <w:rPr>
                <w:noProof/>
                <w:webHidden/>
              </w:rPr>
              <w:fldChar w:fldCharType="end"/>
            </w:r>
          </w:hyperlink>
        </w:p>
        <w:p w14:paraId="0A81321C" w14:textId="17517788"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4" w:history="1">
            <w:r w:rsidR="00653FC9" w:rsidRPr="0098287C">
              <w:rPr>
                <w:rStyle w:val="afe"/>
                <w:rFonts w:ascii="Times New Roman" w:hAnsi="Times New Roman" w:cs="Times New Roman"/>
                <w:noProof/>
              </w:rPr>
              <w:t>Тема 1.2. Банки, небанковские кредиторы, депозиты и кредиты (займы)</w:t>
            </w:r>
            <w:r w:rsidR="00653FC9">
              <w:rPr>
                <w:noProof/>
                <w:webHidden/>
              </w:rPr>
              <w:tab/>
            </w:r>
            <w:r w:rsidR="00653FC9">
              <w:rPr>
                <w:noProof/>
                <w:webHidden/>
              </w:rPr>
              <w:fldChar w:fldCharType="begin"/>
            </w:r>
            <w:r w:rsidR="00653FC9">
              <w:rPr>
                <w:noProof/>
                <w:webHidden/>
              </w:rPr>
              <w:instrText xml:space="preserve"> PAGEREF _Toc516214224 \h </w:instrText>
            </w:r>
            <w:r w:rsidR="00653FC9">
              <w:rPr>
                <w:noProof/>
                <w:webHidden/>
              </w:rPr>
            </w:r>
            <w:r w:rsidR="00653FC9">
              <w:rPr>
                <w:noProof/>
                <w:webHidden/>
              </w:rPr>
              <w:fldChar w:fldCharType="separate"/>
            </w:r>
            <w:r w:rsidR="00E970A1">
              <w:rPr>
                <w:noProof/>
                <w:webHidden/>
              </w:rPr>
              <w:t>67</w:t>
            </w:r>
            <w:r w:rsidR="00653FC9">
              <w:rPr>
                <w:noProof/>
                <w:webHidden/>
              </w:rPr>
              <w:fldChar w:fldCharType="end"/>
            </w:r>
          </w:hyperlink>
        </w:p>
        <w:p w14:paraId="196C0A7B" w14:textId="1BF0E34B"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5" w:history="1">
            <w:r w:rsidR="00653FC9" w:rsidRPr="0098287C">
              <w:rPr>
                <w:rStyle w:val="afe"/>
                <w:rFonts w:ascii="Times New Roman" w:hAnsi="Times New Roman" w:cs="Times New Roman"/>
                <w:noProof/>
              </w:rPr>
              <w:t>Тема 1.3. Платежные системы и банковские карты. Страхование</w:t>
            </w:r>
            <w:r w:rsidR="00653FC9">
              <w:rPr>
                <w:noProof/>
                <w:webHidden/>
              </w:rPr>
              <w:tab/>
            </w:r>
            <w:r w:rsidR="00653FC9">
              <w:rPr>
                <w:noProof/>
                <w:webHidden/>
              </w:rPr>
              <w:fldChar w:fldCharType="begin"/>
            </w:r>
            <w:r w:rsidR="00653FC9">
              <w:rPr>
                <w:noProof/>
                <w:webHidden/>
              </w:rPr>
              <w:instrText xml:space="preserve"> PAGEREF _Toc516214225 \h </w:instrText>
            </w:r>
            <w:r w:rsidR="00653FC9">
              <w:rPr>
                <w:noProof/>
                <w:webHidden/>
              </w:rPr>
            </w:r>
            <w:r w:rsidR="00653FC9">
              <w:rPr>
                <w:noProof/>
                <w:webHidden/>
              </w:rPr>
              <w:fldChar w:fldCharType="separate"/>
            </w:r>
            <w:r w:rsidR="00E970A1">
              <w:rPr>
                <w:noProof/>
                <w:webHidden/>
              </w:rPr>
              <w:t>67</w:t>
            </w:r>
            <w:r w:rsidR="00653FC9">
              <w:rPr>
                <w:noProof/>
                <w:webHidden/>
              </w:rPr>
              <w:fldChar w:fldCharType="end"/>
            </w:r>
          </w:hyperlink>
        </w:p>
        <w:p w14:paraId="60DACDE6" w14:textId="279B1A34"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6" w:history="1">
            <w:r w:rsidR="00653FC9" w:rsidRPr="0098287C">
              <w:rPr>
                <w:rStyle w:val="afe"/>
                <w:rFonts w:ascii="Times New Roman" w:hAnsi="Times New Roman" w:cs="Times New Roman"/>
                <w:noProof/>
              </w:rPr>
              <w:t>Тема 1.4. Рынок ценных бумаг, государственные облигации для населения</w:t>
            </w:r>
            <w:r w:rsidR="00653FC9">
              <w:rPr>
                <w:noProof/>
                <w:webHidden/>
              </w:rPr>
              <w:tab/>
            </w:r>
            <w:r w:rsidR="00653FC9">
              <w:rPr>
                <w:noProof/>
                <w:webHidden/>
              </w:rPr>
              <w:fldChar w:fldCharType="begin"/>
            </w:r>
            <w:r w:rsidR="00653FC9">
              <w:rPr>
                <w:noProof/>
                <w:webHidden/>
              </w:rPr>
              <w:instrText xml:space="preserve"> PAGEREF _Toc516214226 \h </w:instrText>
            </w:r>
            <w:r w:rsidR="00653FC9">
              <w:rPr>
                <w:noProof/>
                <w:webHidden/>
              </w:rPr>
            </w:r>
            <w:r w:rsidR="00653FC9">
              <w:rPr>
                <w:noProof/>
                <w:webHidden/>
              </w:rPr>
              <w:fldChar w:fldCharType="separate"/>
            </w:r>
            <w:r w:rsidR="00E970A1">
              <w:rPr>
                <w:noProof/>
                <w:webHidden/>
              </w:rPr>
              <w:t>68</w:t>
            </w:r>
            <w:r w:rsidR="00653FC9">
              <w:rPr>
                <w:noProof/>
                <w:webHidden/>
              </w:rPr>
              <w:fldChar w:fldCharType="end"/>
            </w:r>
          </w:hyperlink>
        </w:p>
        <w:p w14:paraId="4519D9C1" w14:textId="02F9EC9D"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7" w:history="1">
            <w:r w:rsidR="00653FC9" w:rsidRPr="0098287C">
              <w:rPr>
                <w:rStyle w:val="afe"/>
                <w:rFonts w:ascii="Times New Roman" w:hAnsi="Times New Roman" w:cs="Times New Roman"/>
                <w:noProof/>
              </w:rPr>
              <w:t>Тема 1.5. Ответственное (осмотрительное) поведение граждан на финансовом рынке и защита прав потребителей финансовых услуг</w:t>
            </w:r>
            <w:r w:rsidR="00653FC9">
              <w:rPr>
                <w:noProof/>
                <w:webHidden/>
              </w:rPr>
              <w:tab/>
            </w:r>
            <w:r w:rsidR="00653FC9">
              <w:rPr>
                <w:noProof/>
                <w:webHidden/>
              </w:rPr>
              <w:fldChar w:fldCharType="begin"/>
            </w:r>
            <w:r w:rsidR="00653FC9">
              <w:rPr>
                <w:noProof/>
                <w:webHidden/>
              </w:rPr>
              <w:instrText xml:space="preserve"> PAGEREF _Toc516214227 \h </w:instrText>
            </w:r>
            <w:r w:rsidR="00653FC9">
              <w:rPr>
                <w:noProof/>
                <w:webHidden/>
              </w:rPr>
            </w:r>
            <w:r w:rsidR="00653FC9">
              <w:rPr>
                <w:noProof/>
                <w:webHidden/>
              </w:rPr>
              <w:fldChar w:fldCharType="separate"/>
            </w:r>
            <w:r w:rsidR="00E970A1">
              <w:rPr>
                <w:noProof/>
                <w:webHidden/>
              </w:rPr>
              <w:t>68</w:t>
            </w:r>
            <w:r w:rsidR="00653FC9">
              <w:rPr>
                <w:noProof/>
                <w:webHidden/>
              </w:rPr>
              <w:fldChar w:fldCharType="end"/>
            </w:r>
          </w:hyperlink>
        </w:p>
        <w:p w14:paraId="0BC39BDB" w14:textId="43EEC1B0"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8" w:history="1">
            <w:r w:rsidR="00653FC9" w:rsidRPr="0098287C">
              <w:rPr>
                <w:rStyle w:val="afe"/>
                <w:rFonts w:ascii="Times New Roman" w:hAnsi="Times New Roman" w:cs="Times New Roman"/>
                <w:noProof/>
              </w:rPr>
              <w:t>Тема 1.6. 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r w:rsidR="00653FC9">
              <w:rPr>
                <w:noProof/>
                <w:webHidden/>
              </w:rPr>
              <w:tab/>
            </w:r>
            <w:r w:rsidR="00653FC9">
              <w:rPr>
                <w:noProof/>
                <w:webHidden/>
              </w:rPr>
              <w:fldChar w:fldCharType="begin"/>
            </w:r>
            <w:r w:rsidR="00653FC9">
              <w:rPr>
                <w:noProof/>
                <w:webHidden/>
              </w:rPr>
              <w:instrText xml:space="preserve"> PAGEREF _Toc516214228 \h </w:instrText>
            </w:r>
            <w:r w:rsidR="00653FC9">
              <w:rPr>
                <w:noProof/>
                <w:webHidden/>
              </w:rPr>
            </w:r>
            <w:r w:rsidR="00653FC9">
              <w:rPr>
                <w:noProof/>
                <w:webHidden/>
              </w:rPr>
              <w:fldChar w:fldCharType="separate"/>
            </w:r>
            <w:r w:rsidR="00E970A1">
              <w:rPr>
                <w:noProof/>
                <w:webHidden/>
              </w:rPr>
              <w:t>68</w:t>
            </w:r>
            <w:r w:rsidR="00653FC9">
              <w:rPr>
                <w:noProof/>
                <w:webHidden/>
              </w:rPr>
              <w:fldChar w:fldCharType="end"/>
            </w:r>
          </w:hyperlink>
        </w:p>
        <w:p w14:paraId="6A3ED2C2" w14:textId="662612B4"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29" w:history="1">
            <w:r w:rsidR="00653FC9" w:rsidRPr="0098287C">
              <w:rPr>
                <w:rStyle w:val="afe"/>
                <w:rFonts w:ascii="Times New Roman" w:hAnsi="Times New Roman" w:cs="Times New Roman"/>
                <w:noProof/>
              </w:rPr>
              <w:t>Тема 1.7. Налогообложение и налоговые льготы</w:t>
            </w:r>
            <w:r w:rsidR="00653FC9">
              <w:rPr>
                <w:noProof/>
                <w:webHidden/>
              </w:rPr>
              <w:tab/>
            </w:r>
            <w:r w:rsidR="00653FC9">
              <w:rPr>
                <w:noProof/>
                <w:webHidden/>
              </w:rPr>
              <w:fldChar w:fldCharType="begin"/>
            </w:r>
            <w:r w:rsidR="00653FC9">
              <w:rPr>
                <w:noProof/>
                <w:webHidden/>
              </w:rPr>
              <w:instrText xml:space="preserve"> PAGEREF _Toc516214229 \h </w:instrText>
            </w:r>
            <w:r w:rsidR="00653FC9">
              <w:rPr>
                <w:noProof/>
                <w:webHidden/>
              </w:rPr>
            </w:r>
            <w:r w:rsidR="00653FC9">
              <w:rPr>
                <w:noProof/>
                <w:webHidden/>
              </w:rPr>
              <w:fldChar w:fldCharType="separate"/>
            </w:r>
            <w:r w:rsidR="00E970A1">
              <w:rPr>
                <w:noProof/>
                <w:webHidden/>
              </w:rPr>
              <w:t>69</w:t>
            </w:r>
            <w:r w:rsidR="00653FC9">
              <w:rPr>
                <w:noProof/>
                <w:webHidden/>
              </w:rPr>
              <w:fldChar w:fldCharType="end"/>
            </w:r>
          </w:hyperlink>
        </w:p>
        <w:p w14:paraId="07285125" w14:textId="20D95D6A"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0" w:history="1">
            <w:r w:rsidR="00653FC9" w:rsidRPr="0098287C">
              <w:rPr>
                <w:rStyle w:val="afe"/>
                <w:rFonts w:ascii="Times New Roman" w:hAnsi="Times New Roman" w:cs="Times New Roman"/>
                <w:noProof/>
              </w:rPr>
              <w:t>Тема 1.8. Социальное обеспечение граждан: виды социальной помощи, порядок ее получения</w:t>
            </w:r>
            <w:r w:rsidR="00653FC9">
              <w:rPr>
                <w:noProof/>
                <w:webHidden/>
              </w:rPr>
              <w:tab/>
            </w:r>
            <w:r w:rsidR="00653FC9">
              <w:rPr>
                <w:noProof/>
                <w:webHidden/>
              </w:rPr>
              <w:fldChar w:fldCharType="begin"/>
            </w:r>
            <w:r w:rsidR="00653FC9">
              <w:rPr>
                <w:noProof/>
                <w:webHidden/>
              </w:rPr>
              <w:instrText xml:space="preserve"> PAGEREF _Toc516214230 \h </w:instrText>
            </w:r>
            <w:r w:rsidR="00653FC9">
              <w:rPr>
                <w:noProof/>
                <w:webHidden/>
              </w:rPr>
            </w:r>
            <w:r w:rsidR="00653FC9">
              <w:rPr>
                <w:noProof/>
                <w:webHidden/>
              </w:rPr>
              <w:fldChar w:fldCharType="separate"/>
            </w:r>
            <w:r w:rsidR="00E970A1">
              <w:rPr>
                <w:noProof/>
                <w:webHidden/>
              </w:rPr>
              <w:t>69</w:t>
            </w:r>
            <w:r w:rsidR="00653FC9">
              <w:rPr>
                <w:noProof/>
                <w:webHidden/>
              </w:rPr>
              <w:fldChar w:fldCharType="end"/>
            </w:r>
          </w:hyperlink>
        </w:p>
        <w:p w14:paraId="30BDA4CD" w14:textId="5EA04632"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1" w:history="1">
            <w:r w:rsidR="00653FC9" w:rsidRPr="0098287C">
              <w:rPr>
                <w:rStyle w:val="afe"/>
                <w:rFonts w:ascii="Times New Roman" w:hAnsi="Times New Roman" w:cs="Times New Roman"/>
                <w:noProof/>
              </w:rPr>
              <w:t>Модуль 2. Методы информирования, консультирования и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r w:rsidR="00653FC9">
              <w:rPr>
                <w:noProof/>
                <w:webHidden/>
              </w:rPr>
              <w:tab/>
            </w:r>
            <w:r w:rsidR="00653FC9">
              <w:rPr>
                <w:noProof/>
                <w:webHidden/>
              </w:rPr>
              <w:fldChar w:fldCharType="begin"/>
            </w:r>
            <w:r w:rsidR="00653FC9">
              <w:rPr>
                <w:noProof/>
                <w:webHidden/>
              </w:rPr>
              <w:instrText xml:space="preserve"> PAGEREF _Toc516214231 \h </w:instrText>
            </w:r>
            <w:r w:rsidR="00653FC9">
              <w:rPr>
                <w:noProof/>
                <w:webHidden/>
              </w:rPr>
            </w:r>
            <w:r w:rsidR="00653FC9">
              <w:rPr>
                <w:noProof/>
                <w:webHidden/>
              </w:rPr>
              <w:fldChar w:fldCharType="separate"/>
            </w:r>
            <w:r w:rsidR="00E970A1">
              <w:rPr>
                <w:noProof/>
                <w:webHidden/>
              </w:rPr>
              <w:t>69</w:t>
            </w:r>
            <w:r w:rsidR="00653FC9">
              <w:rPr>
                <w:noProof/>
                <w:webHidden/>
              </w:rPr>
              <w:fldChar w:fldCharType="end"/>
            </w:r>
          </w:hyperlink>
        </w:p>
        <w:p w14:paraId="76681453" w14:textId="4FB569A8"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2" w:history="1">
            <w:r w:rsidR="00653FC9" w:rsidRPr="0098287C">
              <w:rPr>
                <w:rStyle w:val="afe"/>
                <w:rFonts w:ascii="Times New Roman" w:hAnsi="Times New Roman" w:cs="Times New Roman"/>
                <w:noProof/>
              </w:rPr>
              <w:t>Тема 2.1. 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r w:rsidR="00653FC9">
              <w:rPr>
                <w:noProof/>
                <w:webHidden/>
              </w:rPr>
              <w:tab/>
            </w:r>
            <w:r w:rsidR="00653FC9">
              <w:rPr>
                <w:noProof/>
                <w:webHidden/>
              </w:rPr>
              <w:fldChar w:fldCharType="begin"/>
            </w:r>
            <w:r w:rsidR="00653FC9">
              <w:rPr>
                <w:noProof/>
                <w:webHidden/>
              </w:rPr>
              <w:instrText xml:space="preserve"> PAGEREF _Toc516214232 \h </w:instrText>
            </w:r>
            <w:r w:rsidR="00653FC9">
              <w:rPr>
                <w:noProof/>
                <w:webHidden/>
              </w:rPr>
            </w:r>
            <w:r w:rsidR="00653FC9">
              <w:rPr>
                <w:noProof/>
                <w:webHidden/>
              </w:rPr>
              <w:fldChar w:fldCharType="separate"/>
            </w:r>
            <w:r w:rsidR="00E970A1">
              <w:rPr>
                <w:noProof/>
                <w:webHidden/>
              </w:rPr>
              <w:t>69</w:t>
            </w:r>
            <w:r w:rsidR="00653FC9">
              <w:rPr>
                <w:noProof/>
                <w:webHidden/>
              </w:rPr>
              <w:fldChar w:fldCharType="end"/>
            </w:r>
          </w:hyperlink>
        </w:p>
        <w:p w14:paraId="11E0BBC7" w14:textId="77D11BF0"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3" w:history="1">
            <w:r w:rsidR="00653FC9" w:rsidRPr="0098287C">
              <w:rPr>
                <w:rStyle w:val="afe"/>
                <w:rFonts w:ascii="Times New Roman" w:hAnsi="Times New Roman" w:cs="Times New Roman"/>
                <w:noProof/>
              </w:rPr>
              <w:t>Тема 2.2. Методические рекомендации по проведению разъяснений в области кредитования (заимствования), платежных систем, размещения средств (инвестирования), страхования, предоставления персональных данных, противодействия мошенничеству и защиты прав</w:t>
            </w:r>
            <w:r w:rsidR="00653FC9">
              <w:rPr>
                <w:noProof/>
                <w:webHidden/>
              </w:rPr>
              <w:tab/>
            </w:r>
            <w:r w:rsidR="00653FC9">
              <w:rPr>
                <w:noProof/>
                <w:webHidden/>
              </w:rPr>
              <w:fldChar w:fldCharType="begin"/>
            </w:r>
            <w:r w:rsidR="00653FC9">
              <w:rPr>
                <w:noProof/>
                <w:webHidden/>
              </w:rPr>
              <w:instrText xml:space="preserve"> PAGEREF _Toc516214233 \h </w:instrText>
            </w:r>
            <w:r w:rsidR="00653FC9">
              <w:rPr>
                <w:noProof/>
                <w:webHidden/>
              </w:rPr>
            </w:r>
            <w:r w:rsidR="00653FC9">
              <w:rPr>
                <w:noProof/>
                <w:webHidden/>
              </w:rPr>
              <w:fldChar w:fldCharType="separate"/>
            </w:r>
            <w:r w:rsidR="00E970A1">
              <w:rPr>
                <w:noProof/>
                <w:webHidden/>
              </w:rPr>
              <w:t>70</w:t>
            </w:r>
            <w:r w:rsidR="00653FC9">
              <w:rPr>
                <w:noProof/>
                <w:webHidden/>
              </w:rPr>
              <w:fldChar w:fldCharType="end"/>
            </w:r>
          </w:hyperlink>
        </w:p>
        <w:p w14:paraId="75906C13" w14:textId="5AD7AEA0"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4" w:history="1">
            <w:r w:rsidR="00653FC9" w:rsidRPr="0098287C">
              <w:rPr>
                <w:rStyle w:val="afe"/>
                <w:rFonts w:ascii="Times New Roman" w:hAnsi="Times New Roman" w:cs="Times New Roman"/>
                <w:noProof/>
              </w:rPr>
              <w:t>Тема 2.3. 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r w:rsidR="00653FC9">
              <w:rPr>
                <w:noProof/>
                <w:webHidden/>
              </w:rPr>
              <w:tab/>
            </w:r>
            <w:r w:rsidR="00653FC9">
              <w:rPr>
                <w:noProof/>
                <w:webHidden/>
              </w:rPr>
              <w:fldChar w:fldCharType="begin"/>
            </w:r>
            <w:r w:rsidR="00653FC9">
              <w:rPr>
                <w:noProof/>
                <w:webHidden/>
              </w:rPr>
              <w:instrText xml:space="preserve"> PAGEREF _Toc516214234 \h </w:instrText>
            </w:r>
            <w:r w:rsidR="00653FC9">
              <w:rPr>
                <w:noProof/>
                <w:webHidden/>
              </w:rPr>
            </w:r>
            <w:r w:rsidR="00653FC9">
              <w:rPr>
                <w:noProof/>
                <w:webHidden/>
              </w:rPr>
              <w:fldChar w:fldCharType="separate"/>
            </w:r>
            <w:r w:rsidR="00E970A1">
              <w:rPr>
                <w:noProof/>
                <w:webHidden/>
              </w:rPr>
              <w:t>70</w:t>
            </w:r>
            <w:r w:rsidR="00653FC9">
              <w:rPr>
                <w:noProof/>
                <w:webHidden/>
              </w:rPr>
              <w:fldChar w:fldCharType="end"/>
            </w:r>
          </w:hyperlink>
        </w:p>
        <w:p w14:paraId="408F0A3E" w14:textId="4FAF3A88"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5" w:history="1">
            <w:r w:rsidR="00653FC9" w:rsidRPr="0098287C">
              <w:rPr>
                <w:rStyle w:val="afe"/>
                <w:rFonts w:ascii="Times New Roman" w:hAnsi="Times New Roman" w:cs="Times New Roman"/>
                <w:noProof/>
              </w:rPr>
              <w:t>Тема 2.4 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социально-реабилитационных центрах, домах-интернатах для престарелых, ветеранов войны, труда, инвалидов</w:t>
            </w:r>
            <w:r w:rsidR="00653FC9">
              <w:rPr>
                <w:noProof/>
                <w:webHidden/>
              </w:rPr>
              <w:tab/>
            </w:r>
            <w:r w:rsidR="00653FC9">
              <w:rPr>
                <w:noProof/>
                <w:webHidden/>
              </w:rPr>
              <w:fldChar w:fldCharType="begin"/>
            </w:r>
            <w:r w:rsidR="00653FC9">
              <w:rPr>
                <w:noProof/>
                <w:webHidden/>
              </w:rPr>
              <w:instrText xml:space="preserve"> PAGEREF _Toc516214235 \h </w:instrText>
            </w:r>
            <w:r w:rsidR="00653FC9">
              <w:rPr>
                <w:noProof/>
                <w:webHidden/>
              </w:rPr>
            </w:r>
            <w:r w:rsidR="00653FC9">
              <w:rPr>
                <w:noProof/>
                <w:webHidden/>
              </w:rPr>
              <w:fldChar w:fldCharType="separate"/>
            </w:r>
            <w:r w:rsidR="00E970A1">
              <w:rPr>
                <w:noProof/>
                <w:webHidden/>
              </w:rPr>
              <w:t>70</w:t>
            </w:r>
            <w:r w:rsidR="00653FC9">
              <w:rPr>
                <w:noProof/>
                <w:webHidden/>
              </w:rPr>
              <w:fldChar w:fldCharType="end"/>
            </w:r>
          </w:hyperlink>
        </w:p>
        <w:p w14:paraId="4A88B162" w14:textId="19DE1539"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6" w:history="1">
            <w:r w:rsidR="00653FC9" w:rsidRPr="0098287C">
              <w:rPr>
                <w:rStyle w:val="afe"/>
                <w:rFonts w:ascii="Times New Roman" w:hAnsi="Times New Roman" w:cs="Times New Roman"/>
                <w:noProof/>
              </w:rPr>
              <w:t>Тема 2.5. 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r w:rsidR="00653FC9">
              <w:rPr>
                <w:noProof/>
                <w:webHidden/>
              </w:rPr>
              <w:tab/>
            </w:r>
            <w:r w:rsidR="00653FC9">
              <w:rPr>
                <w:noProof/>
                <w:webHidden/>
              </w:rPr>
              <w:fldChar w:fldCharType="begin"/>
            </w:r>
            <w:r w:rsidR="00653FC9">
              <w:rPr>
                <w:noProof/>
                <w:webHidden/>
              </w:rPr>
              <w:instrText xml:space="preserve"> PAGEREF _Toc516214236 \h </w:instrText>
            </w:r>
            <w:r w:rsidR="00653FC9">
              <w:rPr>
                <w:noProof/>
                <w:webHidden/>
              </w:rPr>
            </w:r>
            <w:r w:rsidR="00653FC9">
              <w:rPr>
                <w:noProof/>
                <w:webHidden/>
              </w:rPr>
              <w:fldChar w:fldCharType="separate"/>
            </w:r>
            <w:r w:rsidR="00E970A1">
              <w:rPr>
                <w:noProof/>
                <w:webHidden/>
              </w:rPr>
              <w:t>71</w:t>
            </w:r>
            <w:r w:rsidR="00653FC9">
              <w:rPr>
                <w:noProof/>
                <w:webHidden/>
              </w:rPr>
              <w:fldChar w:fldCharType="end"/>
            </w:r>
          </w:hyperlink>
        </w:p>
        <w:p w14:paraId="7909D3AA" w14:textId="0D094FC5"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7" w:history="1">
            <w:r w:rsidR="00653FC9" w:rsidRPr="0098287C">
              <w:rPr>
                <w:rStyle w:val="afe"/>
                <w:rFonts w:ascii="Times New Roman" w:hAnsi="Times New Roman" w:cs="Times New Roman"/>
                <w:noProof/>
              </w:rPr>
              <w:t xml:space="preserve">Тема 2.6. Социально-психологические аспекты финансового консультирования по административным и финансовым проблемам наиболее финансово исключенных </w:t>
            </w:r>
            <w:r w:rsidR="00653FC9" w:rsidRPr="0098287C">
              <w:rPr>
                <w:rStyle w:val="afe"/>
                <w:rFonts w:ascii="Times New Roman" w:hAnsi="Times New Roman" w:cs="Times New Roman"/>
                <w:noProof/>
              </w:rPr>
              <w:lastRenderedPageBreak/>
              <w:t>категорий населения – жителей пенсионного возраста и жителей, имеющих инвалидность</w:t>
            </w:r>
            <w:r w:rsidR="00653FC9">
              <w:rPr>
                <w:noProof/>
                <w:webHidden/>
              </w:rPr>
              <w:tab/>
            </w:r>
            <w:r w:rsidR="00653FC9">
              <w:rPr>
                <w:noProof/>
                <w:webHidden/>
              </w:rPr>
              <w:fldChar w:fldCharType="begin"/>
            </w:r>
            <w:r w:rsidR="00653FC9">
              <w:rPr>
                <w:noProof/>
                <w:webHidden/>
              </w:rPr>
              <w:instrText xml:space="preserve"> PAGEREF _Toc516214237 \h </w:instrText>
            </w:r>
            <w:r w:rsidR="00653FC9">
              <w:rPr>
                <w:noProof/>
                <w:webHidden/>
              </w:rPr>
            </w:r>
            <w:r w:rsidR="00653FC9">
              <w:rPr>
                <w:noProof/>
                <w:webHidden/>
              </w:rPr>
              <w:fldChar w:fldCharType="separate"/>
            </w:r>
            <w:r w:rsidR="00E970A1">
              <w:rPr>
                <w:noProof/>
                <w:webHidden/>
              </w:rPr>
              <w:t>71</w:t>
            </w:r>
            <w:r w:rsidR="00653FC9">
              <w:rPr>
                <w:noProof/>
                <w:webHidden/>
              </w:rPr>
              <w:fldChar w:fldCharType="end"/>
            </w:r>
          </w:hyperlink>
        </w:p>
        <w:p w14:paraId="090A2383" w14:textId="4B466A9D"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8" w:history="1">
            <w:r w:rsidR="00653FC9" w:rsidRPr="0098287C">
              <w:rPr>
                <w:rStyle w:val="afe"/>
                <w:rFonts w:ascii="Times New Roman" w:hAnsi="Times New Roman" w:cs="Times New Roman"/>
                <w:noProof/>
              </w:rPr>
              <w:t>Модуль 3. Практические вопросы организации и проведения информирования, консультирования, разъяснительной работы</w:t>
            </w:r>
            <w:r w:rsidR="00653FC9">
              <w:rPr>
                <w:noProof/>
                <w:webHidden/>
              </w:rPr>
              <w:tab/>
            </w:r>
            <w:r w:rsidR="00653FC9">
              <w:rPr>
                <w:noProof/>
                <w:webHidden/>
              </w:rPr>
              <w:fldChar w:fldCharType="begin"/>
            </w:r>
            <w:r w:rsidR="00653FC9">
              <w:rPr>
                <w:noProof/>
                <w:webHidden/>
              </w:rPr>
              <w:instrText xml:space="preserve"> PAGEREF _Toc516214238 \h </w:instrText>
            </w:r>
            <w:r w:rsidR="00653FC9">
              <w:rPr>
                <w:noProof/>
                <w:webHidden/>
              </w:rPr>
            </w:r>
            <w:r w:rsidR="00653FC9">
              <w:rPr>
                <w:noProof/>
                <w:webHidden/>
              </w:rPr>
              <w:fldChar w:fldCharType="separate"/>
            </w:r>
            <w:r w:rsidR="00E970A1">
              <w:rPr>
                <w:noProof/>
                <w:webHidden/>
              </w:rPr>
              <w:t>72</w:t>
            </w:r>
            <w:r w:rsidR="00653FC9">
              <w:rPr>
                <w:noProof/>
                <w:webHidden/>
              </w:rPr>
              <w:fldChar w:fldCharType="end"/>
            </w:r>
          </w:hyperlink>
        </w:p>
        <w:p w14:paraId="65010AB7" w14:textId="0CE25E03"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39" w:history="1">
            <w:r w:rsidR="00653FC9" w:rsidRPr="0098287C">
              <w:rPr>
                <w:rStyle w:val="afe"/>
                <w:rFonts w:ascii="Times New Roman" w:hAnsi="Times New Roman" w:cs="Times New Roman"/>
                <w:noProof/>
              </w:rPr>
              <w:t>Тема 3.1. 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r w:rsidR="00653FC9">
              <w:rPr>
                <w:noProof/>
                <w:webHidden/>
              </w:rPr>
              <w:tab/>
            </w:r>
            <w:r w:rsidR="00653FC9">
              <w:rPr>
                <w:noProof/>
                <w:webHidden/>
              </w:rPr>
              <w:fldChar w:fldCharType="begin"/>
            </w:r>
            <w:r w:rsidR="00653FC9">
              <w:rPr>
                <w:noProof/>
                <w:webHidden/>
              </w:rPr>
              <w:instrText xml:space="preserve"> PAGEREF _Toc516214239 \h </w:instrText>
            </w:r>
            <w:r w:rsidR="00653FC9">
              <w:rPr>
                <w:noProof/>
                <w:webHidden/>
              </w:rPr>
            </w:r>
            <w:r w:rsidR="00653FC9">
              <w:rPr>
                <w:noProof/>
                <w:webHidden/>
              </w:rPr>
              <w:fldChar w:fldCharType="separate"/>
            </w:r>
            <w:r w:rsidR="00E970A1">
              <w:rPr>
                <w:noProof/>
                <w:webHidden/>
              </w:rPr>
              <w:t>72</w:t>
            </w:r>
            <w:r w:rsidR="00653FC9">
              <w:rPr>
                <w:noProof/>
                <w:webHidden/>
              </w:rPr>
              <w:fldChar w:fldCharType="end"/>
            </w:r>
          </w:hyperlink>
        </w:p>
        <w:p w14:paraId="7404FC2C" w14:textId="42DFDAA4"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40" w:history="1">
            <w:r w:rsidR="00653FC9" w:rsidRPr="0098287C">
              <w:rPr>
                <w:rStyle w:val="afe"/>
                <w:rFonts w:ascii="Times New Roman" w:hAnsi="Times New Roman" w:cs="Times New Roman"/>
                <w:noProof/>
              </w:rPr>
              <w:t>Вариативная тема 3.2.1 Проектирование и проведение учебно-просветительских занятий для пенсионеров, инвалидов и других слабозащищённых категорий граждан</w:t>
            </w:r>
            <w:r w:rsidR="00653FC9">
              <w:rPr>
                <w:noProof/>
                <w:webHidden/>
              </w:rPr>
              <w:tab/>
            </w:r>
            <w:r w:rsidR="00653FC9">
              <w:rPr>
                <w:noProof/>
                <w:webHidden/>
              </w:rPr>
              <w:fldChar w:fldCharType="begin"/>
            </w:r>
            <w:r w:rsidR="00653FC9">
              <w:rPr>
                <w:noProof/>
                <w:webHidden/>
              </w:rPr>
              <w:instrText xml:space="preserve"> PAGEREF _Toc516214240 \h </w:instrText>
            </w:r>
            <w:r w:rsidR="00653FC9">
              <w:rPr>
                <w:noProof/>
                <w:webHidden/>
              </w:rPr>
            </w:r>
            <w:r w:rsidR="00653FC9">
              <w:rPr>
                <w:noProof/>
                <w:webHidden/>
              </w:rPr>
              <w:fldChar w:fldCharType="separate"/>
            </w:r>
            <w:r w:rsidR="00E970A1">
              <w:rPr>
                <w:noProof/>
                <w:webHidden/>
              </w:rPr>
              <w:t>72</w:t>
            </w:r>
            <w:r w:rsidR="00653FC9">
              <w:rPr>
                <w:noProof/>
                <w:webHidden/>
              </w:rPr>
              <w:fldChar w:fldCharType="end"/>
            </w:r>
          </w:hyperlink>
        </w:p>
        <w:p w14:paraId="7E4B2130" w14:textId="6F4D37EC" w:rsidR="00653FC9" w:rsidRDefault="00AB0207">
          <w:pPr>
            <w:pStyle w:val="11"/>
            <w:tabs>
              <w:tab w:val="right" w:leader="dot" w:pos="9345"/>
            </w:tabs>
            <w:rPr>
              <w:rFonts w:asciiTheme="minorHAnsi" w:eastAsiaTheme="minorEastAsia" w:hAnsiTheme="minorHAnsi"/>
              <w:b w:val="0"/>
              <w:bCs w:val="0"/>
              <w:noProof/>
              <w:sz w:val="22"/>
              <w:szCs w:val="22"/>
              <w:lang w:val="ru-RU" w:eastAsia="ru-RU"/>
            </w:rPr>
          </w:pPr>
          <w:hyperlink w:anchor="_Toc516214241" w:history="1">
            <w:r w:rsidR="00653FC9" w:rsidRPr="0098287C">
              <w:rPr>
                <w:rStyle w:val="afe"/>
                <w:rFonts w:ascii="Times New Roman" w:hAnsi="Times New Roman" w:cs="Times New Roman"/>
                <w:noProof/>
              </w:rPr>
              <w:t>Вариативная тема 3.2.2 Проектирование и проведение учебно-просветительских занятий в детских домах инвалидов и детских реабилитационных центрах</w:t>
            </w:r>
            <w:r w:rsidR="00653FC9">
              <w:rPr>
                <w:noProof/>
                <w:webHidden/>
              </w:rPr>
              <w:tab/>
            </w:r>
            <w:r w:rsidR="00653FC9">
              <w:rPr>
                <w:noProof/>
                <w:webHidden/>
              </w:rPr>
              <w:fldChar w:fldCharType="begin"/>
            </w:r>
            <w:r w:rsidR="00653FC9">
              <w:rPr>
                <w:noProof/>
                <w:webHidden/>
              </w:rPr>
              <w:instrText xml:space="preserve"> PAGEREF _Toc516214241 \h </w:instrText>
            </w:r>
            <w:r w:rsidR="00653FC9">
              <w:rPr>
                <w:noProof/>
                <w:webHidden/>
              </w:rPr>
            </w:r>
            <w:r w:rsidR="00653FC9">
              <w:rPr>
                <w:noProof/>
                <w:webHidden/>
              </w:rPr>
              <w:fldChar w:fldCharType="separate"/>
            </w:r>
            <w:r w:rsidR="00E970A1">
              <w:rPr>
                <w:noProof/>
                <w:webHidden/>
              </w:rPr>
              <w:t>73</w:t>
            </w:r>
            <w:r w:rsidR="00653FC9">
              <w:rPr>
                <w:noProof/>
                <w:webHidden/>
              </w:rPr>
              <w:fldChar w:fldCharType="end"/>
            </w:r>
          </w:hyperlink>
        </w:p>
        <w:p w14:paraId="23451C5C" w14:textId="173C0767"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42" w:history="1">
            <w:r w:rsidR="00653FC9" w:rsidRPr="0098287C">
              <w:rPr>
                <w:rStyle w:val="afe"/>
                <w:rFonts w:ascii="Times New Roman" w:eastAsia="Times New Roman" w:hAnsi="Times New Roman" w:cs="Times New Roman"/>
                <w:noProof/>
                <w:lang w:val="ru-RU"/>
              </w:rPr>
              <w:t>8.</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Документы об образовании</w:t>
            </w:r>
            <w:r w:rsidR="00653FC9">
              <w:rPr>
                <w:noProof/>
                <w:webHidden/>
              </w:rPr>
              <w:tab/>
            </w:r>
            <w:r w:rsidR="00653FC9">
              <w:rPr>
                <w:noProof/>
                <w:webHidden/>
              </w:rPr>
              <w:fldChar w:fldCharType="begin"/>
            </w:r>
            <w:r w:rsidR="00653FC9">
              <w:rPr>
                <w:noProof/>
                <w:webHidden/>
              </w:rPr>
              <w:instrText xml:space="preserve"> PAGEREF _Toc516214242 \h </w:instrText>
            </w:r>
            <w:r w:rsidR="00653FC9">
              <w:rPr>
                <w:noProof/>
                <w:webHidden/>
              </w:rPr>
            </w:r>
            <w:r w:rsidR="00653FC9">
              <w:rPr>
                <w:noProof/>
                <w:webHidden/>
              </w:rPr>
              <w:fldChar w:fldCharType="separate"/>
            </w:r>
            <w:r w:rsidR="00E970A1">
              <w:rPr>
                <w:noProof/>
                <w:webHidden/>
              </w:rPr>
              <w:t>74</w:t>
            </w:r>
            <w:r w:rsidR="00653FC9">
              <w:rPr>
                <w:noProof/>
                <w:webHidden/>
              </w:rPr>
              <w:fldChar w:fldCharType="end"/>
            </w:r>
          </w:hyperlink>
        </w:p>
        <w:p w14:paraId="2D5DBAE2" w14:textId="6CDC4668"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43" w:history="1">
            <w:r w:rsidR="00653FC9" w:rsidRPr="0098287C">
              <w:rPr>
                <w:rStyle w:val="afe"/>
                <w:rFonts w:ascii="Times New Roman" w:eastAsia="Calibri" w:hAnsi="Times New Roman" w:cs="Times New Roman"/>
                <w:noProof/>
                <w:lang w:val="ru-RU"/>
              </w:rPr>
              <w:t>9.</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Calibri" w:hAnsi="Times New Roman" w:cs="Times New Roman"/>
                <w:noProof/>
                <w:lang w:val="ru-RU"/>
              </w:rPr>
              <w:t>Методические, педагогические условия реализации программы</w:t>
            </w:r>
            <w:r w:rsidR="00653FC9">
              <w:rPr>
                <w:noProof/>
                <w:webHidden/>
              </w:rPr>
              <w:tab/>
            </w:r>
            <w:r w:rsidR="00653FC9">
              <w:rPr>
                <w:noProof/>
                <w:webHidden/>
              </w:rPr>
              <w:fldChar w:fldCharType="begin"/>
            </w:r>
            <w:r w:rsidR="00653FC9">
              <w:rPr>
                <w:noProof/>
                <w:webHidden/>
              </w:rPr>
              <w:instrText xml:space="preserve"> PAGEREF _Toc516214243 \h </w:instrText>
            </w:r>
            <w:r w:rsidR="00653FC9">
              <w:rPr>
                <w:noProof/>
                <w:webHidden/>
              </w:rPr>
            </w:r>
            <w:r w:rsidR="00653FC9">
              <w:rPr>
                <w:noProof/>
                <w:webHidden/>
              </w:rPr>
              <w:fldChar w:fldCharType="separate"/>
            </w:r>
            <w:r w:rsidR="00E970A1">
              <w:rPr>
                <w:noProof/>
                <w:webHidden/>
              </w:rPr>
              <w:t>74</w:t>
            </w:r>
            <w:r w:rsidR="00653FC9">
              <w:rPr>
                <w:noProof/>
                <w:webHidden/>
              </w:rPr>
              <w:fldChar w:fldCharType="end"/>
            </w:r>
          </w:hyperlink>
        </w:p>
        <w:p w14:paraId="7FD7322F" w14:textId="015FD9D2" w:rsidR="00653FC9" w:rsidRDefault="00AB0207" w:rsidP="00F352EB">
          <w:pPr>
            <w:pStyle w:val="11"/>
            <w:tabs>
              <w:tab w:val="left" w:pos="681"/>
              <w:tab w:val="right" w:leader="dot" w:pos="9345"/>
            </w:tabs>
            <w:ind w:left="709" w:hanging="707"/>
            <w:rPr>
              <w:rFonts w:asciiTheme="minorHAnsi" w:eastAsiaTheme="minorEastAsia" w:hAnsiTheme="minorHAnsi"/>
              <w:b w:val="0"/>
              <w:bCs w:val="0"/>
              <w:noProof/>
              <w:sz w:val="22"/>
              <w:szCs w:val="22"/>
              <w:lang w:val="ru-RU" w:eastAsia="ru-RU"/>
            </w:rPr>
          </w:pPr>
          <w:hyperlink w:anchor="_Toc516214244" w:history="1">
            <w:r w:rsidR="00653FC9" w:rsidRPr="0098287C">
              <w:rPr>
                <w:rStyle w:val="afe"/>
                <w:rFonts w:ascii="Times New Roman" w:eastAsia="Times New Roman" w:hAnsi="Times New Roman" w:cs="Times New Roman"/>
                <w:noProof/>
                <w:lang w:val="ru-RU"/>
              </w:rPr>
              <w:t>9.1</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Требования к квалификации научно-педагогических кадров, методистов для реализации программы</w:t>
            </w:r>
            <w:r w:rsidR="00653FC9">
              <w:rPr>
                <w:noProof/>
                <w:webHidden/>
              </w:rPr>
              <w:tab/>
            </w:r>
            <w:r w:rsidR="00653FC9">
              <w:rPr>
                <w:noProof/>
                <w:webHidden/>
              </w:rPr>
              <w:fldChar w:fldCharType="begin"/>
            </w:r>
            <w:r w:rsidR="00653FC9">
              <w:rPr>
                <w:noProof/>
                <w:webHidden/>
              </w:rPr>
              <w:instrText xml:space="preserve"> PAGEREF _Toc516214244 \h </w:instrText>
            </w:r>
            <w:r w:rsidR="00653FC9">
              <w:rPr>
                <w:noProof/>
                <w:webHidden/>
              </w:rPr>
            </w:r>
            <w:r w:rsidR="00653FC9">
              <w:rPr>
                <w:noProof/>
                <w:webHidden/>
              </w:rPr>
              <w:fldChar w:fldCharType="separate"/>
            </w:r>
            <w:r w:rsidR="00E970A1">
              <w:rPr>
                <w:noProof/>
                <w:webHidden/>
              </w:rPr>
              <w:t>74</w:t>
            </w:r>
            <w:r w:rsidR="00653FC9">
              <w:rPr>
                <w:noProof/>
                <w:webHidden/>
              </w:rPr>
              <w:fldChar w:fldCharType="end"/>
            </w:r>
          </w:hyperlink>
        </w:p>
        <w:p w14:paraId="7DAD3D37" w14:textId="46F4520A"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45" w:history="1">
            <w:r w:rsidR="00653FC9" w:rsidRPr="0098287C">
              <w:rPr>
                <w:rStyle w:val="afe"/>
                <w:rFonts w:ascii="Times New Roman" w:eastAsia="Times New Roman" w:hAnsi="Times New Roman" w:cs="Times New Roman"/>
                <w:noProof/>
                <w:lang w:val="ru-RU"/>
              </w:rPr>
              <w:t>9.2</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Учебно-методическое обеспечение программы</w:t>
            </w:r>
            <w:r w:rsidR="00653FC9">
              <w:rPr>
                <w:noProof/>
                <w:webHidden/>
              </w:rPr>
              <w:tab/>
            </w:r>
            <w:r w:rsidR="00653FC9">
              <w:rPr>
                <w:noProof/>
                <w:webHidden/>
              </w:rPr>
              <w:fldChar w:fldCharType="begin"/>
            </w:r>
            <w:r w:rsidR="00653FC9">
              <w:rPr>
                <w:noProof/>
                <w:webHidden/>
              </w:rPr>
              <w:instrText xml:space="preserve"> PAGEREF _Toc516214245 \h </w:instrText>
            </w:r>
            <w:r w:rsidR="00653FC9">
              <w:rPr>
                <w:noProof/>
                <w:webHidden/>
              </w:rPr>
            </w:r>
            <w:r w:rsidR="00653FC9">
              <w:rPr>
                <w:noProof/>
                <w:webHidden/>
              </w:rPr>
              <w:fldChar w:fldCharType="separate"/>
            </w:r>
            <w:r w:rsidR="00E970A1">
              <w:rPr>
                <w:noProof/>
                <w:webHidden/>
              </w:rPr>
              <w:t>75</w:t>
            </w:r>
            <w:r w:rsidR="00653FC9">
              <w:rPr>
                <w:noProof/>
                <w:webHidden/>
              </w:rPr>
              <w:fldChar w:fldCharType="end"/>
            </w:r>
          </w:hyperlink>
        </w:p>
        <w:p w14:paraId="7A1268D4" w14:textId="565F59D1" w:rsidR="00653FC9" w:rsidRDefault="00AB0207">
          <w:pPr>
            <w:pStyle w:val="11"/>
            <w:tabs>
              <w:tab w:val="left" w:pos="681"/>
              <w:tab w:val="right" w:leader="dot" w:pos="9345"/>
            </w:tabs>
            <w:rPr>
              <w:rFonts w:asciiTheme="minorHAnsi" w:eastAsiaTheme="minorEastAsia" w:hAnsiTheme="minorHAnsi"/>
              <w:b w:val="0"/>
              <w:bCs w:val="0"/>
              <w:noProof/>
              <w:sz w:val="22"/>
              <w:szCs w:val="22"/>
              <w:lang w:val="ru-RU" w:eastAsia="ru-RU"/>
            </w:rPr>
          </w:pPr>
          <w:hyperlink w:anchor="_Toc516214246" w:history="1">
            <w:r w:rsidR="00653FC9" w:rsidRPr="0098287C">
              <w:rPr>
                <w:rStyle w:val="afe"/>
                <w:rFonts w:ascii="Times New Roman" w:eastAsia="Times New Roman" w:hAnsi="Times New Roman" w:cs="Times New Roman"/>
                <w:noProof/>
                <w:lang w:val="ru-RU"/>
              </w:rPr>
              <w:t>10.</w:t>
            </w:r>
            <w:r w:rsidR="00653FC9">
              <w:rPr>
                <w:rFonts w:asciiTheme="minorHAnsi" w:eastAsiaTheme="minorEastAsia" w:hAnsiTheme="minorHAnsi"/>
                <w:b w:val="0"/>
                <w:bCs w:val="0"/>
                <w:noProof/>
                <w:sz w:val="22"/>
                <w:szCs w:val="22"/>
                <w:lang w:val="ru-RU" w:eastAsia="ru-RU"/>
              </w:rPr>
              <w:tab/>
            </w:r>
            <w:r w:rsidR="00653FC9" w:rsidRPr="0098287C">
              <w:rPr>
                <w:rStyle w:val="afe"/>
                <w:rFonts w:ascii="Times New Roman" w:eastAsia="Times New Roman" w:hAnsi="Times New Roman" w:cs="Times New Roman"/>
                <w:noProof/>
                <w:lang w:val="ru-RU"/>
              </w:rPr>
              <w:t>Материально-технические, информационные условия реализации программы</w:t>
            </w:r>
            <w:r w:rsidR="00653FC9">
              <w:rPr>
                <w:noProof/>
                <w:webHidden/>
              </w:rPr>
              <w:tab/>
            </w:r>
            <w:r w:rsidR="00653FC9">
              <w:rPr>
                <w:noProof/>
                <w:webHidden/>
              </w:rPr>
              <w:fldChar w:fldCharType="begin"/>
            </w:r>
            <w:r w:rsidR="00653FC9">
              <w:rPr>
                <w:noProof/>
                <w:webHidden/>
              </w:rPr>
              <w:instrText xml:space="preserve"> PAGEREF _Toc516214246 \h </w:instrText>
            </w:r>
            <w:r w:rsidR="00653FC9">
              <w:rPr>
                <w:noProof/>
                <w:webHidden/>
              </w:rPr>
            </w:r>
            <w:r w:rsidR="00653FC9">
              <w:rPr>
                <w:noProof/>
                <w:webHidden/>
              </w:rPr>
              <w:fldChar w:fldCharType="separate"/>
            </w:r>
            <w:r w:rsidR="00E970A1">
              <w:rPr>
                <w:noProof/>
                <w:webHidden/>
              </w:rPr>
              <w:t>75</w:t>
            </w:r>
            <w:r w:rsidR="00653FC9">
              <w:rPr>
                <w:noProof/>
                <w:webHidden/>
              </w:rPr>
              <w:fldChar w:fldCharType="end"/>
            </w:r>
          </w:hyperlink>
        </w:p>
        <w:p w14:paraId="433ACE25" w14:textId="5C3946D4" w:rsidR="002D16D9" w:rsidRPr="002D16D9" w:rsidRDefault="002D16D9" w:rsidP="002D16D9">
          <w:pPr>
            <w:spacing w:after="160" w:line="259" w:lineRule="auto"/>
            <w:jc w:val="both"/>
            <w:rPr>
              <w:rFonts w:ascii="Calibri" w:eastAsia="Calibri" w:hAnsi="Calibri" w:cs="Times New Roman"/>
              <w:sz w:val="22"/>
              <w:szCs w:val="22"/>
              <w:lang w:val="ru-RU"/>
            </w:rPr>
          </w:pPr>
          <w:r w:rsidRPr="002D16D9">
            <w:rPr>
              <w:rFonts w:ascii="Calibri" w:eastAsia="Calibri" w:hAnsi="Calibri" w:cs="Times New Roman"/>
              <w:b/>
              <w:bCs/>
              <w:sz w:val="22"/>
              <w:szCs w:val="22"/>
              <w:lang w:val="ru-RU"/>
            </w:rPr>
            <w:fldChar w:fldCharType="end"/>
          </w:r>
        </w:p>
      </w:sdtContent>
    </w:sdt>
    <w:p w14:paraId="433ACE26" w14:textId="77777777" w:rsidR="002D16D9" w:rsidRPr="002D16D9" w:rsidRDefault="002D16D9" w:rsidP="002D16D9">
      <w:pPr>
        <w:spacing w:after="160" w:line="259" w:lineRule="auto"/>
        <w:rPr>
          <w:rFonts w:ascii="Times New Roman" w:eastAsia="Calibri" w:hAnsi="Times New Roman" w:cs="Times New Roman"/>
          <w:sz w:val="28"/>
          <w:szCs w:val="28"/>
          <w:lang w:val="ru-RU"/>
        </w:rPr>
      </w:pPr>
      <w:bookmarkStart w:id="1" w:name="_Toc446252116"/>
      <w:r w:rsidRPr="002D16D9">
        <w:rPr>
          <w:rFonts w:ascii="Times New Roman" w:eastAsia="Calibri" w:hAnsi="Times New Roman" w:cs="Times New Roman"/>
          <w:sz w:val="28"/>
          <w:szCs w:val="28"/>
          <w:lang w:val="ru-RU"/>
        </w:rPr>
        <w:br w:type="page"/>
      </w:r>
    </w:p>
    <w:p w14:paraId="433ACE27" w14:textId="61C2BDC9" w:rsidR="002D16D9" w:rsidRPr="00F730A4" w:rsidRDefault="002D16D9" w:rsidP="00F730A4">
      <w:pPr>
        <w:pStyle w:val="a6"/>
        <w:keepNext/>
        <w:keepLines/>
        <w:numPr>
          <w:ilvl w:val="0"/>
          <w:numId w:val="64"/>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2" w:name="_Toc503526825"/>
      <w:bookmarkStart w:id="3" w:name="_Toc503527149"/>
      <w:bookmarkStart w:id="4" w:name="_Toc503532348"/>
      <w:bookmarkStart w:id="5" w:name="_Toc516214188"/>
      <w:r w:rsidRPr="00F730A4">
        <w:rPr>
          <w:rFonts w:ascii="Times New Roman" w:eastAsia="Times New Roman" w:hAnsi="Times New Roman" w:cs="Times New Roman"/>
          <w:b/>
          <w:color w:val="365F91"/>
          <w:sz w:val="28"/>
          <w:szCs w:val="28"/>
          <w:lang w:val="ru-RU"/>
        </w:rPr>
        <w:lastRenderedPageBreak/>
        <w:t>О программе</w:t>
      </w:r>
      <w:bookmarkEnd w:id="2"/>
      <w:bookmarkEnd w:id="3"/>
      <w:bookmarkEnd w:id="4"/>
      <w:bookmarkEnd w:id="5"/>
    </w:p>
    <w:p w14:paraId="433ACE28"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Программа дополнительного профессионального образования (повышения квалификации) «Основы финансовой грамотности и методы финансового просвещения лиц пенсионного возраста, инвалидов» (программа) разработана в рамках Проекта «Содействие повышению уровня финансовой грамотности населения и развитию финансового образования в Российской Федерации», реализуемого Минфином России, и служит конечной цели – повышению финансовой грамотности финансово исключенных категорий населения (инвалидов, лиц пенсионного возраста) через механизмы консультирования, информирования, просвещения, разъяснительной работы отделений Пенсионного фонда Российской Федерации, региональных органов социальной защиты, их территориальных органов, подведомственных организаций.</w:t>
      </w:r>
    </w:p>
    <w:p w14:paraId="433ACE29"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Реализация указанной программы позволит также повысить уровень финансовой грамотности непосредственно ряда граждан, осуществляющих свою трудовую деятельность в системах государственного пенсионного обеспечения и социальной защиты населения Российской Федерации.</w:t>
      </w:r>
    </w:p>
    <w:p w14:paraId="433ACE2A"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Программа является неотъемлемой частью </w:t>
      </w:r>
      <w:r w:rsidRPr="002D16D9">
        <w:rPr>
          <w:rFonts w:ascii="Times New Roman" w:eastAsia="Calibri" w:hAnsi="Times New Roman" w:cs="Times New Roman"/>
          <w:i/>
          <w:sz w:val="28"/>
          <w:szCs w:val="28"/>
          <w:lang w:val="ru-RU"/>
        </w:rPr>
        <w:t>учебно-методического комплекса</w:t>
      </w:r>
      <w:r w:rsidRPr="002D16D9">
        <w:rPr>
          <w:rFonts w:ascii="Times New Roman" w:eastAsia="Calibri" w:hAnsi="Times New Roman" w:cs="Times New Roman"/>
          <w:sz w:val="28"/>
          <w:szCs w:val="28"/>
          <w:lang w:val="ru-RU"/>
        </w:rPr>
        <w:t>, разработанного в рамках реализуемого Минфином России Проекта, включающего:</w:t>
      </w:r>
    </w:p>
    <w:p w14:paraId="433ACE2B" w14:textId="77777777" w:rsidR="002D16D9" w:rsidRPr="002D16D9" w:rsidRDefault="002D16D9" w:rsidP="00685A9E">
      <w:pPr>
        <w:numPr>
          <w:ilvl w:val="0"/>
          <w:numId w:val="17"/>
        </w:numPr>
        <w:spacing w:after="0" w:line="360" w:lineRule="auto"/>
        <w:ind w:left="1134"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i/>
          <w:sz w:val="28"/>
          <w:szCs w:val="28"/>
          <w:lang w:val="ru-RU"/>
        </w:rPr>
        <w:t>учебное пособие</w:t>
      </w:r>
      <w:r w:rsidRPr="002D16D9">
        <w:rPr>
          <w:rFonts w:ascii="Times New Roman" w:eastAsia="Calibri" w:hAnsi="Times New Roman" w:cs="Times New Roman"/>
          <w:sz w:val="28"/>
          <w:szCs w:val="28"/>
          <w:lang w:val="ru-RU"/>
        </w:rPr>
        <w:t xml:space="preserve"> «Основы финансовой грамотности и методы финансового просвещения лиц пенсионного возраста, инвалидов»;</w:t>
      </w:r>
    </w:p>
    <w:p w14:paraId="433ACE2C" w14:textId="77777777" w:rsidR="002D16D9" w:rsidRPr="002D16D9" w:rsidRDefault="002D16D9" w:rsidP="00685A9E">
      <w:pPr>
        <w:numPr>
          <w:ilvl w:val="0"/>
          <w:numId w:val="17"/>
        </w:numPr>
        <w:spacing w:after="0" w:line="360" w:lineRule="auto"/>
        <w:ind w:left="1134"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i/>
          <w:sz w:val="28"/>
          <w:szCs w:val="28"/>
          <w:lang w:val="ru-RU"/>
        </w:rPr>
        <w:t>тестовые материалы</w:t>
      </w:r>
      <w:r w:rsidRPr="002D16D9">
        <w:rPr>
          <w:rFonts w:ascii="Times New Roman" w:eastAsia="Calibri" w:hAnsi="Times New Roman" w:cs="Times New Roman"/>
          <w:sz w:val="28"/>
          <w:szCs w:val="28"/>
          <w:lang w:val="ru-RU"/>
        </w:rPr>
        <w:t xml:space="preserve"> для контроля освоения программы;</w:t>
      </w:r>
    </w:p>
    <w:p w14:paraId="433ACE2D" w14:textId="77777777" w:rsidR="002D16D9" w:rsidRPr="002D16D9" w:rsidRDefault="002D16D9" w:rsidP="00685A9E">
      <w:pPr>
        <w:numPr>
          <w:ilvl w:val="0"/>
          <w:numId w:val="17"/>
        </w:numPr>
        <w:spacing w:after="0" w:line="360" w:lineRule="auto"/>
        <w:ind w:left="1134"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i/>
          <w:sz w:val="28"/>
          <w:szCs w:val="28"/>
          <w:lang w:val="ru-RU"/>
        </w:rPr>
        <w:t>комплект просветительских и информационных материалов по финансовой грамотности</w:t>
      </w:r>
      <w:r w:rsidRPr="002D16D9">
        <w:rPr>
          <w:rFonts w:ascii="Times New Roman" w:eastAsia="Calibri" w:hAnsi="Times New Roman" w:cs="Times New Roman"/>
          <w:sz w:val="28"/>
          <w:szCs w:val="28"/>
          <w:lang w:val="ru-RU"/>
        </w:rPr>
        <w:t xml:space="preserve"> для проведения консультативной, информационной, разъяснительной и просветительской работы с населением.</w:t>
      </w:r>
    </w:p>
    <w:p w14:paraId="433ACE2E"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 xml:space="preserve">На основе учебно-методического комплекса разработана </w:t>
      </w:r>
      <w:r w:rsidRPr="002D16D9">
        <w:rPr>
          <w:rFonts w:ascii="Times New Roman" w:eastAsia="Calibri" w:hAnsi="Times New Roman" w:cs="Times New Roman"/>
          <w:i/>
          <w:sz w:val="28"/>
          <w:szCs w:val="28"/>
          <w:lang w:val="ru-RU"/>
        </w:rPr>
        <w:t xml:space="preserve">система дистанционного обучения </w:t>
      </w:r>
      <w:r w:rsidRPr="002D16D9">
        <w:rPr>
          <w:rFonts w:ascii="Times New Roman" w:eastAsia="Calibri" w:hAnsi="Times New Roman" w:cs="Times New Roman"/>
          <w:sz w:val="28"/>
          <w:szCs w:val="28"/>
          <w:lang w:val="ru-RU"/>
        </w:rPr>
        <w:t xml:space="preserve">(СДО), включающая </w:t>
      </w:r>
      <w:r w:rsidRPr="002D16D9">
        <w:rPr>
          <w:rFonts w:ascii="Times New Roman" w:eastAsia="Calibri" w:hAnsi="Times New Roman" w:cs="Times New Roman"/>
          <w:i/>
          <w:sz w:val="28"/>
          <w:szCs w:val="28"/>
          <w:lang w:val="ru-RU"/>
        </w:rPr>
        <w:t>видеолекции</w:t>
      </w:r>
      <w:r w:rsidRPr="002D16D9">
        <w:rPr>
          <w:rFonts w:ascii="Times New Roman" w:eastAsia="Calibri" w:hAnsi="Times New Roman" w:cs="Times New Roman"/>
          <w:sz w:val="28"/>
          <w:szCs w:val="28"/>
          <w:lang w:val="ru-RU"/>
        </w:rPr>
        <w:t xml:space="preserve">, </w:t>
      </w:r>
      <w:r w:rsidRPr="002D16D9">
        <w:rPr>
          <w:rFonts w:ascii="Times New Roman" w:eastAsia="Calibri" w:hAnsi="Times New Roman" w:cs="Times New Roman"/>
          <w:i/>
          <w:sz w:val="28"/>
          <w:szCs w:val="28"/>
          <w:lang w:val="ru-RU"/>
        </w:rPr>
        <w:t>учебные презентации</w:t>
      </w:r>
      <w:r w:rsidRPr="002D16D9">
        <w:rPr>
          <w:rFonts w:ascii="Times New Roman" w:eastAsia="Calibri" w:hAnsi="Times New Roman" w:cs="Times New Roman"/>
          <w:sz w:val="28"/>
          <w:szCs w:val="28"/>
          <w:lang w:val="ru-RU"/>
        </w:rPr>
        <w:t xml:space="preserve">, </w:t>
      </w:r>
      <w:r w:rsidRPr="002D16D9">
        <w:rPr>
          <w:rFonts w:ascii="Times New Roman" w:eastAsia="Calibri" w:hAnsi="Times New Roman" w:cs="Times New Roman"/>
          <w:i/>
          <w:sz w:val="28"/>
          <w:szCs w:val="28"/>
          <w:lang w:val="ru-RU"/>
        </w:rPr>
        <w:t>электронные учебные и контрольно-измерительные материалы (тесты)</w:t>
      </w:r>
      <w:r w:rsidRPr="002D16D9">
        <w:rPr>
          <w:rFonts w:ascii="Times New Roman" w:eastAsia="Calibri" w:hAnsi="Times New Roman" w:cs="Times New Roman"/>
          <w:sz w:val="28"/>
          <w:szCs w:val="28"/>
          <w:lang w:val="ru-RU"/>
        </w:rPr>
        <w:t>.</w:t>
      </w:r>
    </w:p>
    <w:p w14:paraId="433ACE2F" w14:textId="32A432CA" w:rsidR="002D16D9" w:rsidRPr="002D16D9" w:rsidRDefault="00575568" w:rsidP="002D16D9">
      <w:pPr>
        <w:spacing w:after="0" w:line="360" w:lineRule="auto"/>
        <w:ind w:right="566" w:firstLine="567"/>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Представленная</w:t>
      </w:r>
      <w:r w:rsidR="002D16D9" w:rsidRPr="002D16D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(вторая)</w:t>
      </w:r>
      <w:r w:rsidR="002D16D9" w:rsidRPr="002D16D9">
        <w:rPr>
          <w:rFonts w:ascii="Times New Roman" w:eastAsia="Calibri" w:hAnsi="Times New Roman" w:cs="Times New Roman"/>
          <w:sz w:val="28"/>
          <w:szCs w:val="28"/>
          <w:lang w:val="ru-RU"/>
        </w:rPr>
        <w:t xml:space="preserve"> редакци</w:t>
      </w:r>
      <w:r>
        <w:rPr>
          <w:rFonts w:ascii="Times New Roman" w:eastAsia="Calibri" w:hAnsi="Times New Roman" w:cs="Times New Roman"/>
          <w:sz w:val="28"/>
          <w:szCs w:val="28"/>
          <w:lang w:val="ru-RU"/>
        </w:rPr>
        <w:t>я программы</w:t>
      </w:r>
      <w:r w:rsidR="002D16D9" w:rsidRPr="002D16D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содержит изменения и дополнения, включенные в нее по результатам анализа итогов апробации программы и учебно-методических материалов, </w:t>
      </w:r>
      <w:r w:rsidR="00EE60E0">
        <w:rPr>
          <w:rFonts w:ascii="Times New Roman" w:eastAsia="Calibri" w:hAnsi="Times New Roman" w:cs="Times New Roman"/>
          <w:sz w:val="28"/>
          <w:szCs w:val="28"/>
          <w:lang w:val="ru-RU"/>
        </w:rPr>
        <w:t>проходившей</w:t>
      </w:r>
      <w:r>
        <w:rPr>
          <w:rFonts w:ascii="Times New Roman" w:eastAsia="Calibri" w:hAnsi="Times New Roman" w:cs="Times New Roman"/>
          <w:sz w:val="28"/>
          <w:szCs w:val="28"/>
          <w:lang w:val="ru-RU"/>
        </w:rPr>
        <w:t xml:space="preserve"> в феврале-марте 2018 года,</w:t>
      </w:r>
      <w:r w:rsidR="002D16D9" w:rsidRPr="002D16D9">
        <w:rPr>
          <w:rFonts w:ascii="Times New Roman" w:eastAsia="Calibri" w:hAnsi="Times New Roman" w:cs="Times New Roman"/>
          <w:sz w:val="28"/>
          <w:szCs w:val="28"/>
          <w:lang w:val="ru-RU"/>
        </w:rPr>
        <w:t xml:space="preserve"> </w:t>
      </w:r>
      <w:r w:rsidR="00EE60E0">
        <w:rPr>
          <w:rFonts w:ascii="Times New Roman" w:eastAsia="Calibri" w:hAnsi="Times New Roman" w:cs="Times New Roman"/>
          <w:sz w:val="28"/>
          <w:szCs w:val="28"/>
          <w:lang w:val="ru-RU"/>
        </w:rPr>
        <w:t xml:space="preserve">в ходе обучения </w:t>
      </w:r>
      <w:r w:rsidR="002D16D9" w:rsidRPr="002D16D9">
        <w:rPr>
          <w:rFonts w:ascii="Times New Roman" w:eastAsia="Calibri" w:hAnsi="Times New Roman" w:cs="Times New Roman"/>
          <w:sz w:val="28"/>
          <w:szCs w:val="28"/>
          <w:lang w:val="ru-RU"/>
        </w:rPr>
        <w:t>слушателей Республики Хакасия.</w:t>
      </w:r>
    </w:p>
    <w:p w14:paraId="433ACE30" w14:textId="30A11727" w:rsidR="002D16D9" w:rsidRDefault="00EE60E0" w:rsidP="002D16D9">
      <w:pPr>
        <w:spacing w:after="0" w:line="360" w:lineRule="auto"/>
        <w:ind w:right="566" w:firstLine="567"/>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 основе программы в марте-мае 2018 года</w:t>
      </w:r>
      <w:r w:rsidR="002D16D9" w:rsidRPr="002D16D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проведено обучение</w:t>
      </w:r>
      <w:r w:rsidR="002D16D9" w:rsidRPr="002D16D9">
        <w:rPr>
          <w:rFonts w:ascii="Times New Roman" w:eastAsia="Calibri" w:hAnsi="Times New Roman" w:cs="Times New Roman"/>
          <w:sz w:val="28"/>
          <w:szCs w:val="28"/>
          <w:lang w:val="ru-RU"/>
        </w:rPr>
        <w:t xml:space="preserve"> среди слушателей Республики Адыгея, Республики Карелия, Республики Марий Эл, Республики Тыва, Чувашской Республики, Камчатского края, Вологодской области, Магаданской области, Новгородской области, Сахалинской области, Еврейской автономной области и Чукотского автономного округа.</w:t>
      </w:r>
    </w:p>
    <w:p w14:paraId="2F020D3C" w14:textId="294C0C4C" w:rsidR="00EE60E0" w:rsidRPr="002D16D9" w:rsidRDefault="00EE60E0" w:rsidP="002D16D9">
      <w:pPr>
        <w:spacing w:after="0" w:line="360" w:lineRule="auto"/>
        <w:ind w:right="566" w:firstLine="567"/>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Программа может использоваться для организации учебно-методического процесса по тематике финансовой грамотности и методам финансового просвещения финансово исключенных граждан для работников </w:t>
      </w:r>
      <w:r w:rsidRPr="002D16D9">
        <w:rPr>
          <w:rFonts w:ascii="Times New Roman" w:eastAsia="Calibri" w:hAnsi="Times New Roman" w:cs="Times New Roman"/>
          <w:sz w:val="28"/>
          <w:szCs w:val="28"/>
          <w:lang w:val="ru-RU"/>
        </w:rPr>
        <w:t>отделений Пенсионного фонда Российской Федерации, региональных органов социальной защиты, их территориальных органов, подведомственных организаций</w:t>
      </w:r>
      <w:r>
        <w:rPr>
          <w:rFonts w:ascii="Times New Roman" w:eastAsia="Calibri" w:hAnsi="Times New Roman" w:cs="Times New Roman"/>
          <w:sz w:val="28"/>
          <w:szCs w:val="28"/>
          <w:lang w:val="ru-RU"/>
        </w:rPr>
        <w:t xml:space="preserve"> в масштабах всей страны с учетом запросов и потребностей конечных слушателей.</w:t>
      </w:r>
    </w:p>
    <w:p w14:paraId="433ACE31"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Программа разработана Автономной некоммерческой организацией «Институт дополнительного профессионального образования «Международный финансовый центр» (Институт МФЦ).</w:t>
      </w:r>
    </w:p>
    <w:p w14:paraId="433ACE32" w14:textId="4979E820"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Теоретико-методологические, методические подходы и </w:t>
      </w:r>
      <w:r w:rsidR="00EE60E0">
        <w:rPr>
          <w:rFonts w:ascii="Times New Roman" w:eastAsia="Calibri" w:hAnsi="Times New Roman" w:cs="Times New Roman"/>
          <w:sz w:val="28"/>
          <w:szCs w:val="28"/>
          <w:lang w:val="ru-RU"/>
        </w:rPr>
        <w:t>ключевые</w:t>
      </w:r>
      <w:r w:rsidRPr="002D16D9">
        <w:rPr>
          <w:rFonts w:ascii="Times New Roman" w:eastAsia="Calibri" w:hAnsi="Times New Roman" w:cs="Times New Roman"/>
          <w:sz w:val="28"/>
          <w:szCs w:val="28"/>
          <w:lang w:val="ru-RU"/>
        </w:rPr>
        <w:t xml:space="preserve"> положения, используемые в программе, учебно-методическом комплексе, базируются на результатах Проекта «Содействие повышению уровня </w:t>
      </w:r>
      <w:r w:rsidRPr="002D16D9">
        <w:rPr>
          <w:rFonts w:ascii="Times New Roman" w:eastAsia="Calibri" w:hAnsi="Times New Roman" w:cs="Times New Roman"/>
          <w:sz w:val="28"/>
          <w:szCs w:val="28"/>
          <w:lang w:val="ru-RU"/>
        </w:rPr>
        <w:lastRenderedPageBreak/>
        <w:t>финансовой грамотности населения и развитию финансового образования в Российской Федерации».</w:t>
      </w:r>
    </w:p>
    <w:p w14:paraId="433ACE33" w14:textId="0A3EADD0"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В разработке </w:t>
      </w:r>
      <w:r w:rsidR="00EE60E0">
        <w:rPr>
          <w:rFonts w:ascii="Times New Roman" w:eastAsia="Calibri" w:hAnsi="Times New Roman" w:cs="Times New Roman"/>
          <w:sz w:val="28"/>
          <w:szCs w:val="28"/>
          <w:lang w:val="ru-RU"/>
        </w:rPr>
        <w:t xml:space="preserve">и доработке </w:t>
      </w:r>
      <w:r w:rsidRPr="002D16D9">
        <w:rPr>
          <w:rFonts w:ascii="Times New Roman" w:eastAsia="Calibri" w:hAnsi="Times New Roman" w:cs="Times New Roman"/>
          <w:sz w:val="28"/>
          <w:szCs w:val="28"/>
          <w:lang w:val="ru-RU"/>
        </w:rPr>
        <w:t>программы приняли участие: канд. экон. наук Н.А. Беляев, канд. социол. наук Е.В. Березовский, канд. экон. наук Н.М. Гусева, канд. экон. наук П.Э. Кирюхов, канд. экон. наук И.Д. Шелковин, преподаватель В.В. Гудимов, ведущий эксперт С.М. Григорова, ведущий методист М.Г. Иванова.</w:t>
      </w:r>
    </w:p>
    <w:p w14:paraId="433ACE34"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CE35" w14:textId="49AEE284" w:rsidR="002D16D9" w:rsidRPr="00F730A4" w:rsidRDefault="002D16D9" w:rsidP="00F730A4">
      <w:pPr>
        <w:pStyle w:val="a6"/>
        <w:keepNext/>
        <w:keepLines/>
        <w:numPr>
          <w:ilvl w:val="0"/>
          <w:numId w:val="64"/>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6" w:name="_Toc503527150"/>
      <w:bookmarkStart w:id="7" w:name="_Toc503532349"/>
      <w:bookmarkStart w:id="8" w:name="_Toc516214189"/>
      <w:r w:rsidRPr="00F730A4">
        <w:rPr>
          <w:rFonts w:ascii="Times New Roman" w:eastAsia="Times New Roman" w:hAnsi="Times New Roman" w:cs="Times New Roman"/>
          <w:b/>
          <w:color w:val="365F91"/>
          <w:sz w:val="28"/>
          <w:szCs w:val="28"/>
          <w:lang w:val="ru-RU"/>
        </w:rPr>
        <w:lastRenderedPageBreak/>
        <w:t>Актуальность программы. Актуальность и особенности компетенций, планируемых к приобретению, совершенствованию слушателями по итогам обучения</w:t>
      </w:r>
      <w:bookmarkEnd w:id="6"/>
      <w:bookmarkEnd w:id="7"/>
      <w:bookmarkEnd w:id="8"/>
    </w:p>
    <w:p w14:paraId="433ACE36"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Актуальность программы заключается в необходимости повышения уровня финансовой грамотности наиболее финансово исключенных, маломобильных категорий населения, к которым, в первую очередь, относятся граждане пенсионного возраста, инвалиды.</w:t>
      </w:r>
    </w:p>
    <w:p w14:paraId="433ACE37" w14:textId="77777777" w:rsidR="002D16D9" w:rsidRPr="002D16D9" w:rsidRDefault="002D16D9" w:rsidP="002D16D9">
      <w:pPr>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В своем большинстве представители наиболее финансово исключенных категорий граждан характеризуются невысоким уровнем финансовой грамотности </w:t>
      </w:r>
      <w:r w:rsidRPr="002D16D9">
        <w:rPr>
          <w:rFonts w:ascii="Times New Roman" w:eastAsia="Times New Roman" w:hAnsi="Times New Roman" w:cs="Times New Roman"/>
          <w:sz w:val="24"/>
          <w:szCs w:val="24"/>
          <w:lang w:val="ru-RU"/>
        </w:rPr>
        <w:t>– «</w:t>
      </w:r>
      <w:r w:rsidRPr="002D16D9">
        <w:rPr>
          <w:rFonts w:ascii="Times New Roman" w:eastAsia="Calibri" w:hAnsi="Times New Roman" w:cs="Times New Roman"/>
          <w:sz w:val="28"/>
          <w:szCs w:val="28"/>
          <w:lang w:val="ru-RU"/>
        </w:rPr>
        <w:t>способности принимать обоснованные и ответственные решения в сфере личных финансов»</w:t>
      </w:r>
      <w:r w:rsidRPr="002D16D9">
        <w:rPr>
          <w:rFonts w:ascii="Times New Roman" w:eastAsia="Calibri" w:hAnsi="Times New Roman" w:cs="Times New Roman"/>
          <w:sz w:val="28"/>
          <w:szCs w:val="28"/>
          <w:vertAlign w:val="superscript"/>
          <w:lang w:val="ru-RU"/>
        </w:rPr>
        <w:footnoteReference w:id="1"/>
      </w:r>
      <w:r w:rsidRPr="002D16D9">
        <w:rPr>
          <w:rFonts w:ascii="Times New Roman" w:eastAsia="Calibri" w:hAnsi="Times New Roman" w:cs="Times New Roman"/>
          <w:sz w:val="28"/>
          <w:szCs w:val="28"/>
          <w:lang w:val="ru-RU"/>
        </w:rPr>
        <w:t xml:space="preserve"> или, другими словами, следовать нормам рационального финансового поведения, то есть быть финансово грамотными.</w:t>
      </w:r>
    </w:p>
    <w:p w14:paraId="433ACE38" w14:textId="77777777" w:rsidR="002D16D9" w:rsidRPr="002D16D9" w:rsidRDefault="002D16D9" w:rsidP="002D16D9">
      <w:pPr>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Развитию участия маломобильных граждан в финансовых отношениях, потреблении финансовых услуг (за исключением использования простых традиционных финансовых сервисов) не способствуют не только их низкие доходы, недостаточная доступность</w:t>
      </w:r>
      <w:r w:rsidRPr="002D16D9">
        <w:rPr>
          <w:rFonts w:ascii="Times New Roman" w:eastAsia="Calibri" w:hAnsi="Times New Roman" w:cs="Times New Roman"/>
          <w:sz w:val="28"/>
          <w:szCs w:val="28"/>
          <w:vertAlign w:val="superscript"/>
          <w:lang w:val="ru-RU"/>
        </w:rPr>
        <w:footnoteReference w:id="2"/>
      </w:r>
      <w:r w:rsidRPr="002D16D9">
        <w:rPr>
          <w:rFonts w:ascii="Times New Roman" w:eastAsia="Calibri" w:hAnsi="Times New Roman" w:cs="Times New Roman"/>
          <w:sz w:val="28"/>
          <w:szCs w:val="28"/>
          <w:lang w:val="ru-RU"/>
        </w:rPr>
        <w:t xml:space="preserve"> таких услуг, но и невысокий уровень финансовой грамотности.</w:t>
      </w:r>
    </w:p>
    <w:p w14:paraId="433ACE39" w14:textId="77777777" w:rsidR="002D16D9" w:rsidRPr="002D16D9" w:rsidRDefault="002D16D9" w:rsidP="002D16D9">
      <w:pPr>
        <w:tabs>
          <w:tab w:val="left" w:pos="5580"/>
        </w:tabs>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Активному использованию пенсионерами, инвалидами широкого спектра финансовых услуг, финансовых инструментов, росту их вовлеченности в финансовый сектор российской экономики (кроме несложных услуг, связанных, в основном, с расчетами, платежами через кредитные организации, вкладами, в первую очередь, в системно значимых банках) препятствует их недостаточный уровень финансовой грамотности.</w:t>
      </w:r>
    </w:p>
    <w:p w14:paraId="433ACE3A" w14:textId="77777777" w:rsidR="002D16D9" w:rsidRPr="002D16D9" w:rsidRDefault="002D16D9" w:rsidP="002D16D9">
      <w:pPr>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Указанные проблемы отражены в результатах ряда масштабных исследований</w:t>
      </w:r>
      <w:r w:rsidRPr="002D16D9">
        <w:rPr>
          <w:rFonts w:ascii="Times New Roman" w:eastAsia="Calibri" w:hAnsi="Times New Roman" w:cs="Times New Roman"/>
          <w:sz w:val="28"/>
          <w:szCs w:val="28"/>
          <w:vertAlign w:val="superscript"/>
          <w:lang w:val="ru-RU"/>
        </w:rPr>
        <w:footnoteReference w:id="3"/>
      </w:r>
      <w:r w:rsidRPr="002D16D9">
        <w:rPr>
          <w:rFonts w:ascii="Times New Roman" w:eastAsia="Calibri" w:hAnsi="Times New Roman" w:cs="Times New Roman"/>
          <w:sz w:val="28"/>
          <w:szCs w:val="28"/>
          <w:lang w:val="ru-RU"/>
        </w:rPr>
        <w:t>, проведенных в том числе в рамках Проекта, реализуемого Минфином России.</w:t>
      </w:r>
    </w:p>
    <w:p w14:paraId="433ACE3B" w14:textId="77777777" w:rsidR="002D16D9" w:rsidRPr="002D16D9" w:rsidRDefault="002D16D9" w:rsidP="002D16D9">
      <w:pPr>
        <w:tabs>
          <w:tab w:val="left" w:pos="8010"/>
        </w:tabs>
        <w:spacing w:after="0" w:line="360" w:lineRule="auto"/>
        <w:ind w:right="567" w:firstLine="567"/>
        <w:contextualSpacing/>
        <w:jc w:val="both"/>
        <w:rPr>
          <w:rFonts w:ascii="Times New Roman" w:eastAsia="Times New Roman" w:hAnsi="Times New Roman" w:cs="Times New Roman"/>
          <w:sz w:val="28"/>
          <w:szCs w:val="28"/>
          <w:lang w:val="ru-RU"/>
        </w:rPr>
      </w:pPr>
      <w:r w:rsidRPr="002D16D9">
        <w:rPr>
          <w:rFonts w:ascii="Times New Roman" w:eastAsia="Calibri" w:hAnsi="Times New Roman" w:cs="Times New Roman"/>
          <w:sz w:val="28"/>
          <w:szCs w:val="28"/>
          <w:lang w:val="ru-RU"/>
        </w:rPr>
        <w:t xml:space="preserve">Низкий уровень финансовой грамотности </w:t>
      </w:r>
      <w:r w:rsidRPr="002D16D9">
        <w:rPr>
          <w:rFonts w:ascii="Times New Roman" w:eastAsia="Times New Roman" w:hAnsi="Times New Roman" w:cs="Times New Roman"/>
          <w:sz w:val="28"/>
          <w:szCs w:val="28"/>
          <w:lang w:val="ru-RU"/>
        </w:rPr>
        <w:t xml:space="preserve">– </w:t>
      </w:r>
      <w:r w:rsidRPr="002D16D9">
        <w:rPr>
          <w:rFonts w:ascii="Times New Roman" w:eastAsia="Calibri" w:hAnsi="Times New Roman" w:cs="Times New Roman"/>
          <w:sz w:val="28"/>
          <w:szCs w:val="28"/>
          <w:lang w:val="ru-RU"/>
        </w:rPr>
        <w:t xml:space="preserve">не только барьер, сдерживающий маломобильных граждан от расширения участия в финансовых операциях, в том числе являющихся важными для наращивания внутреннего инвестиционного потенциала нашей страны </w:t>
      </w:r>
      <w:r w:rsidRPr="002D16D9">
        <w:rPr>
          <w:rFonts w:ascii="Times New Roman" w:eastAsia="Times New Roman" w:hAnsi="Times New Roman" w:cs="Times New Roman"/>
          <w:sz w:val="28"/>
          <w:szCs w:val="28"/>
          <w:lang w:val="ru-RU"/>
        </w:rPr>
        <w:t>– через механизмы фондового рынка, в первую очередь с использованием государственных и муниципальных ценных бумаг.</w:t>
      </w:r>
      <w:r w:rsidRPr="002D16D9">
        <w:rPr>
          <w:rFonts w:ascii="Times New Roman" w:eastAsia="Calibri" w:hAnsi="Times New Roman" w:cs="Times New Roman"/>
          <w:sz w:val="28"/>
          <w:szCs w:val="28"/>
          <w:lang w:val="ru-RU"/>
        </w:rPr>
        <w:t xml:space="preserve"> Низкая финансовая грамотность </w:t>
      </w:r>
      <w:r w:rsidRPr="002D16D9">
        <w:rPr>
          <w:rFonts w:ascii="Times New Roman" w:eastAsia="Times New Roman" w:hAnsi="Times New Roman" w:cs="Times New Roman"/>
          <w:sz w:val="28"/>
          <w:szCs w:val="28"/>
          <w:lang w:val="ru-RU"/>
        </w:rPr>
        <w:t>– это риск быть вовлеченным в сомнительные, мошеннические финансовые операции, схемы (участие в финансовых пирамидах, получение кабальных займов от нерегулируемых займодавцев, размещение инвестиций в сомнительные компании, проекты и мн. др.), которые могут привести к финансовым потерям и даже к трагическим жизненным ситуациям.</w:t>
      </w:r>
    </w:p>
    <w:p w14:paraId="433ACE3C" w14:textId="77777777" w:rsidR="002D16D9" w:rsidRPr="002D16D9" w:rsidRDefault="002D16D9" w:rsidP="002D16D9">
      <w:pPr>
        <w:tabs>
          <w:tab w:val="left" w:pos="8010"/>
        </w:tabs>
        <w:spacing w:after="0" w:line="360" w:lineRule="auto"/>
        <w:ind w:right="567" w:firstLine="567"/>
        <w:contextualSpacing/>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К сожалению, периодически получают огласку печальные факты вовлечения людей в мошеннические схемы на финансовом рынке, </w:t>
      </w:r>
      <w:r w:rsidRPr="002D16D9">
        <w:rPr>
          <w:rFonts w:ascii="Times New Roman" w:eastAsia="Times New Roman" w:hAnsi="Times New Roman" w:cs="Times New Roman"/>
          <w:sz w:val="28"/>
          <w:szCs w:val="28"/>
          <w:lang w:val="ru-RU"/>
        </w:rPr>
        <w:lastRenderedPageBreak/>
        <w:t>накапливания жителями нашей страны кабальных долгов по причинам ранее совершенных ими непродуманных финансовых действий. К числу пострадавших от мошеннических действий, в силу низкого уровня финансовой грамотности, относятся и пенсионеры, и инвалиды.</w:t>
      </w:r>
    </w:p>
    <w:p w14:paraId="433ACE3D" w14:textId="77777777" w:rsidR="002D16D9" w:rsidRPr="002D16D9" w:rsidRDefault="002D16D9" w:rsidP="002D16D9">
      <w:pPr>
        <w:tabs>
          <w:tab w:val="left" w:pos="8010"/>
        </w:tabs>
        <w:spacing w:after="0" w:line="360" w:lineRule="auto"/>
        <w:ind w:right="567" w:firstLine="567"/>
        <w:contextualSpacing/>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О масштабе таких проблем свидетельствуют заявления представителей государственной власти на самом высоком уровне.</w:t>
      </w:r>
    </w:p>
    <w:p w14:paraId="433ACE3E" w14:textId="77777777" w:rsidR="002D16D9" w:rsidRPr="002D16D9" w:rsidRDefault="002D16D9" w:rsidP="002D16D9">
      <w:pPr>
        <w:spacing w:after="0" w:line="360" w:lineRule="auto"/>
        <w:ind w:right="567" w:firstLine="708"/>
        <w:jc w:val="both"/>
        <w:rPr>
          <w:rFonts w:ascii="Times New Roman" w:eastAsia="Calibri" w:hAnsi="Times New Roman" w:cs="Times New Roman"/>
          <w:sz w:val="28"/>
          <w:szCs w:val="28"/>
          <w:lang w:val="ru-RU"/>
        </w:rPr>
      </w:pPr>
      <w:r w:rsidRPr="002D16D9">
        <w:rPr>
          <w:rFonts w:ascii="Times New Roman" w:eastAsia="Calibri" w:hAnsi="Times New Roman" w:cs="Times New Roman"/>
          <w:bCs/>
          <w:kern w:val="36"/>
          <w:sz w:val="28"/>
          <w:szCs w:val="28"/>
          <w:lang w:val="ru-RU"/>
        </w:rPr>
        <w:t xml:space="preserve">Как сказал Президент России Владимир Путин на заседании президиума Госсовета по вопросу развития национальной системы защиты прав потребителей, состоявшемся 18 апреля 2017 года в Великом Новгороде: </w:t>
      </w:r>
      <w:r w:rsidRPr="002D16D9">
        <w:rPr>
          <w:rFonts w:ascii="Times New Roman" w:eastAsia="Calibri" w:hAnsi="Times New Roman" w:cs="Times New Roman"/>
          <w:sz w:val="28"/>
          <w:szCs w:val="28"/>
          <w:lang w:val="ru-RU"/>
        </w:rPr>
        <w:t xml:space="preserve">«… главное </w:t>
      </w:r>
      <w:r w:rsidRPr="002D16D9">
        <w:rPr>
          <w:rFonts w:ascii="Times New Roman" w:eastAsia="Times New Roman" w:hAnsi="Times New Roman" w:cs="Times New Roman"/>
          <w:sz w:val="24"/>
          <w:szCs w:val="24"/>
          <w:lang w:val="ru-RU"/>
        </w:rPr>
        <w:t>–</w:t>
      </w:r>
      <w:r w:rsidRPr="002D16D9">
        <w:rPr>
          <w:rFonts w:ascii="Times New Roman" w:eastAsia="Calibri" w:hAnsi="Times New Roman" w:cs="Times New Roman"/>
          <w:sz w:val="28"/>
          <w:szCs w:val="28"/>
          <w:lang w:val="ru-RU"/>
        </w:rPr>
        <w:t xml:space="preserve"> предотвращать ситуации, когда люди без разбора берут эти кредиты. И здесь на первый план выходит информированность граждан, их правовое образование и воспитание культуры потребления финансовых услуг. Надо также подробно разъяснять, как работает институт банкротства физических лиц, который открывает возможности для цивилизованного, правового избавления от долговой кабалы»</w:t>
      </w:r>
      <w:r w:rsidRPr="002D16D9">
        <w:rPr>
          <w:rFonts w:ascii="Times New Roman" w:eastAsia="Calibri" w:hAnsi="Times New Roman" w:cs="Times New Roman"/>
          <w:sz w:val="28"/>
          <w:szCs w:val="28"/>
          <w:vertAlign w:val="superscript"/>
          <w:lang w:val="ru-RU"/>
        </w:rPr>
        <w:footnoteReference w:id="4"/>
      </w:r>
      <w:r w:rsidRPr="002D16D9">
        <w:rPr>
          <w:rFonts w:ascii="Times New Roman" w:eastAsia="Calibri" w:hAnsi="Times New Roman" w:cs="Times New Roman"/>
          <w:sz w:val="28"/>
          <w:szCs w:val="28"/>
          <w:lang w:val="ru-RU"/>
        </w:rPr>
        <w:t>.</w:t>
      </w:r>
    </w:p>
    <w:p w14:paraId="433ACE3F" w14:textId="77777777" w:rsidR="002D16D9" w:rsidRPr="002D16D9" w:rsidRDefault="002D16D9" w:rsidP="002D16D9">
      <w:pPr>
        <w:spacing w:after="0" w:line="360" w:lineRule="auto"/>
        <w:ind w:right="567" w:firstLine="708"/>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По данным Банка России, доля просроченной более чем на 90 дней задолженности по ссудам и прочим требованиям кредитных организаций к физическим лицам только с января 2013 г. по апрель 2017 г. выросла с 4,6% до 9,4%, достигнув 993,8 млрд руб. Общая же задолженность граждан к апрелю 2017 г. достигла 10,6 трлн руб. Таким образом, в соответствии с данными Росстата по численности населения России, каждый россиянин, включая младенцев и престарелых, в среднем должен банкам и микрофинансовым организациям 72, 1 тыс. руб</w:t>
      </w:r>
      <w:r w:rsidRPr="002D16D9">
        <w:rPr>
          <w:rFonts w:ascii="Times New Roman" w:eastAsia="Calibri" w:hAnsi="Times New Roman" w:cs="Times New Roman"/>
          <w:sz w:val="28"/>
          <w:szCs w:val="28"/>
          <w:vertAlign w:val="superscript"/>
          <w:lang w:val="ru-RU"/>
        </w:rPr>
        <w:footnoteReference w:id="5"/>
      </w:r>
      <w:r w:rsidRPr="002D16D9">
        <w:rPr>
          <w:rFonts w:ascii="Times New Roman" w:eastAsia="Calibri" w:hAnsi="Times New Roman" w:cs="Times New Roman"/>
          <w:sz w:val="28"/>
          <w:szCs w:val="28"/>
          <w:lang w:val="ru-RU"/>
        </w:rPr>
        <w:t>.</w:t>
      </w:r>
    </w:p>
    <w:p w14:paraId="433ACE40"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Times New Roman" w:hAnsi="Times New Roman" w:cs="Times New Roman"/>
          <w:sz w:val="28"/>
          <w:szCs w:val="28"/>
          <w:lang w:val="ru-RU"/>
        </w:rPr>
        <w:lastRenderedPageBreak/>
        <w:t xml:space="preserve">Системная государственная политика в сфере финансового просвещения населения, реализуемая в нашей стране с 2011 года в рамках Проекта </w:t>
      </w:r>
      <w:r w:rsidRPr="002D16D9">
        <w:rPr>
          <w:rFonts w:ascii="Times New Roman" w:eastAsia="Calibri" w:hAnsi="Times New Roman" w:cs="Times New Roman"/>
          <w:sz w:val="28"/>
          <w:szCs w:val="28"/>
          <w:lang w:val="ru-RU"/>
        </w:rPr>
        <w:t>«Содействие повышению уровня финансовой грамотности населения и развитию финансового образования в Российской Федерации», начала приносить ожидаемые результаты.</w:t>
      </w:r>
    </w:p>
    <w:p w14:paraId="433ACE41"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Несмотря на то, что уровень финансовой грамотности россиян остается невысоким, последние российские и международные исследования в области финансовой грамотности россиян подтверждают положительные тенденции.</w:t>
      </w:r>
    </w:p>
    <w:p w14:paraId="433ACE42"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Так, Россия заняла 9 место среди стран «Группы двадцати»</w:t>
      </w:r>
      <w:r w:rsidRPr="002D16D9">
        <w:rPr>
          <w:rFonts w:ascii="Times New Roman" w:eastAsia="Calibri" w:hAnsi="Times New Roman" w:cs="Times New Roman"/>
          <w:sz w:val="28"/>
          <w:szCs w:val="28"/>
          <w:vertAlign w:val="superscript"/>
          <w:lang w:val="ru-RU"/>
        </w:rPr>
        <w:footnoteReference w:id="6"/>
      </w:r>
      <w:r w:rsidRPr="002D16D9">
        <w:rPr>
          <w:rFonts w:ascii="Times New Roman" w:eastAsia="Calibri" w:hAnsi="Times New Roman" w:cs="Times New Roman"/>
          <w:sz w:val="28"/>
          <w:szCs w:val="28"/>
          <w:lang w:val="ru-RU"/>
        </w:rPr>
        <w:t xml:space="preserve"> по итогам исследования финансовой грамотности взрослого населения.</w:t>
      </w:r>
      <w:r w:rsidRPr="002D16D9">
        <w:rPr>
          <w:rFonts w:ascii="Times New Roman" w:eastAsia="Calibri" w:hAnsi="Times New Roman" w:cs="Times New Roman"/>
          <w:sz w:val="28"/>
          <w:szCs w:val="28"/>
          <w:vertAlign w:val="superscript"/>
          <w:lang w:val="ru-RU"/>
        </w:rPr>
        <w:footnoteReference w:id="7"/>
      </w:r>
    </w:p>
    <w:p w14:paraId="433ACE43"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«По результатам международного исследования Организации экономического сотрудничества и развития (ОЭСР) в рамках международной программы по оценке образовательных достижений учащихся (</w:t>
      </w:r>
      <w:r w:rsidRPr="002D16D9">
        <w:rPr>
          <w:rFonts w:ascii="Times New Roman" w:eastAsia="Calibri" w:hAnsi="Times New Roman" w:cs="Times New Roman"/>
          <w:sz w:val="28"/>
          <w:szCs w:val="28"/>
        </w:rPr>
        <w:t>PISA</w:t>
      </w:r>
      <w:r w:rsidRPr="002D16D9">
        <w:rPr>
          <w:rFonts w:ascii="Times New Roman" w:eastAsia="Calibri" w:hAnsi="Times New Roman" w:cs="Times New Roman"/>
          <w:sz w:val="28"/>
          <w:szCs w:val="28"/>
          <w:lang w:val="ru-RU"/>
        </w:rPr>
        <w:t>-2015) российские школьники заняли 4 место по финансовой грамотности. Россия опередила Нидерланды, Австралию и США, значительно улучшив показатели 2012 г.»</w:t>
      </w:r>
      <w:r w:rsidRPr="002D16D9">
        <w:rPr>
          <w:rFonts w:ascii="Times New Roman" w:eastAsia="Calibri" w:hAnsi="Times New Roman" w:cs="Times New Roman"/>
          <w:sz w:val="28"/>
          <w:szCs w:val="28"/>
          <w:vertAlign w:val="superscript"/>
          <w:lang w:val="ru-RU"/>
        </w:rPr>
        <w:footnoteReference w:id="8"/>
      </w:r>
    </w:p>
    <w:p w14:paraId="433ACE44"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Результаты исследования, проведенного Аналитическим центром НАФИ в рамках Проекта Минфина России, опубликованные в середине </w:t>
      </w:r>
      <w:r w:rsidRPr="002D16D9">
        <w:rPr>
          <w:rFonts w:ascii="Times New Roman" w:eastAsia="Calibri" w:hAnsi="Times New Roman" w:cs="Times New Roman"/>
          <w:sz w:val="28"/>
          <w:szCs w:val="28"/>
          <w:lang w:val="ru-RU"/>
        </w:rPr>
        <w:lastRenderedPageBreak/>
        <w:t>2017 года, подтвердили рост уровня финансовой грамотности российского населения</w:t>
      </w:r>
      <w:r w:rsidRPr="002D16D9">
        <w:rPr>
          <w:rFonts w:ascii="Times New Roman" w:eastAsia="Calibri" w:hAnsi="Times New Roman" w:cs="Times New Roman"/>
          <w:sz w:val="28"/>
          <w:szCs w:val="28"/>
          <w:vertAlign w:val="superscript"/>
          <w:lang w:val="ru-RU"/>
        </w:rPr>
        <w:footnoteReference w:id="9"/>
      </w:r>
      <w:r w:rsidRPr="002D16D9">
        <w:rPr>
          <w:rFonts w:ascii="Times New Roman" w:eastAsia="Calibri" w:hAnsi="Times New Roman" w:cs="Times New Roman"/>
          <w:sz w:val="28"/>
          <w:szCs w:val="28"/>
          <w:lang w:val="ru-RU"/>
        </w:rPr>
        <w:t>.</w:t>
      </w:r>
    </w:p>
    <w:p w14:paraId="433ACE45"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Стратегия повышения финансовой грамотности в Российской федерации на 2017</w:t>
      </w:r>
      <w:r w:rsidRPr="002D16D9">
        <w:rPr>
          <w:rFonts w:ascii="Times New Roman" w:eastAsia="Times New Roman" w:hAnsi="Times New Roman" w:cs="Times New Roman"/>
          <w:sz w:val="28"/>
          <w:szCs w:val="28"/>
          <w:lang w:val="ru-RU"/>
        </w:rPr>
        <w:t>–2023 годы,</w:t>
      </w:r>
      <w:r w:rsidRPr="002D16D9">
        <w:rPr>
          <w:rFonts w:ascii="Times New Roman" w:eastAsia="Times New Roman" w:hAnsi="Times New Roman" w:cs="Times New Roman"/>
          <w:sz w:val="28"/>
          <w:szCs w:val="28"/>
          <w:vertAlign w:val="superscript"/>
          <w:lang w:val="ru-RU"/>
        </w:rPr>
        <w:footnoteReference w:id="10"/>
      </w:r>
      <w:r w:rsidRPr="002D16D9">
        <w:rPr>
          <w:rFonts w:ascii="Times New Roman" w:eastAsia="Times New Roman" w:hAnsi="Times New Roman" w:cs="Times New Roman"/>
          <w:sz w:val="28"/>
          <w:szCs w:val="28"/>
          <w:lang w:val="ru-RU"/>
        </w:rPr>
        <w:t xml:space="preserve"> базирующаяся на результатах Проекта Минфина России, относит к приоритетным целевым группам населения, с точки зрения первоочередного повышения уровня финансовой грамотности, – граждан пенсионного и предпенсионного возраста и лиц с ограниченными возможностями здоровья.</w:t>
      </w:r>
    </w:p>
    <w:p w14:paraId="433ACE46"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Указанные категории населения, являясь получателями пенсий, различных видов социальной поддержки, социальных услуг, тесно взаимодействуют с территориальными органами ПФР, региональными органами социальной защиты, их территориальными органами, подведомственными организациями, получая соответствующие государственные услуги, профильную информацию, разъяснения, консультации по вопросам пенсионного обеспечения, социальной поддержки.</w:t>
      </w:r>
    </w:p>
    <w:p w14:paraId="433ACE47"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Освоение программы позволит сотрудникам систем государственного пенсионного обеспечения и социальной защиты населения не только овладеть принципами, методами, подходами проведения разъяснительной, консультационной, просветительской, информационной работы по содействию в повышении уровня финансовой грамотности низкомобильных граждан, но и непосредственно повысить собственный уровень финансовой грамотности.</w:t>
      </w:r>
    </w:p>
    <w:p w14:paraId="433ACE48" w14:textId="77777777" w:rsidR="002D16D9" w:rsidRPr="002D16D9" w:rsidRDefault="002D16D9" w:rsidP="002D16D9">
      <w:pPr>
        <w:shd w:val="clear" w:color="auto" w:fill="FFFFFF"/>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lastRenderedPageBreak/>
        <w:t>Финансово-экономические отношения пронизывают практически все сферы жизнедеятельности современного человека. Начиная примерно со школьной скамьи и до конца своих дней, любой человек практически каждодневно вовлечен в эти отношения, соприкасаясь с ними в личной, семейной жизни (доходы и расходы домохозяйств, личные финансовые планы и т.д.) и профессиональной деятельности (получение платы за труд, ведение предпринимательской деятельности, уплата налогов и мн. др.)</w:t>
      </w:r>
    </w:p>
    <w:p w14:paraId="433ACE49" w14:textId="77777777" w:rsidR="002D16D9" w:rsidRPr="002D16D9" w:rsidRDefault="002D16D9" w:rsidP="002D16D9">
      <w:pPr>
        <w:shd w:val="clear" w:color="auto" w:fill="FFFFFF"/>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Calibri" w:hAnsi="Times New Roman" w:cs="Times New Roman"/>
          <w:sz w:val="28"/>
          <w:szCs w:val="28"/>
          <w:lang w:val="ru-RU"/>
        </w:rPr>
        <w:t xml:space="preserve">«Мир финансов»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это не только сбережения, инвестиции и долги. Это и проведение расчетов и платежей посредством банковских карт, и использование электронных платежных систем, и страхование, включая обязательное страхование гражданской ответственности (ОСАГО). Практически каждый, вне зависимости от своего образования, профессии, жизненных взглядов и убеждений, связан с «финансовым миром», постоянно использует его инструменты и возможности: от наличных денежных расчетов до получения кредитов и займов.</w:t>
      </w:r>
    </w:p>
    <w:p w14:paraId="433ACE4A" w14:textId="77777777" w:rsidR="002D16D9" w:rsidRPr="002D16D9" w:rsidRDefault="002D16D9" w:rsidP="002D16D9">
      <w:pPr>
        <w:shd w:val="clear" w:color="auto" w:fill="FFFFFF"/>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Направления финансовых услуг постоянно развиваются и усложняются, появляются их новые виды и формы предоставления, в первую очередь, с использованием современных информационно-телекоммуникационных технологий.</w:t>
      </w:r>
    </w:p>
    <w:p w14:paraId="433ACE4B" w14:textId="77777777" w:rsidR="002D16D9" w:rsidRPr="002D16D9" w:rsidRDefault="002D16D9" w:rsidP="002D16D9">
      <w:pPr>
        <w:shd w:val="clear" w:color="auto" w:fill="FFFFFF"/>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В этой связи задача финансовой грамотности – не столько способствовать человеку в получении дополнительных доходов от использования услуг, инструментов финансового рынка, сколько в овладении им основными базовыми принципами финансового поведения, позволяющими избежать лишних финансовых потерь. Это и умение разумно строить финансовые отношения внутри семьи, с близкими людьми, со всеми окружающими, включая государство и организации, предлагающие финансовые услуги.</w:t>
      </w:r>
    </w:p>
    <w:p w14:paraId="433ACE4C" w14:textId="77777777" w:rsidR="002D16D9" w:rsidRPr="002D16D9" w:rsidRDefault="002D16D9" w:rsidP="002D16D9">
      <w:pPr>
        <w:shd w:val="clear" w:color="auto" w:fill="FFFFFF"/>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lastRenderedPageBreak/>
        <w:t xml:space="preserve">Соблюдение правил «финансовой грамотности» </w:t>
      </w:r>
      <w:r w:rsidRPr="002D16D9">
        <w:rPr>
          <w:rFonts w:ascii="Times New Roman" w:eastAsia="Calibri" w:hAnsi="Times New Roman" w:cs="Times New Roman"/>
          <w:sz w:val="28"/>
          <w:szCs w:val="28"/>
          <w:lang w:val="ru-RU"/>
        </w:rPr>
        <w:t>помогает уменьшать финансовые потери в молодости, достигать достатка в зрелом возрасте и нормального материального положения в старости.</w:t>
      </w:r>
    </w:p>
    <w:p w14:paraId="433ACE4D" w14:textId="3D5E6D60" w:rsidR="002D16D9" w:rsidRPr="002D16D9" w:rsidRDefault="002D16D9" w:rsidP="002D16D9">
      <w:pPr>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«Финансовая грамотность» или «рациональное финансовое поведение»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сегодня неотъемлемая часть общекультурных требований, предъявляемых к современным людям, она сродни «языковой грамотности», «компьютерной грамотности», «элементарной мат</w:t>
      </w:r>
      <w:r w:rsidR="000D75A7">
        <w:rPr>
          <w:rFonts w:ascii="Times New Roman" w:eastAsia="Calibri" w:hAnsi="Times New Roman" w:cs="Times New Roman"/>
          <w:sz w:val="28"/>
          <w:szCs w:val="28"/>
          <w:lang w:val="ru-RU"/>
        </w:rPr>
        <w:t>ематической грамотности» и т.п.</w:t>
      </w:r>
    </w:p>
    <w:p w14:paraId="433ACE4E" w14:textId="77777777" w:rsidR="002D16D9" w:rsidRPr="002D16D9" w:rsidRDefault="002D16D9" w:rsidP="002D16D9">
      <w:pPr>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«Финансовая грамотность», наряду с общей культурой поведения в обществе, «языковой», «математической», «компьютерной» и другими грамотностями составляет образ современного социализированного человека.</w:t>
      </w:r>
    </w:p>
    <w:p w14:paraId="433ACE4F" w14:textId="77777777" w:rsidR="002D16D9" w:rsidRPr="002D16D9" w:rsidRDefault="002D16D9" w:rsidP="002D16D9">
      <w:pPr>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Поэтому особую актуальность приобретает задача повышения финансовой грамотности всего населения, развития системы финансового просвещения и укрепления защиты прав потребителей финансовых услуг.</w:t>
      </w:r>
    </w:p>
    <w:p w14:paraId="433ACE50"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Необходимо отметить, учитывая должностные обязанности сотрудников органов государственного пенсионного обеспечения и социальной защиты населения, требования соответствующих профессиональных стандартов, правоустанавливающих нормативных актов, документов, определяющих полномочия ПФР, региональных органов социальной защиты, их территориальных органов, отделений, подведомственных организаций (соответствующие федеральные, региональные, муниципальные нормативные правовые акты, ведомственные распорядительные документы), иных документов, устанавливающих должностные права и обязанности таких работников, реализация программы, естественно, не ставит задачу наделения слушателей компетенциями, связанными с финансовым консультированием населения.</w:t>
      </w:r>
    </w:p>
    <w:p w14:paraId="433ACE51"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Следует отличать «финансовое просвещение», «проведение разъяснительной, просветительской, информационной, консультационной работы по содействию повышения уровня финансовой грамотности» от «финансового консультирования», деятельности «финансовых советников», «финансовых консультантов», «инвестиционных советников».</w:t>
      </w:r>
      <w:r w:rsidRPr="002D16D9">
        <w:rPr>
          <w:rFonts w:ascii="Times New Roman" w:eastAsia="Calibri" w:hAnsi="Times New Roman" w:cs="Times New Roman"/>
          <w:sz w:val="28"/>
          <w:szCs w:val="28"/>
          <w:vertAlign w:val="superscript"/>
          <w:lang w:val="ru-RU"/>
        </w:rPr>
        <w:footnoteReference w:id="11"/>
      </w:r>
    </w:p>
    <w:p w14:paraId="433ACE52"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Деятельность «финансовых советников», «финансовых консультантов», «инвестиционных советников» заключается, в первую очередь, в содействии физическим лицам, семьям, организациям, индивидуальным предпринимателям, в выработке персональных, индивидуальных финансовых планов, стратегий инвестиций и сбережений, выборе конкретных финансовых институтов, инструментов, позволяющих реализовывать выбранные стратегии.</w:t>
      </w:r>
    </w:p>
    <w:p w14:paraId="433ACE53"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При этом «финансовое просвещение», проведение соответствующей разъяснительной, просветительской, информационной, консультационной работы, призвано сформировать, расширить объем знаний, умений, навыков граждан в отношении финансовых услуг, их поставщиков, своих прав и возможностей на финансовом рынке, и не предполагает конкретные индивидуальные рекомендации, в том числе в отношении выбора тех или иных финансовых услуг, их поставщиков.</w:t>
      </w:r>
    </w:p>
    <w:p w14:paraId="433ACE54" w14:textId="77777777" w:rsidR="002D16D9" w:rsidRPr="002D16D9" w:rsidRDefault="002D16D9" w:rsidP="002D16D9">
      <w:pPr>
        <w:tabs>
          <w:tab w:val="left" w:pos="801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Слушатели программы должны осознавать эту грань, разницу между «финансовым консультантом» («финансовым советником», «инвестиционным советником») и «финансовым просветителем», и, в рамках выполнения своих должностных обязанностей, сопряженных с разъяснительной, просветительской, информационной, консультационной работой, воздерживаться от конкретных адресных рекомендаций, советов гражданам пенсионного возраста, инвалидам и другим категорий населения, оставаясь «финансовыми просветителями».</w:t>
      </w:r>
    </w:p>
    <w:p w14:paraId="433ACE55" w14:textId="77777777" w:rsidR="002D16D9" w:rsidRPr="002D16D9" w:rsidRDefault="002D16D9" w:rsidP="002D16D9">
      <w:pPr>
        <w:tabs>
          <w:tab w:val="left" w:pos="282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Работники органов, организаций пенсионного обеспечения, социальной защиты не могут и не должны выполнять функции советника, консультанта в области личных финансов, инвестиций, должны воздерживаться от рекомендаций по выбору конкретного способа сбережения, инвестирования, размещения, привлечения денежных средств, определенного поставщика финансовых услуг (из числа банков, страховых, микрофинансовых и других организаций).</w:t>
      </w:r>
    </w:p>
    <w:p w14:paraId="433ACE56" w14:textId="77777777" w:rsidR="002D16D9" w:rsidRPr="002D16D9" w:rsidRDefault="002D16D9" w:rsidP="002D16D9">
      <w:pPr>
        <w:tabs>
          <w:tab w:val="left" w:pos="2820"/>
        </w:tabs>
        <w:spacing w:after="0" w:line="360" w:lineRule="auto"/>
        <w:ind w:right="567"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Выполняя консультативные, информационные, разъяснительные функции для пенсионеров, инвалидов, иных граждан в рамках своих полномочий и компетенций, представители государственных систем пенсионного обеспечения и социальной защиты населения, владеющие основами финансовой грамотности и методами финансового просвещения, могут (с учетом требований, установленных работодателем) в процессе коммуникаций с маломобильными гражданами дать им правильные ориентиры в отношении:</w:t>
      </w:r>
    </w:p>
    <w:p w14:paraId="433ACE57"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устройства системы финансовых услуг, структуры и инфраструктуры финансового рынка;</w:t>
      </w:r>
    </w:p>
    <w:p w14:paraId="433ACE58"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возможностей и рисков финансового сектора, финансовых услуг и продуктов;</w:t>
      </w:r>
    </w:p>
    <w:p w14:paraId="433ACE59"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способов принятия самостоятельных и осознанных финансовых решений, обращения к профессиональным консультациям;</w:t>
      </w:r>
    </w:p>
    <w:p w14:paraId="433ACE5A"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lastRenderedPageBreak/>
        <w:t>государственных и иных гарантий для потребителей финансовых услуг (при их наличии);</w:t>
      </w:r>
    </w:p>
    <w:p w14:paraId="433ACE5B"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распознания недобросовестных действий поставщиков финансовых услуг;</w:t>
      </w:r>
    </w:p>
    <w:p w14:paraId="433ACE5C"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конкретных способах защиты нарушенных прав потребителя финансовых услуг;</w:t>
      </w:r>
    </w:p>
    <w:p w14:paraId="433ACE5D"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саморазвития и самообучения, овладения необходимыми экономическими, финансовыми и правовыми познаниями;</w:t>
      </w:r>
    </w:p>
    <w:p w14:paraId="433ACE5E"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 xml:space="preserve"> максимально объективных информационно-справочных ресурсов, источников информации по тематике финансовых услуг;</w:t>
      </w:r>
    </w:p>
    <w:p w14:paraId="433ACE5F"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использования информационных, справочных, в первую очередь, электронных ресурсов не только для получения информации, но и получения электронных услуг в сфере финансовых отношений;</w:t>
      </w:r>
    </w:p>
    <w:p w14:paraId="433ACE60" w14:textId="77777777" w:rsidR="002D16D9" w:rsidRPr="002D16D9" w:rsidRDefault="002D16D9" w:rsidP="00685A9E">
      <w:pPr>
        <w:numPr>
          <w:ilvl w:val="0"/>
          <w:numId w:val="18"/>
        </w:numPr>
        <w:spacing w:after="0" w:line="360" w:lineRule="auto"/>
        <w:ind w:left="1134" w:right="567" w:hanging="425"/>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неразрывных связей и взаимодействии «финансовой грамотности» с «бюджетной», «муниципальной», «налоговой», «пенсионной» грамотностями.</w:t>
      </w:r>
    </w:p>
    <w:p w14:paraId="433ACE61" w14:textId="77777777" w:rsidR="002D16D9" w:rsidRPr="002D16D9" w:rsidRDefault="002D16D9" w:rsidP="002D16D9">
      <w:pPr>
        <w:spacing w:after="0" w:line="360" w:lineRule="auto"/>
        <w:ind w:right="567" w:firstLine="567"/>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Кроме того, возможно:</w:t>
      </w:r>
    </w:p>
    <w:p w14:paraId="433ACE62" w14:textId="77777777" w:rsidR="002D16D9" w:rsidRPr="002D16D9" w:rsidRDefault="002D16D9" w:rsidP="00685A9E">
      <w:pPr>
        <w:numPr>
          <w:ilvl w:val="0"/>
          <w:numId w:val="19"/>
        </w:numPr>
        <w:spacing w:after="0" w:line="360" w:lineRule="auto"/>
        <w:ind w:left="1276" w:right="567" w:hanging="425"/>
        <w:contextualSpacing/>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давать консультации, информацию по несложным вопросам, не требующим обращения к профессиональным консультантам, связанным с механизмами государственной социальной поддержки, оказанием социальных услуг, пенсионным обеспечением, банковскими услугами, использованием банковских карт, получением кредитов и займов, налогообложением, налоговыми льготами и др.;</w:t>
      </w:r>
    </w:p>
    <w:p w14:paraId="433ACE63" w14:textId="77777777" w:rsidR="002D16D9" w:rsidRPr="002D16D9" w:rsidRDefault="002D16D9" w:rsidP="00685A9E">
      <w:pPr>
        <w:numPr>
          <w:ilvl w:val="0"/>
          <w:numId w:val="19"/>
        </w:numPr>
        <w:spacing w:after="0" w:line="360" w:lineRule="auto"/>
        <w:ind w:left="1276" w:right="567" w:hanging="425"/>
        <w:contextualSpacing/>
        <w:jc w:val="both"/>
        <w:rPr>
          <w:rFonts w:ascii="Times New Roman" w:eastAsia="Times New Roman" w:hAnsi="Times New Roman" w:cs="Times New Roman"/>
          <w:sz w:val="28"/>
          <w:szCs w:val="28"/>
          <w:lang w:val="ru-RU" w:eastAsia="ru-RU"/>
        </w:rPr>
      </w:pPr>
      <w:r w:rsidRPr="002D16D9">
        <w:rPr>
          <w:rFonts w:ascii="Times New Roman" w:eastAsia="Times New Roman" w:hAnsi="Times New Roman" w:cs="Times New Roman"/>
          <w:sz w:val="28"/>
          <w:szCs w:val="28"/>
          <w:lang w:val="ru-RU" w:eastAsia="ru-RU"/>
        </w:rPr>
        <w:t>осознанно формировать, подбирать, предоставлять гражданам методические, разъяснительные, информационные материалы по тематике личных финансов.</w:t>
      </w:r>
    </w:p>
    <w:p w14:paraId="433ACE64" w14:textId="77777777" w:rsidR="002D16D9" w:rsidRPr="002D16D9" w:rsidRDefault="002D16D9" w:rsidP="002D16D9">
      <w:pPr>
        <w:spacing w:after="0" w:line="360" w:lineRule="auto"/>
        <w:ind w:right="567" w:firstLine="567"/>
        <w:jc w:val="both"/>
        <w:rPr>
          <w:rFonts w:ascii="Times New Roman" w:eastAsia="Times New Roman" w:hAnsi="Times New Roman" w:cs="Times New Roman"/>
          <w:color w:val="000000"/>
          <w:sz w:val="28"/>
          <w:szCs w:val="28"/>
          <w:lang w:val="ru-RU" w:eastAsia="ru-RU"/>
        </w:rPr>
      </w:pPr>
      <w:r w:rsidRPr="002D16D9">
        <w:rPr>
          <w:rFonts w:ascii="Times New Roman" w:eastAsia="Times New Roman" w:hAnsi="Times New Roman" w:cs="Times New Roman"/>
          <w:color w:val="000000"/>
          <w:sz w:val="28"/>
          <w:szCs w:val="28"/>
          <w:lang w:val="ru-RU" w:eastAsia="ru-RU"/>
        </w:rPr>
        <w:lastRenderedPageBreak/>
        <w:t>Дополнительно при проведении просветительской работы в области финансовой грамотности необходимо:</w:t>
      </w:r>
    </w:p>
    <w:p w14:paraId="433ACE65" w14:textId="77777777" w:rsidR="002D16D9" w:rsidRPr="002D16D9" w:rsidRDefault="002D16D9" w:rsidP="00685A9E">
      <w:pPr>
        <w:numPr>
          <w:ilvl w:val="0"/>
          <w:numId w:val="20"/>
        </w:numPr>
        <w:shd w:val="clear" w:color="auto" w:fill="FFFFFF"/>
        <w:spacing w:after="0" w:line="360" w:lineRule="auto"/>
        <w:ind w:left="1134" w:right="567" w:hanging="567"/>
        <w:contextualSpacing/>
        <w:jc w:val="both"/>
        <w:rPr>
          <w:rFonts w:ascii="Times New Roman" w:eastAsia="Times New Roman" w:hAnsi="Times New Roman" w:cs="Times New Roman"/>
          <w:color w:val="000000"/>
          <w:sz w:val="28"/>
          <w:szCs w:val="28"/>
          <w:lang w:val="ru-RU" w:eastAsia="ru-RU"/>
        </w:rPr>
      </w:pPr>
      <w:r w:rsidRPr="002D16D9">
        <w:rPr>
          <w:rFonts w:ascii="Times New Roman" w:eastAsia="Times New Roman" w:hAnsi="Times New Roman" w:cs="Times New Roman"/>
          <w:color w:val="000000"/>
          <w:sz w:val="28"/>
          <w:szCs w:val="28"/>
          <w:lang w:val="ru-RU" w:eastAsia="ru-RU"/>
        </w:rPr>
        <w:t>Руководствоваться исключительно целью повышения уровня финансовой грамотности граждан.</w:t>
      </w:r>
    </w:p>
    <w:p w14:paraId="433ACE66" w14:textId="77777777" w:rsidR="002D16D9" w:rsidRPr="002D16D9" w:rsidRDefault="002D16D9" w:rsidP="00685A9E">
      <w:pPr>
        <w:numPr>
          <w:ilvl w:val="0"/>
          <w:numId w:val="20"/>
        </w:numPr>
        <w:shd w:val="clear" w:color="auto" w:fill="FFFFFF"/>
        <w:spacing w:after="0" w:line="360" w:lineRule="auto"/>
        <w:ind w:left="1134" w:right="567" w:hanging="567"/>
        <w:contextualSpacing/>
        <w:jc w:val="both"/>
        <w:rPr>
          <w:rFonts w:ascii="Times New Roman" w:eastAsia="Times New Roman" w:hAnsi="Times New Roman" w:cs="Times New Roman"/>
          <w:color w:val="000000"/>
          <w:sz w:val="28"/>
          <w:szCs w:val="28"/>
          <w:lang w:val="ru-RU" w:eastAsia="ru-RU"/>
        </w:rPr>
      </w:pPr>
      <w:r w:rsidRPr="002D16D9">
        <w:rPr>
          <w:rFonts w:ascii="Times New Roman" w:eastAsia="Times New Roman" w:hAnsi="Times New Roman" w:cs="Times New Roman"/>
          <w:color w:val="000000"/>
          <w:sz w:val="28"/>
          <w:szCs w:val="28"/>
          <w:lang w:val="ru-RU" w:eastAsia="ru-RU"/>
        </w:rPr>
        <w:t>Воздерживаться от рекламы продуктов и услуг.</w:t>
      </w:r>
    </w:p>
    <w:p w14:paraId="433ACE67" w14:textId="77777777" w:rsidR="002D16D9" w:rsidRPr="002D16D9" w:rsidRDefault="002D16D9" w:rsidP="00685A9E">
      <w:pPr>
        <w:numPr>
          <w:ilvl w:val="0"/>
          <w:numId w:val="20"/>
        </w:numPr>
        <w:shd w:val="clear" w:color="auto" w:fill="FFFFFF"/>
        <w:spacing w:after="0" w:line="360" w:lineRule="auto"/>
        <w:ind w:left="1134" w:right="567" w:hanging="567"/>
        <w:contextualSpacing/>
        <w:jc w:val="both"/>
        <w:rPr>
          <w:rFonts w:ascii="Times New Roman" w:eastAsia="Times New Roman" w:hAnsi="Times New Roman" w:cs="Times New Roman"/>
          <w:color w:val="000000"/>
          <w:sz w:val="28"/>
          <w:szCs w:val="28"/>
          <w:lang w:val="ru-RU" w:eastAsia="ru-RU"/>
        </w:rPr>
      </w:pPr>
      <w:r w:rsidRPr="002D16D9">
        <w:rPr>
          <w:rFonts w:ascii="Times New Roman" w:eastAsia="Times New Roman" w:hAnsi="Times New Roman" w:cs="Times New Roman"/>
          <w:color w:val="000000"/>
          <w:sz w:val="28"/>
          <w:szCs w:val="28"/>
          <w:lang w:val="ru-RU" w:eastAsia="ru-RU"/>
        </w:rPr>
        <w:t>Обеспечивать сбалансированность, беспристрастность и объективность содержания и формата используемых для повышения финансовой грамотности материалов.</w:t>
      </w:r>
    </w:p>
    <w:p w14:paraId="433ACE68" w14:textId="77777777" w:rsidR="002D16D9" w:rsidRPr="002D16D9" w:rsidRDefault="002D16D9" w:rsidP="00685A9E">
      <w:pPr>
        <w:numPr>
          <w:ilvl w:val="0"/>
          <w:numId w:val="20"/>
        </w:numPr>
        <w:shd w:val="clear" w:color="auto" w:fill="FFFFFF"/>
        <w:spacing w:after="0" w:line="360" w:lineRule="auto"/>
        <w:ind w:left="1134" w:right="567" w:hanging="567"/>
        <w:contextualSpacing/>
        <w:jc w:val="both"/>
        <w:rPr>
          <w:rFonts w:ascii="Times New Roman" w:eastAsia="Times New Roman" w:hAnsi="Times New Roman" w:cs="Times New Roman"/>
          <w:color w:val="000000"/>
          <w:sz w:val="28"/>
          <w:szCs w:val="28"/>
          <w:lang w:val="ru-RU" w:eastAsia="ru-RU"/>
        </w:rPr>
      </w:pPr>
      <w:r w:rsidRPr="002D16D9">
        <w:rPr>
          <w:rFonts w:ascii="Times New Roman" w:eastAsia="Times New Roman" w:hAnsi="Times New Roman" w:cs="Times New Roman"/>
          <w:color w:val="000000"/>
          <w:sz w:val="28"/>
          <w:szCs w:val="28"/>
          <w:lang w:val="ru-RU" w:eastAsia="ru-RU"/>
        </w:rPr>
        <w:t>Поддерживают актуальность своих профессиональных знаний и навыков.</w:t>
      </w:r>
    </w:p>
    <w:p w14:paraId="433ACE69" w14:textId="77777777" w:rsidR="002D16D9" w:rsidRPr="002D16D9" w:rsidRDefault="002D16D9" w:rsidP="002D16D9">
      <w:pPr>
        <w:spacing w:after="0" w:line="360" w:lineRule="auto"/>
        <w:ind w:right="566"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Актуальность содержания программы заключается в ее соответствии принципам современного финансового рынка, его структуре, инфраструктуре и основным новациям в развитии.</w:t>
      </w:r>
    </w:p>
    <w:p w14:paraId="433ACE6A" w14:textId="77777777" w:rsidR="002D16D9" w:rsidRPr="002D16D9" w:rsidRDefault="002D16D9" w:rsidP="002D16D9">
      <w:pPr>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Содержание обучения в своей предметной части (модуль 1 «Основы финансовой грамотности») отвечает составу наиболее востребованных финансовых услуг и актуальных финансовых отношений с учетом специфики финансового поведения пенсионеров, инвалидов.</w:t>
      </w:r>
    </w:p>
    <w:p w14:paraId="433ACE6B" w14:textId="77777777" w:rsidR="002D16D9" w:rsidRPr="002D16D9" w:rsidRDefault="002D16D9" w:rsidP="002D16D9">
      <w:pPr>
        <w:spacing w:after="0" w:line="360" w:lineRule="auto"/>
        <w:ind w:right="566" w:firstLine="567"/>
        <w:jc w:val="both"/>
        <w:rPr>
          <w:rFonts w:ascii="Times New Roman" w:eastAsia="Times New Roman" w:hAnsi="Times New Roman" w:cs="Times New Roman"/>
          <w:sz w:val="28"/>
          <w:szCs w:val="28"/>
          <w:lang w:val="ru-RU" w:eastAsia="ru-RU"/>
        </w:rPr>
      </w:pPr>
      <w:r w:rsidRPr="002D16D9">
        <w:rPr>
          <w:rFonts w:ascii="Times New Roman" w:eastAsia="Calibri" w:hAnsi="Times New Roman" w:cs="Times New Roman"/>
          <w:sz w:val="28"/>
          <w:szCs w:val="28"/>
          <w:lang w:val="ru-RU"/>
        </w:rPr>
        <w:t xml:space="preserve">Методическая часть программы (модули 2 и 3) опирается на общепризнанные педагогические и просветительские методы, методологические и учебно-методические результаты, полученные, апробированные и широко используемые в рамках Проекта </w:t>
      </w:r>
      <w:r w:rsidRPr="002D16D9">
        <w:rPr>
          <w:rFonts w:ascii="Times New Roman" w:eastAsia="Times New Roman" w:hAnsi="Times New Roman" w:cs="Times New Roman"/>
          <w:sz w:val="28"/>
          <w:szCs w:val="28"/>
          <w:lang w:val="ru-RU" w:eastAsia="ru-RU"/>
        </w:rPr>
        <w:t>«Содействие повышению уровня финансовой грамотности населения и развитию финансового образования в Российской Федерации».</w:t>
      </w:r>
    </w:p>
    <w:p w14:paraId="433ACE6C" w14:textId="77777777" w:rsidR="002D16D9" w:rsidRPr="002D16D9" w:rsidRDefault="002D16D9" w:rsidP="002D16D9">
      <w:pPr>
        <w:spacing w:after="0" w:line="360" w:lineRule="auto"/>
        <w:ind w:right="566"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Освоив программу, представители государственных систем пенсионного обеспечения и социальной защиты не только усилят личные компетенции в области финансовой грамотности, но и смогут наполнить свою работу дополнительным предметным содержанием (с учетом требований работодателей) на базе дополнительно приобретённых компетенций по просветительской деятельности, и, тем самым, получить </w:t>
      </w:r>
      <w:r w:rsidRPr="002D16D9">
        <w:rPr>
          <w:rFonts w:ascii="Times New Roman" w:eastAsia="Calibri" w:hAnsi="Times New Roman" w:cs="Times New Roman"/>
          <w:sz w:val="28"/>
          <w:szCs w:val="28"/>
          <w:lang w:val="ru-RU"/>
        </w:rPr>
        <w:lastRenderedPageBreak/>
        <w:t>большую уверенность при работе с пенсионерами, инвалидами и другими финансово исключёнными категориями граждан.</w:t>
      </w:r>
    </w:p>
    <w:p w14:paraId="433ACE6D" w14:textId="77777777" w:rsidR="002D16D9" w:rsidRPr="002D16D9" w:rsidRDefault="002D16D9" w:rsidP="002D16D9">
      <w:pPr>
        <w:spacing w:after="0" w:line="360" w:lineRule="auto"/>
        <w:ind w:right="566"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Кроме того, приобретённые ими дополнительные профессиональные компетенции будут способствовать дальнейшему обучению и повышению квалификации по профессиональной деятельности, помогут осознанно формировать предложения по развитию и применению профессиональных стандартов специалистов в области социальной защиты и пенсионного обеспечения.</w:t>
      </w:r>
    </w:p>
    <w:p w14:paraId="433ACE6E" w14:textId="77777777" w:rsidR="002D16D9" w:rsidRPr="002D16D9" w:rsidRDefault="002D16D9" w:rsidP="002D16D9">
      <w:pPr>
        <w:tabs>
          <w:tab w:val="left" w:pos="5685"/>
        </w:tabs>
        <w:spacing w:after="0" w:line="360" w:lineRule="auto"/>
        <w:ind w:right="567"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С учетом вышеизложенных факторов, </w:t>
      </w:r>
      <w:r w:rsidRPr="002D16D9">
        <w:rPr>
          <w:rFonts w:ascii="Times New Roman" w:eastAsia="Calibri" w:hAnsi="Times New Roman" w:cs="Times New Roman"/>
          <w:i/>
          <w:sz w:val="28"/>
          <w:szCs w:val="28"/>
          <w:lang w:val="ru-RU"/>
        </w:rPr>
        <w:t>актуальность программы обусловлена</w:t>
      </w:r>
      <w:r w:rsidRPr="002D16D9">
        <w:rPr>
          <w:rFonts w:ascii="Times New Roman" w:eastAsia="Calibri" w:hAnsi="Times New Roman" w:cs="Times New Roman"/>
          <w:sz w:val="28"/>
          <w:szCs w:val="28"/>
          <w:lang w:val="ru-RU"/>
        </w:rPr>
        <w:t>:</w:t>
      </w:r>
    </w:p>
    <w:p w14:paraId="433ACE6F"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Формированием отношения нашего государства и общества к финансовой грамотности как неотъемлемой составляющей функциональной грамотности современного человека, вне зависимости от его социального статуса, возраста, физической мобильности, которая должна развиваться и воспроизводиться, с помощью системы образования передаваясь последующим поколениям.</w:t>
      </w:r>
    </w:p>
    <w:p w14:paraId="433ACE70"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Дефицитом соответствующих финансово-экономических компетенций в том числе у пенсионеров, инвалидов, и необходимостью его преодоления для формирования массовой культуры «рационального финансового поведения».</w:t>
      </w:r>
    </w:p>
    <w:p w14:paraId="433ACE71"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Отнесением Стратегией повышения финансовой грамотности в Российской Федерации на 2017-2023 годы граждан пенсионного, предпенсионного возраста и лиц с ограниченными возможностями к приоритетным целевым группам для первоочередного повышения уровня финансовой грамотности.</w:t>
      </w:r>
    </w:p>
    <w:p w14:paraId="433ACE72"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Большими возможностями государственных систем пенсионного обеспечения и социальной защиты населения для продвижения финансовой грамотности среди пенсионеров, инвалидов.</w:t>
      </w:r>
    </w:p>
    <w:p w14:paraId="433ACE73"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Необходимостью формирования, развития у специалистов государственных сфер пенсионного обеспечения и социальной защиты, помимо соответствующих профессиональных компетенций, также и общекультурных (универсальных) компетенций как носителей норм рационального финансового поведения.</w:t>
      </w:r>
    </w:p>
    <w:p w14:paraId="433ACE74"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Отсутствием или недостаточной представленностью элементов финансовой грамотности и методов соответствующей просветительской работы в существующих системах профессиональной подготовки, переподготовки, повышения квалификации специалистов в области социальной защиты и пенсионного обеспечения.</w:t>
      </w:r>
    </w:p>
    <w:p w14:paraId="433ACE75"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Нарушениями прав потребителей финансовых услуг, мошенничествами по отношению к пенсионерам, инвалидам и другим представителей слабо защищённых категорий населения в вопросах финансов и недвижимости.</w:t>
      </w:r>
    </w:p>
    <w:p w14:paraId="433ACE76"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Сформированными в рамках Проекта Минфина России «</w:t>
      </w:r>
      <w:r w:rsidRPr="002D16D9">
        <w:rPr>
          <w:rFonts w:ascii="Times New Roman" w:eastAsia="Times New Roman" w:hAnsi="Times New Roman" w:cs="Times New Roman"/>
          <w:sz w:val="28"/>
          <w:szCs w:val="28"/>
          <w:lang w:val="ru-RU" w:eastAsia="ru-RU"/>
        </w:rPr>
        <w:t xml:space="preserve">Содействие повышению уровня финансовой грамотности населения и развитию финансового образования в Российской Федерации» </w:t>
      </w:r>
      <w:r w:rsidRPr="002D16D9">
        <w:rPr>
          <w:rFonts w:ascii="Times New Roman" w:eastAsia="Calibri" w:hAnsi="Times New Roman" w:cs="Times New Roman"/>
          <w:sz w:val="28"/>
          <w:szCs w:val="28"/>
          <w:lang w:val="ru-RU"/>
        </w:rPr>
        <w:t>методологическими подходами, значительными методическими наработками, существенным опытом разработки и реализации учебных программ для обучения финансовой грамотности различных категорий обучающихся</w:t>
      </w:r>
      <w:r w:rsidRPr="002D16D9">
        <w:rPr>
          <w:rFonts w:ascii="Times New Roman" w:eastAsia="Times New Roman" w:hAnsi="Times New Roman" w:cs="Times New Roman"/>
          <w:sz w:val="28"/>
          <w:szCs w:val="28"/>
          <w:lang w:val="ru-RU" w:eastAsia="ru-RU"/>
        </w:rPr>
        <w:t>.</w:t>
      </w:r>
    </w:p>
    <w:p w14:paraId="433ACE77"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Необходимостью повышения жизненного уровня пенсионеров и инвалидов, других маломобильных граждан, в том числе за счет получения ими возможных дополнительных доходов от использования услуг, инструментов финансового рынка (в первую очередь, с государственным гарантиями, например, облигаций федерального займа) с одновременным осознанием соответствующих рисков, овладения ими основными базовыми </w:t>
      </w:r>
      <w:r w:rsidRPr="002D16D9">
        <w:rPr>
          <w:rFonts w:ascii="Times New Roman" w:eastAsia="Calibri" w:hAnsi="Times New Roman" w:cs="Times New Roman"/>
          <w:sz w:val="28"/>
          <w:szCs w:val="28"/>
          <w:lang w:val="ru-RU"/>
        </w:rPr>
        <w:lastRenderedPageBreak/>
        <w:t>принципами финансового поведения, финансового планирования, позволяющими избежать лишних финансовых потерь, разумно строить финансовые отношения внутри семьи, с близкими людьми, со всеми окружающими, включая государство и организации, предлагающие финансовые услуги.</w:t>
      </w:r>
    </w:p>
    <w:p w14:paraId="433ACE78" w14:textId="77777777" w:rsidR="002D16D9" w:rsidRPr="002D16D9" w:rsidRDefault="002D16D9" w:rsidP="00685A9E">
      <w:pPr>
        <w:numPr>
          <w:ilvl w:val="0"/>
          <w:numId w:val="21"/>
        </w:numPr>
        <w:spacing w:after="0" w:line="360" w:lineRule="auto"/>
        <w:ind w:left="567"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Необходимостью формирования работающими гражданами будущих достойных пенсий, в том числе с использованием правил и возможностей государственной системы пенсионного обеспечения, а также механизмов добровольного (дополнительного) пенсионного обеспечения.</w:t>
      </w:r>
    </w:p>
    <w:p w14:paraId="433ACE79" w14:textId="76C6FF92" w:rsidR="002D16D9" w:rsidRPr="00F730A4" w:rsidRDefault="002D16D9" w:rsidP="00F730A4">
      <w:pPr>
        <w:pStyle w:val="a6"/>
        <w:keepNext/>
        <w:keepLines/>
        <w:numPr>
          <w:ilvl w:val="0"/>
          <w:numId w:val="64"/>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9" w:name="_Toc503527151"/>
      <w:bookmarkStart w:id="10" w:name="_Toc503532350"/>
      <w:bookmarkStart w:id="11" w:name="_Toc516214190"/>
      <w:r w:rsidRPr="00F730A4">
        <w:rPr>
          <w:rFonts w:ascii="Times New Roman" w:eastAsia="Times New Roman" w:hAnsi="Times New Roman" w:cs="Times New Roman"/>
          <w:b/>
          <w:color w:val="365F91"/>
          <w:sz w:val="28"/>
          <w:szCs w:val="28"/>
          <w:lang w:val="ru-RU"/>
        </w:rPr>
        <w:t>Особенности программы и ее освоения</w:t>
      </w:r>
      <w:bookmarkEnd w:id="9"/>
      <w:bookmarkEnd w:id="10"/>
      <w:bookmarkEnd w:id="11"/>
    </w:p>
    <w:p w14:paraId="433ACE7A"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Особенностью программы является ее модульный характер, предполагающий изучение как основ финансовой грамотности, так и методов консультационной, разъяснительной, информационной и просветительской работы по финансовой грамотности среди пенсионеров и инвалидов.</w:t>
      </w:r>
    </w:p>
    <w:p w14:paraId="433ACE7B"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Кроме того, в процессе освоения заключительного (третьего) модуля предполагается проведение интерактивных занятий – тренинга и семинаров, призванных дать слушателям азы практического применения полученных знаний для организации и проведения просветительской работы в области финансовой грамотности.</w:t>
      </w:r>
    </w:p>
    <w:p w14:paraId="433ACE7C"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 общем виде программы структурирована следующим образом:</w:t>
      </w:r>
    </w:p>
    <w:p w14:paraId="433ACE7D" w14:textId="77777777" w:rsidR="002D16D9" w:rsidRPr="002D16D9" w:rsidRDefault="002D16D9" w:rsidP="00685A9E">
      <w:pPr>
        <w:numPr>
          <w:ilvl w:val="0"/>
          <w:numId w:val="33"/>
        </w:numPr>
        <w:spacing w:after="0" w:line="360" w:lineRule="auto"/>
        <w:ind w:right="566"/>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Модуль 1 «Основы финансовой грамотности». Продолжительность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13 часов</w:t>
      </w:r>
      <w:r w:rsidRPr="002D16D9">
        <w:rPr>
          <w:rFonts w:ascii="Times New Roman" w:eastAsia="Calibri" w:hAnsi="Times New Roman" w:cs="Times New Roman"/>
          <w:sz w:val="28"/>
          <w:szCs w:val="28"/>
          <w:vertAlign w:val="superscript"/>
          <w:lang w:val="ru-RU"/>
        </w:rPr>
        <w:footnoteReference w:id="12"/>
      </w:r>
      <w:r w:rsidRPr="002D16D9">
        <w:rPr>
          <w:rFonts w:ascii="Times New Roman" w:eastAsia="Calibri" w:hAnsi="Times New Roman" w:cs="Times New Roman"/>
          <w:sz w:val="28"/>
          <w:szCs w:val="28"/>
          <w:lang w:val="ru-RU"/>
        </w:rPr>
        <w:t xml:space="preserve">. Из них: 11 часов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дистанционная обучение в СДО, 1 час – лекция, 1 час – семинар.</w:t>
      </w:r>
    </w:p>
    <w:p w14:paraId="433ACE7E" w14:textId="77777777" w:rsidR="002D16D9" w:rsidRPr="002D16D9" w:rsidRDefault="002D16D9" w:rsidP="00685A9E">
      <w:pPr>
        <w:numPr>
          <w:ilvl w:val="0"/>
          <w:numId w:val="33"/>
        </w:numPr>
        <w:spacing w:after="0" w:line="360" w:lineRule="auto"/>
        <w:ind w:right="566"/>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Модуль 2 «Методы информирования, консультирования и разъяснительной работы по административным и финансовым </w:t>
      </w:r>
      <w:r w:rsidRPr="002D16D9">
        <w:rPr>
          <w:rFonts w:ascii="Times New Roman" w:eastAsia="Calibri" w:hAnsi="Times New Roman" w:cs="Times New Roman"/>
          <w:sz w:val="28"/>
          <w:szCs w:val="28"/>
          <w:lang w:val="ru-RU"/>
        </w:rPr>
        <w:lastRenderedPageBreak/>
        <w:t xml:space="preserve">проблемам наиболее финансово исключенных категорий населения – жителей пенсионного возраста и жителей, имеющих инвалидность». Продолжительность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14 часов. Из них: 12 часов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дистанционное обучение в СДО, 1 час – лекция, 1 час – семинар.</w:t>
      </w:r>
    </w:p>
    <w:p w14:paraId="433ACE7F" w14:textId="77777777" w:rsidR="002D16D9" w:rsidRPr="002D16D9" w:rsidRDefault="002D16D9" w:rsidP="00685A9E">
      <w:pPr>
        <w:numPr>
          <w:ilvl w:val="0"/>
          <w:numId w:val="33"/>
        </w:numPr>
        <w:spacing w:after="0" w:line="360" w:lineRule="auto"/>
        <w:ind w:right="566"/>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 xml:space="preserve">Модуль 3 «Практические вопросы организации и проведения информирования, консультирования, разъяснительной работы». Продолжительность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8"/>
          <w:szCs w:val="28"/>
          <w:lang w:val="ru-RU"/>
        </w:rPr>
        <w:t xml:space="preserve"> 13 часов. Из них: 9 часов – дистанционное обучение в СДО, 1 час – лекция, 2 часа – интерактивные занятия (семинар и тренинг), 1 час – итоговый контроль в форме тестирования.</w:t>
      </w:r>
    </w:p>
    <w:p w14:paraId="433ACE80"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При этом в рамках освоения модуля 3 предусмотрены две вариативные темы (на выбор слушателей и/или заказчиков обучения):</w:t>
      </w:r>
    </w:p>
    <w:p w14:paraId="433ACE81" w14:textId="77777777" w:rsidR="002D16D9" w:rsidRPr="002D16D9" w:rsidRDefault="002D16D9" w:rsidP="00685A9E">
      <w:pPr>
        <w:numPr>
          <w:ilvl w:val="0"/>
          <w:numId w:val="35"/>
        </w:numPr>
        <w:spacing w:after="0" w:line="360" w:lineRule="auto"/>
        <w:ind w:left="1134"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вариативная тема 3.2.1 «Проектирование и проведение учебно-просветительских занятий для пенсионеров, инвалидов и других слабозащищенных категорий граждан»;</w:t>
      </w:r>
    </w:p>
    <w:p w14:paraId="433ACE82" w14:textId="77777777" w:rsidR="002D16D9" w:rsidRPr="002D16D9" w:rsidRDefault="002D16D9" w:rsidP="00685A9E">
      <w:pPr>
        <w:numPr>
          <w:ilvl w:val="0"/>
          <w:numId w:val="35"/>
        </w:numPr>
        <w:spacing w:after="0" w:line="360" w:lineRule="auto"/>
        <w:ind w:left="1134" w:right="566" w:hanging="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вариативная тема 3.2.2 «Проектирование и проведение учебно-просветительских занятий в детских домах инвалидов и детских реабилитационных центрах».</w:t>
      </w:r>
    </w:p>
    <w:p w14:paraId="433ACE83"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При выборе темы для участия из числа вариативных целесообразно руководствоваться местом работы и должностными обязанности слушателей. Так, очевидно, что работникам организаций социальной защиты населения, специализирующихся на работе с детьми-инвалидами, предпочтительнее выбрать вариативную тему 3.2.2</w:t>
      </w:r>
    </w:p>
    <w:p w14:paraId="433ACE84"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На дистанционное освоение программы в СДО отведено 32 часа, на очную работу в аудитории – 8 часов.</w:t>
      </w:r>
    </w:p>
    <w:p w14:paraId="433ACE85" w14:textId="498F178D" w:rsidR="002D16D9" w:rsidRPr="002D16D9" w:rsidRDefault="002D16D9" w:rsidP="002D16D9">
      <w:pPr>
        <w:spacing w:after="0" w:line="360" w:lineRule="auto"/>
        <w:ind w:right="566" w:firstLine="567"/>
        <w:jc w:val="both"/>
        <w:rPr>
          <w:rFonts w:ascii="Times New Roman" w:eastAsia="Times New Roman" w:hAnsi="Times New Roman" w:cs="Times New Roman"/>
          <w:sz w:val="28"/>
          <w:szCs w:val="28"/>
          <w:lang w:val="ru-RU"/>
        </w:rPr>
      </w:pPr>
      <w:r w:rsidRPr="002D16D9">
        <w:rPr>
          <w:rFonts w:ascii="Times New Roman" w:eastAsia="Calibri" w:hAnsi="Times New Roman" w:cs="Times New Roman"/>
          <w:sz w:val="28"/>
          <w:szCs w:val="28"/>
          <w:lang w:val="ru-RU"/>
        </w:rPr>
        <w:t xml:space="preserve">Дистанционное обучение организовано на базе системы </w:t>
      </w:r>
      <w:r w:rsidRPr="002D16D9">
        <w:rPr>
          <w:rFonts w:ascii="Times New Roman" w:eastAsia="Times New Roman" w:hAnsi="Times New Roman" w:cs="Times New Roman"/>
          <w:sz w:val="28"/>
          <w:szCs w:val="28"/>
        </w:rPr>
        <w:t>Moodle</w:t>
      </w:r>
      <w:r w:rsidRPr="002D16D9">
        <w:rPr>
          <w:rFonts w:ascii="Times New Roman" w:eastAsia="Times New Roman" w:hAnsi="Times New Roman" w:cs="Times New Roman"/>
          <w:sz w:val="28"/>
          <w:szCs w:val="28"/>
          <w:lang w:val="ru-RU"/>
        </w:rPr>
        <w:t xml:space="preserve"> и размещено на сервере Института МФЦ, представляет единый учебно-методический комплекс доступный каждому слушателю, включающий </w:t>
      </w:r>
      <w:r w:rsidRPr="002D16D9">
        <w:rPr>
          <w:rFonts w:ascii="Times New Roman" w:eastAsia="Times New Roman" w:hAnsi="Times New Roman" w:cs="Times New Roman"/>
          <w:sz w:val="28"/>
          <w:szCs w:val="28"/>
          <w:lang w:val="ru-RU"/>
        </w:rPr>
        <w:lastRenderedPageBreak/>
        <w:t>электронные материалы по каждой теме программы, предназначенной для дистанционного изучения (самостоятельной работы):</w:t>
      </w:r>
    </w:p>
    <w:p w14:paraId="433ACE86" w14:textId="24A602CF" w:rsidR="002D16D9" w:rsidRPr="002D16D9" w:rsidRDefault="00FF77EF" w:rsidP="00685A9E">
      <w:pPr>
        <w:numPr>
          <w:ilvl w:val="0"/>
          <w:numId w:val="34"/>
        </w:numPr>
        <w:spacing w:after="0" w:line="360" w:lineRule="auto"/>
        <w:ind w:left="709" w:right="566" w:hanging="709"/>
        <w:contextualSpacing/>
        <w:jc w:val="both"/>
        <w:rPr>
          <w:rFonts w:ascii="Times New Roman" w:eastAsia="Calibri" w:hAnsi="Times New Roman" w:cs="Times New Roman"/>
          <w:sz w:val="28"/>
          <w:szCs w:val="28"/>
          <w:lang w:val="ru-RU"/>
        </w:rPr>
      </w:pPr>
      <w:r w:rsidRPr="00FF77EF">
        <w:rPr>
          <w:rFonts w:ascii="Times New Roman" w:eastAsia="Times New Roman" w:hAnsi="Times New Roman" w:cs="Times New Roman"/>
          <w:i/>
          <w:sz w:val="28"/>
          <w:szCs w:val="28"/>
          <w:lang w:val="ru-RU"/>
        </w:rPr>
        <w:t>видеолекции</w:t>
      </w:r>
      <w:r w:rsidR="002D16D9" w:rsidRPr="00FF77EF">
        <w:rPr>
          <w:rFonts w:ascii="Times New Roman" w:eastAsia="Times New Roman" w:hAnsi="Times New Roman" w:cs="Times New Roman"/>
          <w:sz w:val="28"/>
          <w:szCs w:val="28"/>
          <w:lang w:val="ru-RU"/>
        </w:rPr>
        <w:t xml:space="preserve"> общей </w:t>
      </w:r>
      <w:r w:rsidR="002D16D9" w:rsidRPr="002D16D9">
        <w:rPr>
          <w:rFonts w:ascii="Times New Roman" w:eastAsia="Times New Roman" w:hAnsi="Times New Roman" w:cs="Times New Roman"/>
          <w:sz w:val="28"/>
          <w:szCs w:val="28"/>
          <w:lang w:val="ru-RU"/>
        </w:rPr>
        <w:t>продолжительностью чуть более 800 минут или около 18 академических часов;</w:t>
      </w:r>
    </w:p>
    <w:p w14:paraId="433ACE87" w14:textId="77777777" w:rsidR="002D16D9" w:rsidRPr="002D16D9" w:rsidRDefault="002D16D9" w:rsidP="00685A9E">
      <w:pPr>
        <w:numPr>
          <w:ilvl w:val="0"/>
          <w:numId w:val="34"/>
        </w:numPr>
        <w:spacing w:after="0" w:line="360" w:lineRule="auto"/>
        <w:ind w:left="709" w:right="566" w:hanging="709"/>
        <w:contextualSpacing/>
        <w:jc w:val="both"/>
        <w:rPr>
          <w:rFonts w:ascii="Times New Roman" w:eastAsia="Calibri" w:hAnsi="Times New Roman" w:cs="Times New Roman"/>
          <w:sz w:val="28"/>
          <w:szCs w:val="28"/>
          <w:lang w:val="ru-RU"/>
        </w:rPr>
      </w:pPr>
      <w:r w:rsidRPr="002D16D9">
        <w:rPr>
          <w:rFonts w:ascii="Times New Roman" w:eastAsia="Times New Roman" w:hAnsi="Times New Roman" w:cs="Times New Roman"/>
          <w:i/>
          <w:sz w:val="28"/>
          <w:szCs w:val="28"/>
          <w:lang w:val="ru-RU"/>
        </w:rPr>
        <w:t>тесты для текущего контроля</w:t>
      </w:r>
      <w:r w:rsidRPr="002D16D9">
        <w:rPr>
          <w:rFonts w:ascii="Times New Roman" w:eastAsia="Times New Roman" w:hAnsi="Times New Roman" w:cs="Times New Roman"/>
          <w:sz w:val="28"/>
          <w:szCs w:val="28"/>
          <w:lang w:val="ru-RU"/>
        </w:rPr>
        <w:t xml:space="preserve"> по каждой теме, предназначенной для самостоятельной работы, в количестве не менее 5 тестовых вопросов по теме;</w:t>
      </w:r>
    </w:p>
    <w:p w14:paraId="433ACE88" w14:textId="77777777" w:rsidR="002D16D9" w:rsidRPr="002D16D9" w:rsidRDefault="002D16D9" w:rsidP="00685A9E">
      <w:pPr>
        <w:numPr>
          <w:ilvl w:val="0"/>
          <w:numId w:val="34"/>
        </w:numPr>
        <w:spacing w:after="0" w:line="360" w:lineRule="auto"/>
        <w:ind w:left="709" w:right="566" w:hanging="709"/>
        <w:contextualSpacing/>
        <w:jc w:val="both"/>
        <w:rPr>
          <w:rFonts w:ascii="Times New Roman" w:eastAsia="Calibri" w:hAnsi="Times New Roman" w:cs="Times New Roman"/>
          <w:sz w:val="28"/>
          <w:szCs w:val="28"/>
          <w:lang w:val="ru-RU"/>
        </w:rPr>
      </w:pPr>
      <w:r w:rsidRPr="002D16D9">
        <w:rPr>
          <w:rFonts w:ascii="Times New Roman" w:eastAsia="Times New Roman" w:hAnsi="Times New Roman" w:cs="Times New Roman"/>
          <w:i/>
          <w:sz w:val="28"/>
          <w:szCs w:val="28"/>
          <w:lang w:val="ru-RU"/>
        </w:rPr>
        <w:t>электронное учебное пособие</w:t>
      </w:r>
      <w:r w:rsidRPr="002D16D9">
        <w:rPr>
          <w:rFonts w:ascii="Times New Roman" w:eastAsia="Times New Roman" w:hAnsi="Times New Roman" w:cs="Times New Roman"/>
          <w:sz w:val="28"/>
          <w:szCs w:val="28"/>
          <w:lang w:val="ru-RU"/>
        </w:rPr>
        <w:t>, структурированное по темам, предназначенных для самостоятельной работы;</w:t>
      </w:r>
    </w:p>
    <w:p w14:paraId="433ACE89" w14:textId="77777777" w:rsidR="002D16D9" w:rsidRPr="002D16D9" w:rsidRDefault="002D16D9" w:rsidP="00685A9E">
      <w:pPr>
        <w:numPr>
          <w:ilvl w:val="0"/>
          <w:numId w:val="34"/>
        </w:numPr>
        <w:spacing w:after="0" w:line="360" w:lineRule="auto"/>
        <w:ind w:left="709" w:right="566" w:hanging="709"/>
        <w:contextualSpacing/>
        <w:jc w:val="both"/>
        <w:rPr>
          <w:rFonts w:ascii="Times New Roman" w:eastAsia="Calibri" w:hAnsi="Times New Roman" w:cs="Times New Roman"/>
          <w:sz w:val="28"/>
          <w:szCs w:val="28"/>
          <w:lang w:val="ru-RU"/>
        </w:rPr>
      </w:pPr>
      <w:r w:rsidRPr="002D16D9">
        <w:rPr>
          <w:rFonts w:ascii="Times New Roman" w:eastAsia="Times New Roman" w:hAnsi="Times New Roman" w:cs="Times New Roman"/>
          <w:i/>
          <w:sz w:val="28"/>
          <w:szCs w:val="28"/>
          <w:lang w:val="ru-RU"/>
        </w:rPr>
        <w:t>учебные презентации</w:t>
      </w:r>
      <w:r w:rsidRPr="002D16D9">
        <w:rPr>
          <w:rFonts w:ascii="Times New Roman" w:eastAsia="Times New Roman" w:hAnsi="Times New Roman" w:cs="Times New Roman"/>
          <w:sz w:val="28"/>
          <w:szCs w:val="28"/>
          <w:lang w:val="ru-RU"/>
        </w:rPr>
        <w:t xml:space="preserve"> по темам, предназначенных для самостоятельной работы.</w:t>
      </w:r>
    </w:p>
    <w:p w14:paraId="433ACE8A"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При проведении самостоятельных работ (дистанционном обучении) слушатели имеют возможность задавать вопросы организатору обучения в соответствии с содержанием программы. При этом ответственный преподаватель организатора обучения максимально оперативно (он-лайн) отвечает на поставленные слушателями вопросы. Общение слушателей и ответственного преподавателя осуществляется в СДО.</w:t>
      </w:r>
    </w:p>
    <w:p w14:paraId="433ACE8B" w14:textId="77777777" w:rsidR="002D16D9" w:rsidRPr="002D16D9" w:rsidRDefault="002D16D9" w:rsidP="002D16D9">
      <w:pPr>
        <w:spacing w:after="0" w:line="360" w:lineRule="auto"/>
        <w:ind w:right="566"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 завершении обучения осуществляется итоговый контроль в форме очного письменного тестирования.</w:t>
      </w:r>
    </w:p>
    <w:p w14:paraId="433ACE8C" w14:textId="4B98E915" w:rsidR="002D16D9" w:rsidRPr="00F730A4" w:rsidRDefault="002D16D9" w:rsidP="00F730A4">
      <w:pPr>
        <w:pStyle w:val="a6"/>
        <w:keepNext/>
        <w:keepLines/>
        <w:numPr>
          <w:ilvl w:val="0"/>
          <w:numId w:val="64"/>
        </w:numPr>
        <w:spacing w:before="240" w:after="0" w:line="259" w:lineRule="auto"/>
        <w:ind w:left="567" w:hanging="567"/>
        <w:outlineLvl w:val="0"/>
        <w:rPr>
          <w:rFonts w:ascii="Times New Roman" w:eastAsia="Calibri" w:hAnsi="Times New Roman" w:cs="Times New Roman"/>
          <w:b/>
          <w:color w:val="365F91"/>
          <w:sz w:val="28"/>
          <w:szCs w:val="28"/>
          <w:lang w:val="ru-RU"/>
        </w:rPr>
      </w:pPr>
      <w:bookmarkStart w:id="12" w:name="_Toc503527152"/>
      <w:bookmarkStart w:id="13" w:name="_Toc503532351"/>
      <w:bookmarkStart w:id="14" w:name="_Toc516214191"/>
      <w:r w:rsidRPr="00F730A4">
        <w:rPr>
          <w:rFonts w:ascii="Times New Roman" w:eastAsia="Calibri" w:hAnsi="Times New Roman" w:cs="Times New Roman"/>
          <w:b/>
          <w:color w:val="365F91"/>
          <w:sz w:val="28"/>
          <w:szCs w:val="28"/>
          <w:lang w:val="ru-RU"/>
        </w:rPr>
        <w:t>Характеристики программы</w:t>
      </w:r>
      <w:bookmarkEnd w:id="12"/>
      <w:bookmarkEnd w:id="13"/>
      <w:bookmarkEnd w:id="14"/>
    </w:p>
    <w:p w14:paraId="433ACE8D" w14:textId="326961BC" w:rsidR="002D16D9" w:rsidRPr="002D16D9" w:rsidRDefault="00F730A4" w:rsidP="002D16D9">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eastAsia="ru-RU"/>
        </w:rPr>
      </w:pPr>
      <w:bookmarkStart w:id="15" w:name="_Toc446252118"/>
      <w:bookmarkStart w:id="16" w:name="_Toc503527153"/>
      <w:bookmarkStart w:id="17" w:name="_Toc503532352"/>
      <w:bookmarkStart w:id="18" w:name="_Toc516214192"/>
      <w:bookmarkStart w:id="19" w:name="_Toc446252117"/>
      <w:bookmarkEnd w:id="1"/>
      <w:r>
        <w:rPr>
          <w:rFonts w:ascii="Times New Roman" w:eastAsia="Times New Roman" w:hAnsi="Times New Roman" w:cs="Times New Roman"/>
          <w:b/>
          <w:color w:val="365F91"/>
          <w:sz w:val="28"/>
          <w:szCs w:val="28"/>
          <w:lang w:val="ru-RU" w:eastAsia="ru-RU"/>
        </w:rPr>
        <w:t>4.1</w:t>
      </w:r>
      <w:r>
        <w:rPr>
          <w:rFonts w:ascii="Times New Roman" w:eastAsia="Times New Roman" w:hAnsi="Times New Roman" w:cs="Times New Roman"/>
          <w:b/>
          <w:color w:val="365F91"/>
          <w:sz w:val="28"/>
          <w:szCs w:val="28"/>
          <w:lang w:val="ru-RU" w:eastAsia="ru-RU"/>
        </w:rPr>
        <w:tab/>
      </w:r>
      <w:r w:rsidR="002D16D9" w:rsidRPr="002D16D9">
        <w:rPr>
          <w:rFonts w:ascii="Times New Roman" w:eastAsia="Times New Roman" w:hAnsi="Times New Roman" w:cs="Times New Roman"/>
          <w:b/>
          <w:color w:val="365F91"/>
          <w:sz w:val="28"/>
          <w:szCs w:val="28"/>
          <w:lang w:val="ru-RU" w:eastAsia="ru-RU"/>
        </w:rPr>
        <w:t>Цель реализации программы</w:t>
      </w:r>
      <w:bookmarkEnd w:id="15"/>
      <w:bookmarkEnd w:id="16"/>
      <w:bookmarkEnd w:id="17"/>
      <w:bookmarkEnd w:id="18"/>
    </w:p>
    <w:p w14:paraId="433ACE8E" w14:textId="77777777" w:rsidR="002D16D9" w:rsidRPr="002D16D9" w:rsidRDefault="002D16D9" w:rsidP="002D16D9">
      <w:pPr>
        <w:spacing w:after="0" w:line="360" w:lineRule="auto"/>
        <w:ind w:right="709" w:firstLine="709"/>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Приобретение, совершенствование слушателями общекультурных и профессиональных компетенций, обеспечивающих повышение качества предоставления государственных социальных и других профессиональных услуг инвалидам, лицам пенсионного возраста, другим маломобильным гражданам.</w:t>
      </w:r>
      <w:r w:rsidRPr="002D16D9">
        <w:rPr>
          <w:rFonts w:ascii="Times New Roman" w:eastAsia="Times New Roman" w:hAnsi="Times New Roman" w:cs="Times New Roman"/>
          <w:sz w:val="28"/>
          <w:szCs w:val="22"/>
          <w:lang w:val="ru-RU" w:eastAsia="ru-RU"/>
        </w:rPr>
        <w:br w:type="page"/>
      </w:r>
    </w:p>
    <w:p w14:paraId="433ACE8F" w14:textId="77777777" w:rsidR="002D16D9" w:rsidRPr="002D16D9" w:rsidRDefault="002D16D9" w:rsidP="002D16D9">
      <w:pPr>
        <w:spacing w:after="0" w:line="360" w:lineRule="auto"/>
        <w:ind w:right="709" w:firstLine="709"/>
        <w:jc w:val="both"/>
        <w:rPr>
          <w:rFonts w:ascii="Times New Roman" w:eastAsia="Times New Roman" w:hAnsi="Times New Roman" w:cs="Times New Roman"/>
          <w:sz w:val="28"/>
          <w:szCs w:val="22"/>
          <w:lang w:val="ru-RU" w:eastAsia="ru-RU"/>
        </w:rPr>
      </w:pPr>
    </w:p>
    <w:p w14:paraId="433ACE90" w14:textId="388B5ED2" w:rsidR="002D16D9" w:rsidRPr="002D16D9" w:rsidRDefault="00F730A4" w:rsidP="00F730A4">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eastAsia="ru-RU"/>
        </w:rPr>
      </w:pPr>
      <w:bookmarkStart w:id="20" w:name="_Toc503527154"/>
      <w:bookmarkStart w:id="21" w:name="_Toc503532353"/>
      <w:bookmarkStart w:id="22" w:name="_Toc516214193"/>
      <w:bookmarkEnd w:id="19"/>
      <w:r>
        <w:rPr>
          <w:rFonts w:ascii="Times New Roman" w:eastAsia="Times New Roman" w:hAnsi="Times New Roman" w:cs="Times New Roman"/>
          <w:b/>
          <w:color w:val="365F91"/>
          <w:sz w:val="28"/>
          <w:szCs w:val="28"/>
          <w:lang w:val="ru-RU" w:eastAsia="ru-RU"/>
        </w:rPr>
        <w:t>4.2</w:t>
      </w:r>
      <w:r>
        <w:rPr>
          <w:rFonts w:ascii="Times New Roman" w:eastAsia="Times New Roman" w:hAnsi="Times New Roman" w:cs="Times New Roman"/>
          <w:b/>
          <w:color w:val="365F91"/>
          <w:sz w:val="28"/>
          <w:szCs w:val="28"/>
          <w:lang w:val="ru-RU" w:eastAsia="ru-RU"/>
        </w:rPr>
        <w:tab/>
      </w:r>
      <w:r w:rsidR="002D16D9" w:rsidRPr="002D16D9">
        <w:rPr>
          <w:rFonts w:ascii="Times New Roman" w:eastAsia="Times New Roman" w:hAnsi="Times New Roman" w:cs="Times New Roman"/>
          <w:b/>
          <w:color w:val="365F91"/>
          <w:sz w:val="28"/>
          <w:szCs w:val="28"/>
          <w:lang w:val="ru-RU" w:eastAsia="ru-RU"/>
        </w:rPr>
        <w:t>Планируемые результаты обучения</w:t>
      </w:r>
      <w:bookmarkEnd w:id="20"/>
      <w:bookmarkEnd w:id="21"/>
      <w:bookmarkEnd w:id="22"/>
    </w:p>
    <w:p w14:paraId="433ACE91" w14:textId="77777777" w:rsidR="002D16D9" w:rsidRPr="002D16D9" w:rsidRDefault="002D16D9" w:rsidP="002D16D9">
      <w:pPr>
        <w:spacing w:after="0" w:line="360" w:lineRule="auto"/>
        <w:ind w:right="566" w:firstLine="567"/>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Планируемые результаты обучения соотнесены с профессиональными стандартами:</w:t>
      </w:r>
    </w:p>
    <w:p w14:paraId="433ACE92" w14:textId="77777777" w:rsidR="002D16D9" w:rsidRPr="002D16D9" w:rsidRDefault="002D16D9" w:rsidP="00685A9E">
      <w:pPr>
        <w:numPr>
          <w:ilvl w:val="0"/>
          <w:numId w:val="36"/>
        </w:numPr>
        <w:spacing w:after="0" w:line="360" w:lineRule="auto"/>
        <w:ind w:left="1418" w:right="566" w:hanging="567"/>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«Специалист по социальной работе» (Приказ Министерства труда и социальной защиты Российской Федерации от 22.10.2013 № 571н);</w:t>
      </w:r>
    </w:p>
    <w:p w14:paraId="433ACE93" w14:textId="77777777" w:rsidR="002D16D9" w:rsidRPr="002D16D9" w:rsidRDefault="002D16D9" w:rsidP="00685A9E">
      <w:pPr>
        <w:numPr>
          <w:ilvl w:val="0"/>
          <w:numId w:val="36"/>
        </w:numPr>
        <w:spacing w:after="0" w:line="360" w:lineRule="auto"/>
        <w:ind w:left="1418" w:right="566" w:hanging="567"/>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«Социальный работник» (Приказ Министерства труда и социальной защиты Российской Федерации от 18.11.2013 № 677н);</w:t>
      </w:r>
    </w:p>
    <w:p w14:paraId="433ACE94" w14:textId="77777777" w:rsidR="002D16D9" w:rsidRPr="002D16D9" w:rsidRDefault="002D16D9" w:rsidP="00685A9E">
      <w:pPr>
        <w:numPr>
          <w:ilvl w:val="0"/>
          <w:numId w:val="36"/>
        </w:numPr>
        <w:spacing w:after="0" w:line="360" w:lineRule="auto"/>
        <w:ind w:left="1418" w:right="566" w:hanging="567"/>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«Руководитель организации социального обслуживания» (Приказ Министерства труда и социальной защиты Российской Федерации от 18.11.2013 №678н);</w:t>
      </w:r>
    </w:p>
    <w:p w14:paraId="433ACE95" w14:textId="77777777" w:rsidR="002D16D9" w:rsidRPr="002D16D9" w:rsidRDefault="002D16D9" w:rsidP="00685A9E">
      <w:pPr>
        <w:numPr>
          <w:ilvl w:val="0"/>
          <w:numId w:val="36"/>
        </w:numPr>
        <w:spacing w:after="0" w:line="360" w:lineRule="auto"/>
        <w:ind w:left="1418" w:right="566" w:hanging="567"/>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«Специалист по организации и установлению выплат социального характера» (Приказ Министерства труда и социальной защиты Российской Федерации от 28.10.2015 № 787н);</w:t>
      </w:r>
    </w:p>
    <w:p w14:paraId="433ACE96" w14:textId="77777777" w:rsidR="002D16D9" w:rsidRPr="002D16D9" w:rsidRDefault="002D16D9" w:rsidP="00685A9E">
      <w:pPr>
        <w:numPr>
          <w:ilvl w:val="0"/>
          <w:numId w:val="36"/>
        </w:numPr>
        <w:spacing w:after="0" w:line="360" w:lineRule="auto"/>
        <w:ind w:left="1418" w:right="566" w:hanging="567"/>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«Специалист по организации назначения и выплаты пенсии» (Приказ Министерства труда и социальной защиты Российской Федерации от «28» октября 2015 г. № 785н).</w:t>
      </w:r>
    </w:p>
    <w:p w14:paraId="433ACE97" w14:textId="77777777" w:rsidR="002D16D9" w:rsidRPr="002D16D9" w:rsidRDefault="002D16D9" w:rsidP="002D16D9">
      <w:pPr>
        <w:spacing w:after="0" w:line="360" w:lineRule="auto"/>
        <w:ind w:firstLine="709"/>
        <w:contextualSpacing/>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Программа направлена на формирование, совершенствование следующих профессиональных компетенций:</w:t>
      </w:r>
    </w:p>
    <w:p w14:paraId="433ACE98" w14:textId="77777777" w:rsidR="002D16D9" w:rsidRPr="002D16D9" w:rsidRDefault="002D16D9" w:rsidP="002D16D9">
      <w:pPr>
        <w:spacing w:after="0" w:line="360" w:lineRule="auto"/>
        <w:contextualSpacing/>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br w:type="page"/>
      </w:r>
    </w:p>
    <w:p w14:paraId="433ACE99" w14:textId="77777777" w:rsidR="002D16D9" w:rsidRPr="002D16D9" w:rsidRDefault="002D16D9" w:rsidP="002D16D9">
      <w:pPr>
        <w:spacing w:after="0" w:line="360" w:lineRule="auto"/>
        <w:contextualSpacing/>
        <w:rPr>
          <w:rFonts w:ascii="Times New Roman" w:eastAsia="Times New Roman" w:hAnsi="Times New Roman" w:cs="Times New Roman"/>
          <w:sz w:val="28"/>
          <w:szCs w:val="22"/>
          <w:lang w:val="ru-RU" w:eastAsia="ru-RU"/>
        </w:rPr>
      </w:pPr>
    </w:p>
    <w:p w14:paraId="433ACE9A" w14:textId="77777777" w:rsidR="002D16D9" w:rsidRPr="002D16D9" w:rsidRDefault="002D16D9" w:rsidP="002D16D9">
      <w:pPr>
        <w:spacing w:after="0" w:line="360" w:lineRule="auto"/>
        <w:ind w:left="-567"/>
        <w:contextualSpacing/>
        <w:rPr>
          <w:rFonts w:ascii="Times New Roman" w:eastAsia="Times New Roman" w:hAnsi="Times New Roman" w:cs="Times New Roman"/>
          <w:b/>
          <w:sz w:val="28"/>
          <w:szCs w:val="22"/>
          <w:lang w:val="ru-RU" w:eastAsia="ru-RU"/>
        </w:rPr>
      </w:pPr>
      <w:r w:rsidRPr="002D16D9">
        <w:rPr>
          <w:rFonts w:ascii="Times New Roman" w:eastAsia="Times New Roman" w:hAnsi="Times New Roman" w:cs="Times New Roman"/>
          <w:b/>
          <w:sz w:val="28"/>
          <w:szCs w:val="22"/>
          <w:lang w:val="ru-RU" w:eastAsia="ru-RU"/>
        </w:rPr>
        <w:t>Для руководителей организаций социального обслуживания:</w:t>
      </w:r>
    </w:p>
    <w:tbl>
      <w:tblPr>
        <w:tblW w:w="52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2034"/>
        <w:gridCol w:w="1626"/>
        <w:gridCol w:w="1897"/>
        <w:gridCol w:w="1759"/>
      </w:tblGrid>
      <w:tr w:rsidR="002D16D9" w:rsidRPr="002D16D9" w14:paraId="433ACEA0" w14:textId="77777777" w:rsidTr="002D16D9">
        <w:tc>
          <w:tcPr>
            <w:tcW w:w="1302" w:type="pct"/>
            <w:shd w:val="clear" w:color="auto" w:fill="auto"/>
          </w:tcPr>
          <w:p w14:paraId="433ACE9B"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Профессиональные компетенции</w:t>
            </w:r>
          </w:p>
        </w:tc>
        <w:tc>
          <w:tcPr>
            <w:tcW w:w="1028" w:type="pct"/>
          </w:tcPr>
          <w:p w14:paraId="433ACE9C"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Соответствующая ОТФ, ТФ, ТД и др. профессионального стандарта</w:t>
            </w:r>
          </w:p>
        </w:tc>
        <w:tc>
          <w:tcPr>
            <w:tcW w:w="822" w:type="pct"/>
          </w:tcPr>
          <w:p w14:paraId="433ACE9D"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Практический опыт</w:t>
            </w:r>
          </w:p>
        </w:tc>
        <w:tc>
          <w:tcPr>
            <w:tcW w:w="959" w:type="pct"/>
          </w:tcPr>
          <w:p w14:paraId="433ACE9E"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Умения</w:t>
            </w:r>
          </w:p>
        </w:tc>
        <w:tc>
          <w:tcPr>
            <w:tcW w:w="889" w:type="pct"/>
          </w:tcPr>
          <w:p w14:paraId="433ACE9F"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Знания</w:t>
            </w:r>
          </w:p>
        </w:tc>
      </w:tr>
      <w:tr w:rsidR="002D16D9" w:rsidRPr="002D16D9" w14:paraId="433ACEA6" w14:textId="77777777" w:rsidTr="002D16D9">
        <w:tc>
          <w:tcPr>
            <w:tcW w:w="1302" w:type="pct"/>
            <w:shd w:val="clear" w:color="auto" w:fill="auto"/>
          </w:tcPr>
          <w:p w14:paraId="433ACEA1"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1</w:t>
            </w:r>
          </w:p>
        </w:tc>
        <w:tc>
          <w:tcPr>
            <w:tcW w:w="1028" w:type="pct"/>
          </w:tcPr>
          <w:p w14:paraId="433ACEA2"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2</w:t>
            </w:r>
          </w:p>
        </w:tc>
        <w:tc>
          <w:tcPr>
            <w:tcW w:w="822" w:type="pct"/>
          </w:tcPr>
          <w:p w14:paraId="433ACEA3"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3</w:t>
            </w:r>
          </w:p>
        </w:tc>
        <w:tc>
          <w:tcPr>
            <w:tcW w:w="959" w:type="pct"/>
          </w:tcPr>
          <w:p w14:paraId="433ACEA4"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4</w:t>
            </w:r>
          </w:p>
        </w:tc>
        <w:tc>
          <w:tcPr>
            <w:tcW w:w="889" w:type="pct"/>
          </w:tcPr>
          <w:p w14:paraId="433ACEA5"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w:t>
            </w:r>
          </w:p>
        </w:tc>
      </w:tr>
      <w:tr w:rsidR="002D16D9" w:rsidRPr="00E970A1" w14:paraId="433ACEA9" w14:textId="77777777" w:rsidTr="002D16D9">
        <w:trPr>
          <w:trHeight w:val="523"/>
        </w:trPr>
        <w:tc>
          <w:tcPr>
            <w:tcW w:w="5000" w:type="pct"/>
            <w:gridSpan w:val="5"/>
            <w:shd w:val="clear" w:color="auto" w:fill="auto"/>
          </w:tcPr>
          <w:p w14:paraId="433ACEA7"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ОТФ3.1.2. Управление организацией социального обслуживания (А/5)</w:t>
            </w:r>
          </w:p>
          <w:p w14:paraId="433ACEA8"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ТФ А/02.5. Управление ресурсами организации социального обслуживания</w:t>
            </w:r>
          </w:p>
        </w:tc>
      </w:tr>
      <w:tr w:rsidR="002D16D9" w:rsidRPr="00E970A1" w14:paraId="433ACEB1" w14:textId="77777777" w:rsidTr="002D16D9">
        <w:trPr>
          <w:trHeight w:val="3995"/>
        </w:trPr>
        <w:tc>
          <w:tcPr>
            <w:tcW w:w="1302" w:type="pct"/>
            <w:shd w:val="clear" w:color="auto" w:fill="auto"/>
          </w:tcPr>
          <w:p w14:paraId="433ACEAA"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ПК1.1 Использование знания финансовой грамотности при решении профессиональных задач в области разработки финансовых документов.</w:t>
            </w:r>
          </w:p>
        </w:tc>
        <w:tc>
          <w:tcPr>
            <w:tcW w:w="1028" w:type="pct"/>
          </w:tcPr>
          <w:p w14:paraId="433ACEAB"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ТД.1. Организация подготовки и утверждение финансовых и бухгалтерских документов организации.</w:t>
            </w:r>
          </w:p>
        </w:tc>
        <w:tc>
          <w:tcPr>
            <w:tcW w:w="822" w:type="pct"/>
          </w:tcPr>
          <w:p w14:paraId="433ACEAC"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Проводить мониторинг финансовых ресурсов организации.</w:t>
            </w:r>
          </w:p>
          <w:p w14:paraId="433ACEAD"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Владеть методами сопоставления финансовых организаций и различных финансовых услуг.</w:t>
            </w:r>
          </w:p>
        </w:tc>
        <w:tc>
          <w:tcPr>
            <w:tcW w:w="959" w:type="pct"/>
          </w:tcPr>
          <w:p w14:paraId="433ACEAE"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1.1.Планировать ресурсное обеспечение в организации (финансовые, технические и кадровые ресурсы).</w:t>
            </w:r>
          </w:p>
        </w:tc>
        <w:tc>
          <w:tcPr>
            <w:tcW w:w="889" w:type="pct"/>
          </w:tcPr>
          <w:p w14:paraId="433ACEAF"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1.1.Основные нормативные правовые акты, регулирующие финансовые отношения.</w:t>
            </w:r>
          </w:p>
          <w:p w14:paraId="433ACEB0"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1.2.Принципы бюджетирования и контроля расходов.</w:t>
            </w:r>
          </w:p>
        </w:tc>
      </w:tr>
      <w:tr w:rsidR="002D16D9" w:rsidRPr="00E970A1" w14:paraId="433ACEB8" w14:textId="77777777" w:rsidTr="002D16D9">
        <w:trPr>
          <w:trHeight w:val="2779"/>
        </w:trPr>
        <w:tc>
          <w:tcPr>
            <w:tcW w:w="1302" w:type="pct"/>
            <w:shd w:val="clear" w:color="auto" w:fill="auto"/>
          </w:tcPr>
          <w:p w14:paraId="433ACEB2"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ПК1.2 Способность принимать осознанные финансовые решения.</w:t>
            </w:r>
          </w:p>
        </w:tc>
        <w:tc>
          <w:tcPr>
            <w:tcW w:w="1028" w:type="pct"/>
          </w:tcPr>
          <w:p w14:paraId="433ACEB3"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ТД.2 Контроль за целевым и эффективным расходованием финансовых средств организации.</w:t>
            </w:r>
          </w:p>
        </w:tc>
        <w:tc>
          <w:tcPr>
            <w:tcW w:w="822" w:type="pct"/>
          </w:tcPr>
          <w:p w14:paraId="433ACEB4"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Подготовка и представление отчетности.</w:t>
            </w:r>
          </w:p>
        </w:tc>
        <w:tc>
          <w:tcPr>
            <w:tcW w:w="959" w:type="pct"/>
          </w:tcPr>
          <w:p w14:paraId="433ACEB5"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1.2.Применять информационные технологии для контроля за расходованием финансовых средств организации.</w:t>
            </w:r>
          </w:p>
        </w:tc>
        <w:tc>
          <w:tcPr>
            <w:tcW w:w="889" w:type="pct"/>
          </w:tcPr>
          <w:p w14:paraId="433ACEB6"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1.3.Основы финансовой грамотности.</w:t>
            </w:r>
          </w:p>
          <w:p w14:paraId="433ACEB7"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1.4.Основы финансового учета в организации социального обслуживания.</w:t>
            </w:r>
          </w:p>
        </w:tc>
      </w:tr>
    </w:tbl>
    <w:p w14:paraId="433ACEB9" w14:textId="77777777" w:rsidR="002D16D9" w:rsidRPr="002D16D9" w:rsidRDefault="002D16D9" w:rsidP="002D16D9">
      <w:pPr>
        <w:spacing w:after="0" w:line="360" w:lineRule="auto"/>
        <w:contextualSpacing/>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br w:type="page"/>
      </w:r>
    </w:p>
    <w:p w14:paraId="433ACEBA" w14:textId="77777777" w:rsidR="002D16D9" w:rsidRPr="002D16D9" w:rsidRDefault="002D16D9" w:rsidP="002D16D9">
      <w:pPr>
        <w:spacing w:after="0" w:line="360" w:lineRule="auto"/>
        <w:contextualSpacing/>
        <w:rPr>
          <w:rFonts w:ascii="Times New Roman" w:eastAsia="Times New Roman" w:hAnsi="Times New Roman" w:cs="Times New Roman"/>
          <w:sz w:val="28"/>
          <w:szCs w:val="22"/>
          <w:lang w:val="ru-RU" w:eastAsia="ru-RU"/>
        </w:rPr>
      </w:pPr>
    </w:p>
    <w:p w14:paraId="433ACEBB" w14:textId="77777777" w:rsidR="002D16D9" w:rsidRPr="002D16D9" w:rsidRDefault="002D16D9" w:rsidP="002D16D9">
      <w:pPr>
        <w:spacing w:after="0" w:line="360" w:lineRule="auto"/>
        <w:ind w:left="-567"/>
        <w:contextualSpacing/>
        <w:rPr>
          <w:rFonts w:ascii="Times New Roman" w:eastAsia="Times New Roman" w:hAnsi="Times New Roman" w:cs="Times New Roman"/>
          <w:b/>
          <w:sz w:val="28"/>
          <w:szCs w:val="22"/>
          <w:lang w:val="ru-RU" w:eastAsia="ru-RU"/>
        </w:rPr>
      </w:pPr>
      <w:r w:rsidRPr="002D16D9">
        <w:rPr>
          <w:rFonts w:ascii="Times New Roman" w:eastAsia="Times New Roman" w:hAnsi="Times New Roman" w:cs="Times New Roman"/>
          <w:b/>
          <w:sz w:val="28"/>
          <w:szCs w:val="22"/>
          <w:lang w:val="ru-RU" w:eastAsia="ru-RU"/>
        </w:rPr>
        <w:t>Для специалистов по социальной работе:</w:t>
      </w:r>
    </w:p>
    <w:tbl>
      <w:tblPr>
        <w:tblW w:w="52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032"/>
        <w:gridCol w:w="1761"/>
        <w:gridCol w:w="2038"/>
        <w:gridCol w:w="2026"/>
      </w:tblGrid>
      <w:tr w:rsidR="002D16D9" w:rsidRPr="002D16D9" w14:paraId="433ACEC1" w14:textId="77777777" w:rsidTr="002D16D9">
        <w:tc>
          <w:tcPr>
            <w:tcW w:w="1029" w:type="pct"/>
            <w:shd w:val="clear" w:color="auto" w:fill="auto"/>
          </w:tcPr>
          <w:p w14:paraId="433ACEBC"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Профессиональные компетенции</w:t>
            </w:r>
          </w:p>
        </w:tc>
        <w:tc>
          <w:tcPr>
            <w:tcW w:w="1027" w:type="pct"/>
          </w:tcPr>
          <w:p w14:paraId="433ACEBD"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Соответствующая ОТФ, ТФ, ТД и др. профессионального стандарта</w:t>
            </w:r>
          </w:p>
        </w:tc>
        <w:tc>
          <w:tcPr>
            <w:tcW w:w="890" w:type="pct"/>
          </w:tcPr>
          <w:p w14:paraId="433ACEBE"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Практический опыт</w:t>
            </w:r>
          </w:p>
        </w:tc>
        <w:tc>
          <w:tcPr>
            <w:tcW w:w="1030" w:type="pct"/>
          </w:tcPr>
          <w:p w14:paraId="433ACEBF"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Умения</w:t>
            </w:r>
          </w:p>
        </w:tc>
        <w:tc>
          <w:tcPr>
            <w:tcW w:w="1024" w:type="pct"/>
          </w:tcPr>
          <w:p w14:paraId="433ACEC0"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Знания</w:t>
            </w:r>
          </w:p>
        </w:tc>
      </w:tr>
      <w:tr w:rsidR="002D16D9" w:rsidRPr="002D16D9" w14:paraId="433ACEC7" w14:textId="77777777" w:rsidTr="002D16D9">
        <w:tc>
          <w:tcPr>
            <w:tcW w:w="1029" w:type="pct"/>
            <w:shd w:val="clear" w:color="auto" w:fill="auto"/>
          </w:tcPr>
          <w:p w14:paraId="433ACEC2"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1</w:t>
            </w:r>
          </w:p>
        </w:tc>
        <w:tc>
          <w:tcPr>
            <w:tcW w:w="1027" w:type="pct"/>
          </w:tcPr>
          <w:p w14:paraId="433ACEC3"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2</w:t>
            </w:r>
          </w:p>
        </w:tc>
        <w:tc>
          <w:tcPr>
            <w:tcW w:w="890" w:type="pct"/>
          </w:tcPr>
          <w:p w14:paraId="433ACEC4"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3</w:t>
            </w:r>
          </w:p>
        </w:tc>
        <w:tc>
          <w:tcPr>
            <w:tcW w:w="1030" w:type="pct"/>
          </w:tcPr>
          <w:p w14:paraId="433ACEC5"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4</w:t>
            </w:r>
          </w:p>
        </w:tc>
        <w:tc>
          <w:tcPr>
            <w:tcW w:w="1024" w:type="pct"/>
          </w:tcPr>
          <w:p w14:paraId="433ACEC6"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w:t>
            </w:r>
          </w:p>
        </w:tc>
      </w:tr>
      <w:tr w:rsidR="002D16D9" w:rsidRPr="00E970A1" w14:paraId="433ACECA" w14:textId="77777777" w:rsidTr="002D16D9">
        <w:trPr>
          <w:trHeight w:val="1268"/>
        </w:trPr>
        <w:tc>
          <w:tcPr>
            <w:tcW w:w="5000" w:type="pct"/>
            <w:gridSpan w:val="5"/>
            <w:shd w:val="clear" w:color="auto" w:fill="auto"/>
          </w:tcPr>
          <w:p w14:paraId="433ACEC8"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ОТФ А/6 Деятельность по реализации социальных услуг и мер социальной поддержки населения.</w:t>
            </w:r>
          </w:p>
          <w:p w14:paraId="433ACEC9"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 xml:space="preserve"> ТФ 3.1.3. Организация социального обслуживания и социальной поддержки граждан с учетом их индивидуальной потребности (А/03.6).</w:t>
            </w:r>
          </w:p>
        </w:tc>
      </w:tr>
      <w:tr w:rsidR="002D16D9" w:rsidRPr="00E970A1" w14:paraId="433ACED1" w14:textId="77777777" w:rsidTr="002D16D9">
        <w:tc>
          <w:tcPr>
            <w:tcW w:w="1029" w:type="pct"/>
            <w:shd w:val="clear" w:color="auto" w:fill="auto"/>
          </w:tcPr>
          <w:p w14:paraId="433ACECB"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ПК2.1.Быть готовым использовать необходимую финансовую информацию для оказания экономических услуг</w:t>
            </w:r>
          </w:p>
        </w:tc>
        <w:tc>
          <w:tcPr>
            <w:tcW w:w="1027" w:type="pct"/>
          </w:tcPr>
          <w:p w14:paraId="433ACECC"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ТД.1 Организация оказания социально-бытовых, социально-медицинских, социально-психологических, социально-педагогических, социально-правовых, социально-экономических, социально-реабилитационных услуг, услуг по социальному сопровождению граждан, а также мер социальной поддержки.</w:t>
            </w:r>
          </w:p>
        </w:tc>
        <w:tc>
          <w:tcPr>
            <w:tcW w:w="890" w:type="pct"/>
          </w:tcPr>
          <w:p w14:paraId="433ACECD"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 xml:space="preserve">Консультация в решении экономических задачи выборе экономических партнеров </w:t>
            </w:r>
          </w:p>
        </w:tc>
        <w:tc>
          <w:tcPr>
            <w:tcW w:w="1030" w:type="pct"/>
          </w:tcPr>
          <w:p w14:paraId="433ACECE"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2.1.Обеспечивать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(психолог, реабилитолог, социальный педагог, юрист, дефектолог и др.)</w:t>
            </w:r>
          </w:p>
          <w:p w14:paraId="433ACECF"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2.2.Использовать основы правовых знаний в сфере оказания социальных услуг и мер социальной поддержки.</w:t>
            </w:r>
          </w:p>
        </w:tc>
        <w:tc>
          <w:tcPr>
            <w:tcW w:w="1024" w:type="pct"/>
          </w:tcPr>
          <w:p w14:paraId="433ACED0"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 xml:space="preserve">2.1.Цели,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w:t>
            </w:r>
            <w:r w:rsidRPr="002D16D9">
              <w:rPr>
                <w:rFonts w:ascii="Times New Roman" w:eastAsia="Times New Roman" w:hAnsi="Times New Roman" w:cs="Times New Roman"/>
                <w:sz w:val="28"/>
                <w:szCs w:val="28"/>
                <w:lang w:val="ru-RU" w:eastAsia="ru-RU"/>
              </w:rPr>
              <w:t>–</w:t>
            </w:r>
            <w:r w:rsidRPr="002D16D9">
              <w:rPr>
                <w:rFonts w:ascii="Times New Roman" w:eastAsia="Times New Roman" w:hAnsi="Times New Roman" w:cs="Times New Roman"/>
                <w:sz w:val="22"/>
                <w:szCs w:val="22"/>
                <w:lang w:val="ru-RU" w:eastAsia="ru-RU"/>
              </w:rPr>
              <w:t xml:space="preserve"> получателей социальных услуг и решения его социальных проблем.</w:t>
            </w:r>
          </w:p>
        </w:tc>
      </w:tr>
      <w:tr w:rsidR="002D16D9" w:rsidRPr="00E970A1" w14:paraId="433ACED8" w14:textId="77777777" w:rsidTr="002D16D9">
        <w:tc>
          <w:tcPr>
            <w:tcW w:w="1029" w:type="pct"/>
            <w:shd w:val="clear" w:color="auto" w:fill="auto"/>
          </w:tcPr>
          <w:p w14:paraId="433ACED2"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 xml:space="preserve">ПК 2.1.Способность повысить интерес и мотивацию граждан к получению новых знаний и </w:t>
            </w:r>
            <w:r w:rsidRPr="002D16D9">
              <w:rPr>
                <w:rFonts w:ascii="Times New Roman" w:eastAsia="Times New Roman" w:hAnsi="Times New Roman" w:cs="Times New Roman"/>
                <w:sz w:val="22"/>
                <w:szCs w:val="22"/>
                <w:lang w:val="ru-RU" w:eastAsia="ru-RU"/>
              </w:rPr>
              <w:lastRenderedPageBreak/>
              <w:t>практического опыта для личного и семейного финансового благополучия.</w:t>
            </w:r>
          </w:p>
        </w:tc>
        <w:tc>
          <w:tcPr>
            <w:tcW w:w="1027" w:type="pct"/>
          </w:tcPr>
          <w:p w14:paraId="433ACED3"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lastRenderedPageBreak/>
              <w:t xml:space="preserve">Т.Д.2 Содействие активизации потенциала и собственных возможностей граждан </w:t>
            </w:r>
            <w:r w:rsidRPr="002D16D9">
              <w:rPr>
                <w:rFonts w:ascii="Times New Roman" w:eastAsia="Times New Roman" w:hAnsi="Times New Roman" w:cs="Times New Roman"/>
                <w:sz w:val="28"/>
                <w:szCs w:val="28"/>
                <w:lang w:val="ru-RU" w:eastAsia="ru-RU"/>
              </w:rPr>
              <w:t>–</w:t>
            </w:r>
            <w:r w:rsidRPr="002D16D9">
              <w:rPr>
                <w:rFonts w:ascii="Times New Roman" w:eastAsia="Times New Roman" w:hAnsi="Times New Roman" w:cs="Times New Roman"/>
                <w:sz w:val="22"/>
                <w:szCs w:val="22"/>
                <w:lang w:val="ru-RU" w:eastAsia="ru-RU"/>
              </w:rPr>
              <w:t xml:space="preserve">получателей социальных услуг, </w:t>
            </w:r>
            <w:r w:rsidRPr="002D16D9">
              <w:rPr>
                <w:rFonts w:ascii="Times New Roman" w:eastAsia="Times New Roman" w:hAnsi="Times New Roman" w:cs="Times New Roman"/>
                <w:sz w:val="22"/>
                <w:szCs w:val="22"/>
                <w:lang w:val="ru-RU" w:eastAsia="ru-RU"/>
              </w:rPr>
              <w:lastRenderedPageBreak/>
              <w:t>расширению возможностей самопомощи и взаимопомощи.</w:t>
            </w:r>
          </w:p>
        </w:tc>
        <w:tc>
          <w:tcPr>
            <w:tcW w:w="890" w:type="pct"/>
          </w:tcPr>
          <w:p w14:paraId="433ACED4"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lastRenderedPageBreak/>
              <w:t>Консультирование получателей услуг</w:t>
            </w:r>
          </w:p>
        </w:tc>
        <w:tc>
          <w:tcPr>
            <w:tcW w:w="1030" w:type="pct"/>
          </w:tcPr>
          <w:p w14:paraId="433ACED5"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 xml:space="preserve">2.3.Обеспечивать интеграцию деятельности различных государственных и общественных организаций в реализации </w:t>
            </w:r>
            <w:r w:rsidRPr="002D16D9">
              <w:rPr>
                <w:rFonts w:ascii="Times New Roman" w:eastAsia="Times New Roman" w:hAnsi="Times New Roman" w:cs="Times New Roman"/>
                <w:sz w:val="22"/>
                <w:szCs w:val="22"/>
                <w:lang w:val="ru-RU" w:eastAsia="ru-RU"/>
              </w:rPr>
              <w:lastRenderedPageBreak/>
              <w:t>индивидуальной программы предоставления социальных услуг и оказания мер социальной поддержки.</w:t>
            </w:r>
          </w:p>
        </w:tc>
        <w:tc>
          <w:tcPr>
            <w:tcW w:w="1024" w:type="pct"/>
          </w:tcPr>
          <w:p w14:paraId="433ACED6"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lastRenderedPageBreak/>
              <w:t>2.2.Сфера профессиональной ответственности специалистов смежных профессий.</w:t>
            </w:r>
          </w:p>
          <w:p w14:paraId="433ACED7"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p>
        </w:tc>
      </w:tr>
      <w:tr w:rsidR="002D16D9" w:rsidRPr="002D16D9" w14:paraId="433ACEDE" w14:textId="77777777" w:rsidTr="002D16D9">
        <w:tc>
          <w:tcPr>
            <w:tcW w:w="1029" w:type="pct"/>
            <w:shd w:val="clear" w:color="auto" w:fill="auto"/>
          </w:tcPr>
          <w:p w14:paraId="433ACED9"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1027" w:type="pct"/>
          </w:tcPr>
          <w:p w14:paraId="433ACEDA"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p>
        </w:tc>
        <w:tc>
          <w:tcPr>
            <w:tcW w:w="890" w:type="pct"/>
          </w:tcPr>
          <w:p w14:paraId="433ACEDB"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1030" w:type="pct"/>
          </w:tcPr>
          <w:p w14:paraId="433ACEDC"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2.4.Организовывать проведение индивидуальных профилактических мероприятий с гражданами по месту жительства (фактического пребывания) в виде консультаций,</w:t>
            </w:r>
          </w:p>
        </w:tc>
        <w:tc>
          <w:tcPr>
            <w:tcW w:w="1024" w:type="pct"/>
          </w:tcPr>
          <w:p w14:paraId="433ACEDD"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2.3.Основы коммуникации.</w:t>
            </w:r>
          </w:p>
        </w:tc>
      </w:tr>
      <w:tr w:rsidR="002D16D9" w:rsidRPr="002D16D9" w14:paraId="433ACEE4" w14:textId="77777777" w:rsidTr="002D16D9">
        <w:tc>
          <w:tcPr>
            <w:tcW w:w="1029" w:type="pct"/>
            <w:shd w:val="clear" w:color="auto" w:fill="auto"/>
          </w:tcPr>
          <w:p w14:paraId="433ACEDF"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1027" w:type="pct"/>
          </w:tcPr>
          <w:p w14:paraId="433ACEE0"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p>
        </w:tc>
        <w:tc>
          <w:tcPr>
            <w:tcW w:w="890" w:type="pct"/>
          </w:tcPr>
          <w:p w14:paraId="433ACEE1"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1030" w:type="pct"/>
          </w:tcPr>
          <w:p w14:paraId="433ACEE2"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2.5. Предоставления социальных, правовых, экономических услуг</w:t>
            </w:r>
          </w:p>
        </w:tc>
        <w:tc>
          <w:tcPr>
            <w:tcW w:w="1024" w:type="pct"/>
          </w:tcPr>
          <w:p w14:paraId="433ACEE3"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2.4.Экономические основы социальной работы</w:t>
            </w:r>
          </w:p>
        </w:tc>
      </w:tr>
    </w:tbl>
    <w:p w14:paraId="433ACEE5" w14:textId="77777777" w:rsidR="002D16D9" w:rsidRPr="002D16D9" w:rsidRDefault="002D16D9" w:rsidP="002D16D9">
      <w:pPr>
        <w:spacing w:after="0" w:line="360" w:lineRule="auto"/>
        <w:contextualSpacing/>
        <w:rPr>
          <w:rFonts w:ascii="Times New Roman" w:eastAsia="Times New Roman" w:hAnsi="Times New Roman" w:cs="Times New Roman"/>
          <w:sz w:val="28"/>
          <w:szCs w:val="22"/>
          <w:lang w:val="ru-RU" w:eastAsia="ru-RU"/>
        </w:rPr>
      </w:pPr>
    </w:p>
    <w:p w14:paraId="433ACEE6" w14:textId="77777777" w:rsidR="002D16D9" w:rsidRPr="002D16D9" w:rsidRDefault="002D16D9" w:rsidP="002D16D9">
      <w:pPr>
        <w:spacing w:after="0" w:line="360" w:lineRule="auto"/>
        <w:ind w:left="-567"/>
        <w:contextualSpacing/>
        <w:rPr>
          <w:rFonts w:ascii="Times New Roman" w:eastAsia="Times New Roman" w:hAnsi="Times New Roman" w:cs="Times New Roman"/>
          <w:b/>
          <w:sz w:val="28"/>
          <w:szCs w:val="22"/>
          <w:lang w:val="ru-RU" w:eastAsia="ru-RU"/>
        </w:rPr>
      </w:pPr>
      <w:r w:rsidRPr="002D16D9">
        <w:rPr>
          <w:rFonts w:ascii="Times New Roman" w:eastAsia="Times New Roman" w:hAnsi="Times New Roman" w:cs="Times New Roman"/>
          <w:b/>
          <w:sz w:val="28"/>
          <w:szCs w:val="22"/>
          <w:lang w:val="ru-RU" w:eastAsia="ru-RU"/>
        </w:rPr>
        <w:t>Для социальных работников:</w:t>
      </w:r>
    </w:p>
    <w:tbl>
      <w:tblPr>
        <w:tblW w:w="52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2034"/>
        <w:gridCol w:w="1897"/>
        <w:gridCol w:w="2034"/>
        <w:gridCol w:w="1759"/>
      </w:tblGrid>
      <w:tr w:rsidR="002D16D9" w:rsidRPr="002D16D9" w14:paraId="433ACEEC" w14:textId="77777777" w:rsidTr="002D16D9">
        <w:tc>
          <w:tcPr>
            <w:tcW w:w="1096" w:type="pct"/>
            <w:shd w:val="clear" w:color="auto" w:fill="auto"/>
          </w:tcPr>
          <w:p w14:paraId="433ACEE7"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Профессиональные компетенции</w:t>
            </w:r>
          </w:p>
        </w:tc>
        <w:tc>
          <w:tcPr>
            <w:tcW w:w="1028" w:type="pct"/>
          </w:tcPr>
          <w:p w14:paraId="433ACEE8"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Соответствующая ОТФ, ТФ, ТД и др. профессионального стандарта</w:t>
            </w:r>
          </w:p>
        </w:tc>
        <w:tc>
          <w:tcPr>
            <w:tcW w:w="959" w:type="pct"/>
          </w:tcPr>
          <w:p w14:paraId="433ACEE9"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Практический опыт</w:t>
            </w:r>
          </w:p>
        </w:tc>
        <w:tc>
          <w:tcPr>
            <w:tcW w:w="1028" w:type="pct"/>
          </w:tcPr>
          <w:p w14:paraId="433ACEEA"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Умения</w:t>
            </w:r>
          </w:p>
        </w:tc>
        <w:tc>
          <w:tcPr>
            <w:tcW w:w="889" w:type="pct"/>
          </w:tcPr>
          <w:p w14:paraId="433ACEEB"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Знания</w:t>
            </w:r>
          </w:p>
        </w:tc>
      </w:tr>
      <w:tr w:rsidR="002D16D9" w:rsidRPr="002D16D9" w14:paraId="433ACEF2" w14:textId="77777777" w:rsidTr="002D16D9">
        <w:tc>
          <w:tcPr>
            <w:tcW w:w="1096" w:type="pct"/>
            <w:shd w:val="clear" w:color="auto" w:fill="auto"/>
          </w:tcPr>
          <w:p w14:paraId="433ACEED"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1</w:t>
            </w:r>
          </w:p>
        </w:tc>
        <w:tc>
          <w:tcPr>
            <w:tcW w:w="1028" w:type="pct"/>
          </w:tcPr>
          <w:p w14:paraId="433ACEEE"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2</w:t>
            </w:r>
          </w:p>
        </w:tc>
        <w:tc>
          <w:tcPr>
            <w:tcW w:w="959" w:type="pct"/>
          </w:tcPr>
          <w:p w14:paraId="433ACEEF"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3</w:t>
            </w:r>
          </w:p>
        </w:tc>
        <w:tc>
          <w:tcPr>
            <w:tcW w:w="1028" w:type="pct"/>
          </w:tcPr>
          <w:p w14:paraId="433ACEF0"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4</w:t>
            </w:r>
          </w:p>
        </w:tc>
        <w:tc>
          <w:tcPr>
            <w:tcW w:w="889" w:type="pct"/>
          </w:tcPr>
          <w:p w14:paraId="433ACEF1"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w:t>
            </w:r>
          </w:p>
        </w:tc>
      </w:tr>
      <w:tr w:rsidR="002D16D9" w:rsidRPr="00E970A1" w14:paraId="433ACEF5" w14:textId="77777777" w:rsidTr="002D16D9">
        <w:trPr>
          <w:trHeight w:val="1435"/>
        </w:trPr>
        <w:tc>
          <w:tcPr>
            <w:tcW w:w="5000" w:type="pct"/>
            <w:gridSpan w:val="5"/>
            <w:shd w:val="clear" w:color="auto" w:fill="auto"/>
          </w:tcPr>
          <w:p w14:paraId="433ACEF3"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ОТФ А/4 Предоставление социальных услуг клиентам организации социального обслуживания.</w:t>
            </w:r>
          </w:p>
          <w:p w14:paraId="433ACEF4"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ТФ 3.3.5. Оказание социально-экономических услуг клиентам организации социального обслуживания (А/05.4)</w:t>
            </w:r>
          </w:p>
        </w:tc>
      </w:tr>
      <w:tr w:rsidR="002D16D9" w:rsidRPr="00E970A1" w14:paraId="433ACEFB" w14:textId="77777777" w:rsidTr="002D16D9">
        <w:tc>
          <w:tcPr>
            <w:tcW w:w="1096" w:type="pct"/>
            <w:shd w:val="clear" w:color="auto" w:fill="auto"/>
          </w:tcPr>
          <w:p w14:paraId="433ACEF6"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 xml:space="preserve">ПК 3.1. Способность повысить охват и качество финансового образования граждан </w:t>
            </w:r>
          </w:p>
        </w:tc>
        <w:tc>
          <w:tcPr>
            <w:tcW w:w="1028" w:type="pct"/>
          </w:tcPr>
          <w:p w14:paraId="433ACEF7"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Т.Д.1. Содействие в получении образования, помощь в подготовке и подаче документов в образовательные организации.</w:t>
            </w:r>
          </w:p>
        </w:tc>
        <w:tc>
          <w:tcPr>
            <w:tcW w:w="959" w:type="pct"/>
          </w:tcPr>
          <w:p w14:paraId="433ACEF8"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Консультирование</w:t>
            </w:r>
          </w:p>
        </w:tc>
        <w:tc>
          <w:tcPr>
            <w:tcW w:w="1028" w:type="pct"/>
          </w:tcPr>
          <w:p w14:paraId="433ACEF9"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3.1.Разрабатывать и реализовывать (проводить занятия), разноуровневые консультации, по финансовой грамотности с учётом индивидуальных особенностей граждан.</w:t>
            </w:r>
          </w:p>
        </w:tc>
        <w:tc>
          <w:tcPr>
            <w:tcW w:w="889" w:type="pct"/>
          </w:tcPr>
          <w:p w14:paraId="433ACEFA"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3.1.Основные виды финансовых организаций, содержания оказываемых финансовых услуг, принципы взаимодействия с ними.</w:t>
            </w:r>
          </w:p>
        </w:tc>
      </w:tr>
    </w:tbl>
    <w:p w14:paraId="433ACEFC" w14:textId="77777777" w:rsidR="002D16D9" w:rsidRPr="002D16D9" w:rsidRDefault="002D16D9" w:rsidP="002D16D9">
      <w:pPr>
        <w:spacing w:after="0" w:line="360" w:lineRule="auto"/>
        <w:contextualSpacing/>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CEFD" w14:textId="77777777" w:rsidR="002D16D9" w:rsidRPr="002D16D9" w:rsidRDefault="002D16D9" w:rsidP="002D16D9">
      <w:pPr>
        <w:spacing w:after="0" w:line="360" w:lineRule="auto"/>
        <w:contextualSpacing/>
        <w:rPr>
          <w:rFonts w:ascii="Times New Roman" w:eastAsia="Calibri" w:hAnsi="Times New Roman" w:cs="Times New Roman"/>
          <w:sz w:val="28"/>
          <w:szCs w:val="28"/>
          <w:lang w:val="ru-RU"/>
        </w:rPr>
      </w:pPr>
    </w:p>
    <w:p w14:paraId="433ACEFE" w14:textId="77777777" w:rsidR="002D16D9" w:rsidRPr="002D16D9" w:rsidRDefault="002D16D9" w:rsidP="002D16D9">
      <w:pPr>
        <w:spacing w:after="0" w:line="360" w:lineRule="auto"/>
        <w:ind w:left="-1134"/>
        <w:contextualSpacing/>
        <w:rPr>
          <w:rFonts w:ascii="Times New Roman" w:eastAsia="Calibri" w:hAnsi="Times New Roman" w:cs="Times New Roman"/>
          <w:b/>
          <w:sz w:val="28"/>
          <w:szCs w:val="28"/>
          <w:lang w:val="ru-RU"/>
        </w:rPr>
      </w:pPr>
      <w:r w:rsidRPr="002D16D9">
        <w:rPr>
          <w:rFonts w:ascii="Times New Roman" w:eastAsia="Calibri" w:hAnsi="Times New Roman" w:cs="Times New Roman"/>
          <w:b/>
          <w:sz w:val="28"/>
          <w:szCs w:val="28"/>
          <w:lang w:val="ru-RU"/>
        </w:rPr>
        <w:t>Для специалистов по организации назначения и выплаты пенсии:</w:t>
      </w:r>
    </w:p>
    <w:tbl>
      <w:tblPr>
        <w:tblW w:w="558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2168"/>
        <w:gridCol w:w="1473"/>
        <w:gridCol w:w="17"/>
        <w:gridCol w:w="1897"/>
        <w:gridCol w:w="71"/>
        <w:gridCol w:w="2093"/>
      </w:tblGrid>
      <w:tr w:rsidR="002D16D9" w:rsidRPr="002D16D9" w14:paraId="433ACF04" w14:textId="77777777" w:rsidTr="002D16D9">
        <w:tc>
          <w:tcPr>
            <w:tcW w:w="1301" w:type="pct"/>
            <w:shd w:val="clear" w:color="auto" w:fill="auto"/>
          </w:tcPr>
          <w:p w14:paraId="433ACEFF"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Профессиональные компетенции</w:t>
            </w:r>
          </w:p>
        </w:tc>
        <w:tc>
          <w:tcPr>
            <w:tcW w:w="1039" w:type="pct"/>
          </w:tcPr>
          <w:p w14:paraId="433ACF00"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Соответствующая ОТФ, ТФ, ТД и др. профстандарта</w:t>
            </w:r>
          </w:p>
        </w:tc>
        <w:tc>
          <w:tcPr>
            <w:tcW w:w="714" w:type="pct"/>
            <w:gridSpan w:val="2"/>
          </w:tcPr>
          <w:p w14:paraId="433ACF01"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Практический опыт</w:t>
            </w:r>
          </w:p>
        </w:tc>
        <w:tc>
          <w:tcPr>
            <w:tcW w:w="909" w:type="pct"/>
          </w:tcPr>
          <w:p w14:paraId="433ACF02"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Умения</w:t>
            </w:r>
          </w:p>
        </w:tc>
        <w:tc>
          <w:tcPr>
            <w:tcW w:w="1038" w:type="pct"/>
            <w:gridSpan w:val="2"/>
          </w:tcPr>
          <w:p w14:paraId="433ACF03"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Знания</w:t>
            </w:r>
          </w:p>
        </w:tc>
      </w:tr>
      <w:tr w:rsidR="002D16D9" w:rsidRPr="002D16D9" w14:paraId="433ACF0A" w14:textId="77777777" w:rsidTr="002D16D9">
        <w:tc>
          <w:tcPr>
            <w:tcW w:w="1301" w:type="pct"/>
            <w:shd w:val="clear" w:color="auto" w:fill="auto"/>
          </w:tcPr>
          <w:p w14:paraId="433ACF05"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1</w:t>
            </w:r>
          </w:p>
        </w:tc>
        <w:tc>
          <w:tcPr>
            <w:tcW w:w="1039" w:type="pct"/>
          </w:tcPr>
          <w:p w14:paraId="433ACF06"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2</w:t>
            </w:r>
          </w:p>
        </w:tc>
        <w:tc>
          <w:tcPr>
            <w:tcW w:w="714" w:type="pct"/>
            <w:gridSpan w:val="2"/>
          </w:tcPr>
          <w:p w14:paraId="433ACF07"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3</w:t>
            </w:r>
          </w:p>
        </w:tc>
        <w:tc>
          <w:tcPr>
            <w:tcW w:w="909" w:type="pct"/>
          </w:tcPr>
          <w:p w14:paraId="433ACF08"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4</w:t>
            </w:r>
          </w:p>
        </w:tc>
        <w:tc>
          <w:tcPr>
            <w:tcW w:w="1038" w:type="pct"/>
            <w:gridSpan w:val="2"/>
          </w:tcPr>
          <w:p w14:paraId="433ACF09"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w:t>
            </w:r>
          </w:p>
        </w:tc>
      </w:tr>
      <w:tr w:rsidR="002D16D9" w:rsidRPr="00E970A1" w14:paraId="433ACF0D" w14:textId="77777777" w:rsidTr="002D16D9">
        <w:trPr>
          <w:trHeight w:val="985"/>
        </w:trPr>
        <w:tc>
          <w:tcPr>
            <w:tcW w:w="5000" w:type="pct"/>
            <w:gridSpan w:val="7"/>
            <w:shd w:val="clear" w:color="auto" w:fill="auto"/>
          </w:tcPr>
          <w:p w14:paraId="433ACF0B"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ОТФ С/8 Организационное, методическое и нормативно-правовое сопровождение процесса установления и выплаты пенсии и иных выплат</w:t>
            </w:r>
          </w:p>
          <w:p w14:paraId="433ACF0C" w14:textId="77777777" w:rsidR="002D16D9" w:rsidRPr="002D16D9" w:rsidRDefault="002D16D9" w:rsidP="002D16D9">
            <w:pPr>
              <w:spacing w:after="160" w:line="259" w:lineRule="auto"/>
              <w:jc w:val="both"/>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sz w:val="24"/>
                <w:szCs w:val="24"/>
                <w:lang w:val="ru-RU" w:eastAsia="ru-RU"/>
              </w:rPr>
              <w:t>ТФ3.3.4. Участие в разработке и подготовке проектов нормативных правовых актов(С/04.8)</w:t>
            </w:r>
          </w:p>
        </w:tc>
      </w:tr>
      <w:tr w:rsidR="002D16D9" w:rsidRPr="00E970A1" w14:paraId="433ACF14" w14:textId="77777777" w:rsidTr="002D16D9">
        <w:tc>
          <w:tcPr>
            <w:tcW w:w="1301" w:type="pct"/>
            <w:vMerge w:val="restart"/>
            <w:shd w:val="clear" w:color="auto" w:fill="auto"/>
          </w:tcPr>
          <w:p w14:paraId="433ACF0E"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ПК 4.1</w:t>
            </w:r>
          </w:p>
          <w:p w14:paraId="433ACF0F"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Способность формулировать предложения на основе сбора и сравнения финансовой информации.</w:t>
            </w:r>
          </w:p>
        </w:tc>
        <w:tc>
          <w:tcPr>
            <w:tcW w:w="1039" w:type="pct"/>
          </w:tcPr>
          <w:p w14:paraId="433ACF10"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Т.Д 1 Подготовка предложений по совершенствованию пенсионного законодательства.</w:t>
            </w:r>
          </w:p>
        </w:tc>
        <w:tc>
          <w:tcPr>
            <w:tcW w:w="706" w:type="pct"/>
          </w:tcPr>
          <w:p w14:paraId="433ACF11"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Анализ финансовых документов и внесение предложений.</w:t>
            </w:r>
          </w:p>
        </w:tc>
        <w:tc>
          <w:tcPr>
            <w:tcW w:w="951" w:type="pct"/>
            <w:gridSpan w:val="3"/>
          </w:tcPr>
          <w:p w14:paraId="433ACF12"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4.1Пользоваться методами экспертно-аналитической работы.</w:t>
            </w:r>
          </w:p>
        </w:tc>
        <w:tc>
          <w:tcPr>
            <w:tcW w:w="1004" w:type="pct"/>
          </w:tcPr>
          <w:p w14:paraId="433ACF13"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4.1.Основные пути формирования пенсионных накоплений</w:t>
            </w:r>
          </w:p>
        </w:tc>
      </w:tr>
      <w:tr w:rsidR="002D16D9" w:rsidRPr="00E970A1" w14:paraId="433ACF1A" w14:textId="77777777" w:rsidTr="002D16D9">
        <w:tc>
          <w:tcPr>
            <w:tcW w:w="1301" w:type="pct"/>
            <w:vMerge/>
            <w:shd w:val="clear" w:color="auto" w:fill="auto"/>
          </w:tcPr>
          <w:p w14:paraId="433ACF15"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1039" w:type="pct"/>
          </w:tcPr>
          <w:p w14:paraId="433ACF16"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706" w:type="pct"/>
          </w:tcPr>
          <w:p w14:paraId="433ACF17" w14:textId="77777777" w:rsidR="002D16D9" w:rsidRPr="002D16D9" w:rsidRDefault="002D16D9" w:rsidP="002D16D9">
            <w:pPr>
              <w:spacing w:after="160" w:line="259" w:lineRule="auto"/>
              <w:rPr>
                <w:rFonts w:ascii="Times New Roman" w:eastAsia="Times New Roman" w:hAnsi="Times New Roman" w:cs="Times New Roman"/>
                <w:sz w:val="22"/>
                <w:szCs w:val="22"/>
                <w:lang w:val="ru-RU" w:eastAsia="ru-RU"/>
              </w:rPr>
            </w:pPr>
          </w:p>
        </w:tc>
        <w:tc>
          <w:tcPr>
            <w:tcW w:w="951" w:type="pct"/>
            <w:gridSpan w:val="3"/>
          </w:tcPr>
          <w:p w14:paraId="433ACF18"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4.2.Анализировать статистические и отчетные данные, информацию.</w:t>
            </w:r>
          </w:p>
        </w:tc>
        <w:tc>
          <w:tcPr>
            <w:tcW w:w="1004" w:type="pct"/>
          </w:tcPr>
          <w:p w14:paraId="433ACF19"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2"/>
                <w:szCs w:val="22"/>
                <w:lang w:val="ru-RU" w:eastAsia="ru-RU"/>
              </w:rPr>
            </w:pPr>
            <w:r w:rsidRPr="002D16D9">
              <w:rPr>
                <w:rFonts w:ascii="Times New Roman" w:eastAsia="Times New Roman" w:hAnsi="Times New Roman" w:cs="Times New Roman"/>
                <w:sz w:val="22"/>
                <w:szCs w:val="22"/>
                <w:lang w:val="ru-RU" w:eastAsia="ru-RU"/>
              </w:rPr>
              <w:t>4.2 Современные инструментальные средства анализа финансовой информации.</w:t>
            </w:r>
          </w:p>
        </w:tc>
      </w:tr>
    </w:tbl>
    <w:p w14:paraId="433ACF1B" w14:textId="77777777" w:rsidR="002D16D9" w:rsidRPr="002D16D9" w:rsidRDefault="002D16D9" w:rsidP="002D16D9">
      <w:pPr>
        <w:spacing w:after="0" w:line="360" w:lineRule="auto"/>
        <w:contextualSpacing/>
        <w:rPr>
          <w:rFonts w:ascii="Times New Roman" w:eastAsia="Calibri" w:hAnsi="Times New Roman" w:cs="Times New Roman"/>
          <w:sz w:val="28"/>
          <w:szCs w:val="28"/>
          <w:lang w:val="ru-RU"/>
        </w:rPr>
      </w:pPr>
    </w:p>
    <w:p w14:paraId="433ACF1C" w14:textId="77777777" w:rsidR="002D16D9" w:rsidRPr="002D16D9" w:rsidRDefault="002D16D9" w:rsidP="002D16D9">
      <w:pPr>
        <w:spacing w:after="0" w:line="240" w:lineRule="auto"/>
        <w:ind w:left="-1134"/>
        <w:contextualSpacing/>
        <w:rPr>
          <w:rFonts w:ascii="Times New Roman" w:eastAsia="Calibri" w:hAnsi="Times New Roman" w:cs="Times New Roman"/>
          <w:b/>
          <w:sz w:val="28"/>
          <w:szCs w:val="28"/>
          <w:lang w:val="ru-RU"/>
        </w:rPr>
      </w:pPr>
      <w:r w:rsidRPr="002D16D9">
        <w:rPr>
          <w:rFonts w:ascii="Times New Roman" w:eastAsia="Calibri" w:hAnsi="Times New Roman" w:cs="Times New Roman"/>
          <w:b/>
          <w:sz w:val="28"/>
          <w:szCs w:val="28"/>
          <w:lang w:val="ru-RU"/>
        </w:rPr>
        <w:t>Для специалистов по организации и установлению выплат социального характера:</w:t>
      </w:r>
    </w:p>
    <w:tbl>
      <w:tblPr>
        <w:tblW w:w="558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1897"/>
        <w:gridCol w:w="1490"/>
        <w:gridCol w:w="2304"/>
        <w:gridCol w:w="90"/>
        <w:gridCol w:w="2619"/>
      </w:tblGrid>
      <w:tr w:rsidR="002D16D9" w:rsidRPr="002D16D9" w14:paraId="433ACF22" w14:textId="77777777" w:rsidTr="002D16D9">
        <w:trPr>
          <w:trHeight w:val="732"/>
        </w:trPr>
        <w:tc>
          <w:tcPr>
            <w:tcW w:w="975" w:type="pct"/>
            <w:shd w:val="clear" w:color="auto" w:fill="auto"/>
          </w:tcPr>
          <w:p w14:paraId="433ACF1D"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Профессиональные компетенции</w:t>
            </w:r>
          </w:p>
        </w:tc>
        <w:tc>
          <w:tcPr>
            <w:tcW w:w="909" w:type="pct"/>
          </w:tcPr>
          <w:p w14:paraId="433ACF1E"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Соответствующая ОТФ, ТФ, ТД и др. проф. стандарта</w:t>
            </w:r>
          </w:p>
        </w:tc>
        <w:tc>
          <w:tcPr>
            <w:tcW w:w="714" w:type="pct"/>
          </w:tcPr>
          <w:p w14:paraId="433ACF1F"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Практический опыт</w:t>
            </w:r>
          </w:p>
        </w:tc>
        <w:tc>
          <w:tcPr>
            <w:tcW w:w="1104" w:type="pct"/>
          </w:tcPr>
          <w:p w14:paraId="433ACF20"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Умения</w:t>
            </w:r>
          </w:p>
        </w:tc>
        <w:tc>
          <w:tcPr>
            <w:tcW w:w="1298" w:type="pct"/>
            <w:gridSpan w:val="2"/>
          </w:tcPr>
          <w:p w14:paraId="433ACF21"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Знания</w:t>
            </w:r>
          </w:p>
        </w:tc>
      </w:tr>
      <w:tr w:rsidR="002D16D9" w:rsidRPr="002D16D9" w14:paraId="433ACF28" w14:textId="77777777" w:rsidTr="002D16D9">
        <w:trPr>
          <w:trHeight w:val="330"/>
        </w:trPr>
        <w:tc>
          <w:tcPr>
            <w:tcW w:w="975" w:type="pct"/>
            <w:shd w:val="clear" w:color="auto" w:fill="auto"/>
          </w:tcPr>
          <w:p w14:paraId="433ACF23"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1</w:t>
            </w:r>
          </w:p>
        </w:tc>
        <w:tc>
          <w:tcPr>
            <w:tcW w:w="909" w:type="pct"/>
          </w:tcPr>
          <w:p w14:paraId="433ACF24"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2</w:t>
            </w:r>
          </w:p>
        </w:tc>
        <w:tc>
          <w:tcPr>
            <w:tcW w:w="714" w:type="pct"/>
          </w:tcPr>
          <w:p w14:paraId="433ACF25"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3</w:t>
            </w:r>
          </w:p>
        </w:tc>
        <w:tc>
          <w:tcPr>
            <w:tcW w:w="1104" w:type="pct"/>
          </w:tcPr>
          <w:p w14:paraId="433ACF26"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4</w:t>
            </w:r>
          </w:p>
        </w:tc>
        <w:tc>
          <w:tcPr>
            <w:tcW w:w="1298" w:type="pct"/>
            <w:gridSpan w:val="2"/>
          </w:tcPr>
          <w:p w14:paraId="433ACF27" w14:textId="77777777" w:rsidR="002D16D9" w:rsidRPr="002D16D9" w:rsidRDefault="002D16D9" w:rsidP="002D16D9">
            <w:pPr>
              <w:spacing w:after="160" w:line="259" w:lineRule="auto"/>
              <w:jc w:val="center"/>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w:t>
            </w:r>
          </w:p>
        </w:tc>
      </w:tr>
      <w:tr w:rsidR="002D16D9" w:rsidRPr="00E970A1" w14:paraId="433ACF2B" w14:textId="77777777" w:rsidTr="002D16D9">
        <w:trPr>
          <w:trHeight w:val="635"/>
        </w:trPr>
        <w:tc>
          <w:tcPr>
            <w:tcW w:w="5000" w:type="pct"/>
            <w:gridSpan w:val="6"/>
            <w:shd w:val="clear" w:color="auto" w:fill="auto"/>
          </w:tcPr>
          <w:p w14:paraId="433ACF29" w14:textId="77777777" w:rsidR="002D16D9" w:rsidRPr="002D16D9" w:rsidRDefault="002D16D9" w:rsidP="002D16D9">
            <w:pPr>
              <w:spacing w:after="160" w:line="259" w:lineRule="auto"/>
              <w:jc w:val="both"/>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ОТФ В/6 Обеспечение реализации права на выплаты социального характера</w:t>
            </w:r>
          </w:p>
          <w:p w14:paraId="433ACF2A" w14:textId="77777777" w:rsidR="002D16D9" w:rsidRPr="002D16D9" w:rsidRDefault="002D16D9" w:rsidP="002D16D9">
            <w:pPr>
              <w:spacing w:after="160" w:line="259" w:lineRule="auto"/>
              <w:jc w:val="both"/>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 xml:space="preserve">ТФ 3.2.3. </w:t>
            </w:r>
            <w:r w:rsidRPr="002D16D9">
              <w:rPr>
                <w:rFonts w:ascii="Times New Roman" w:eastAsia="Calibri" w:hAnsi="Times New Roman" w:cs="Times New Roman"/>
                <w:color w:val="333333"/>
                <w:sz w:val="22"/>
                <w:szCs w:val="22"/>
                <w:lang w:val="ru-RU"/>
              </w:rPr>
              <w:t>Обеспечение организации работы по установлению выплат социального характера (В/03.6)</w:t>
            </w:r>
          </w:p>
        </w:tc>
      </w:tr>
      <w:tr w:rsidR="002D16D9" w:rsidRPr="00E970A1" w14:paraId="433ACF33" w14:textId="77777777" w:rsidTr="002D16D9">
        <w:tc>
          <w:tcPr>
            <w:tcW w:w="975" w:type="pct"/>
            <w:vMerge w:val="restart"/>
            <w:shd w:val="clear" w:color="auto" w:fill="auto"/>
          </w:tcPr>
          <w:p w14:paraId="433ACF2C" w14:textId="77777777" w:rsidR="002D16D9" w:rsidRPr="002D16D9" w:rsidRDefault="002D16D9" w:rsidP="002D16D9">
            <w:pPr>
              <w:spacing w:after="160" w:line="240"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ПК.5.1 Быть готовым осуществлять поиск и систематизацию финансовой информации для решения профессиональных задач.</w:t>
            </w:r>
          </w:p>
        </w:tc>
        <w:tc>
          <w:tcPr>
            <w:tcW w:w="909" w:type="pct"/>
            <w:vMerge w:val="restart"/>
          </w:tcPr>
          <w:p w14:paraId="433ACF2D"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color w:val="333333"/>
                <w:sz w:val="22"/>
                <w:szCs w:val="22"/>
                <w:lang w:val="ru-RU" w:eastAsia="ru-RU"/>
              </w:rPr>
            </w:pPr>
            <w:r w:rsidRPr="002D16D9">
              <w:rPr>
                <w:rFonts w:ascii="Times New Roman" w:eastAsia="Times New Roman" w:hAnsi="Times New Roman" w:cs="Times New Roman"/>
                <w:color w:val="333333"/>
                <w:sz w:val="22"/>
                <w:szCs w:val="22"/>
                <w:lang w:val="ru-RU" w:eastAsia="ru-RU"/>
              </w:rPr>
              <w:t>ТД1.Подготовка справочных, аналитических и информационных материалов.</w:t>
            </w:r>
          </w:p>
          <w:p w14:paraId="433ACF2E" w14:textId="77777777" w:rsidR="002D16D9" w:rsidRPr="002D16D9" w:rsidRDefault="002D16D9" w:rsidP="002D16D9">
            <w:pPr>
              <w:spacing w:after="160" w:line="259" w:lineRule="auto"/>
              <w:ind w:firstLine="708"/>
              <w:rPr>
                <w:rFonts w:ascii="Times New Roman" w:eastAsia="Calibri" w:hAnsi="Times New Roman" w:cs="Times New Roman"/>
                <w:sz w:val="22"/>
                <w:szCs w:val="22"/>
                <w:lang w:val="ru-RU"/>
              </w:rPr>
            </w:pPr>
          </w:p>
        </w:tc>
        <w:tc>
          <w:tcPr>
            <w:tcW w:w="714" w:type="pct"/>
            <w:vMerge w:val="restart"/>
          </w:tcPr>
          <w:p w14:paraId="433ACF2F" w14:textId="77777777" w:rsidR="002D16D9" w:rsidRPr="002D16D9" w:rsidRDefault="002D16D9" w:rsidP="002D16D9">
            <w:pPr>
              <w:spacing w:after="160" w:line="259"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Анализ информации.</w:t>
            </w:r>
          </w:p>
        </w:tc>
        <w:tc>
          <w:tcPr>
            <w:tcW w:w="1147" w:type="pct"/>
            <w:gridSpan w:val="2"/>
          </w:tcPr>
          <w:p w14:paraId="433ACF30" w14:textId="77777777" w:rsidR="002D16D9" w:rsidRPr="002D16D9" w:rsidRDefault="002D16D9" w:rsidP="002D16D9">
            <w:pPr>
              <w:spacing w:before="100" w:beforeAutospacing="1" w:after="100" w:afterAutospacing="1" w:line="240" w:lineRule="auto"/>
              <w:rPr>
                <w:rFonts w:ascii="Times New Roman" w:eastAsia="Times New Roman" w:hAnsi="Times New Roman" w:cs="Times New Roman"/>
                <w:sz w:val="24"/>
                <w:szCs w:val="24"/>
                <w:lang w:val="ru-RU" w:eastAsia="ru-RU"/>
              </w:rPr>
            </w:pPr>
            <w:r w:rsidRPr="002D16D9">
              <w:rPr>
                <w:rFonts w:ascii="Times New Roman" w:eastAsia="Times New Roman" w:hAnsi="Times New Roman" w:cs="Times New Roman"/>
                <w:color w:val="333333"/>
                <w:sz w:val="22"/>
                <w:szCs w:val="22"/>
                <w:lang w:val="ru-RU" w:eastAsia="ru-RU"/>
              </w:rPr>
              <w:t>5.1.Систематизировать информацию.</w:t>
            </w:r>
          </w:p>
        </w:tc>
        <w:tc>
          <w:tcPr>
            <w:tcW w:w="1256" w:type="pct"/>
          </w:tcPr>
          <w:p w14:paraId="433ACF31" w14:textId="77777777" w:rsidR="002D16D9" w:rsidRPr="002D16D9" w:rsidRDefault="002D16D9" w:rsidP="002D16D9">
            <w:pPr>
              <w:spacing w:after="160" w:line="240"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5.1. Знать системы финансовых институтов в России.</w:t>
            </w:r>
          </w:p>
          <w:p w14:paraId="433ACF32" w14:textId="77777777" w:rsidR="002D16D9" w:rsidRPr="002D16D9" w:rsidRDefault="002D16D9" w:rsidP="002D16D9">
            <w:pPr>
              <w:spacing w:after="160" w:line="240"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Понимать выгоды и риски, связанны с каждым из них.</w:t>
            </w:r>
          </w:p>
        </w:tc>
      </w:tr>
      <w:tr w:rsidR="002D16D9" w:rsidRPr="00E970A1" w14:paraId="433ACF39" w14:textId="77777777" w:rsidTr="002D16D9">
        <w:tc>
          <w:tcPr>
            <w:tcW w:w="975" w:type="pct"/>
            <w:vMerge/>
            <w:shd w:val="clear" w:color="auto" w:fill="auto"/>
          </w:tcPr>
          <w:p w14:paraId="433ACF34" w14:textId="77777777" w:rsidR="002D16D9" w:rsidRPr="002D16D9" w:rsidRDefault="002D16D9" w:rsidP="002D16D9">
            <w:pPr>
              <w:spacing w:after="160" w:line="259" w:lineRule="auto"/>
              <w:ind w:firstLine="708"/>
              <w:rPr>
                <w:rFonts w:ascii="Times New Roman" w:eastAsia="Calibri" w:hAnsi="Times New Roman" w:cs="Times New Roman"/>
                <w:sz w:val="22"/>
                <w:szCs w:val="22"/>
                <w:lang w:val="ru-RU"/>
              </w:rPr>
            </w:pPr>
          </w:p>
        </w:tc>
        <w:tc>
          <w:tcPr>
            <w:tcW w:w="909" w:type="pct"/>
            <w:vMerge/>
          </w:tcPr>
          <w:p w14:paraId="433ACF35" w14:textId="77777777" w:rsidR="002D16D9" w:rsidRPr="002D16D9" w:rsidRDefault="002D16D9" w:rsidP="002D16D9">
            <w:pPr>
              <w:spacing w:after="160" w:line="259" w:lineRule="auto"/>
              <w:ind w:firstLine="708"/>
              <w:rPr>
                <w:rFonts w:ascii="Times New Roman" w:eastAsia="Calibri" w:hAnsi="Times New Roman" w:cs="Times New Roman"/>
                <w:sz w:val="22"/>
                <w:szCs w:val="22"/>
                <w:lang w:val="ru-RU"/>
              </w:rPr>
            </w:pPr>
          </w:p>
        </w:tc>
        <w:tc>
          <w:tcPr>
            <w:tcW w:w="714" w:type="pct"/>
            <w:vMerge/>
          </w:tcPr>
          <w:p w14:paraId="433ACF36" w14:textId="77777777" w:rsidR="002D16D9" w:rsidRPr="002D16D9" w:rsidRDefault="002D16D9" w:rsidP="002D16D9">
            <w:pPr>
              <w:spacing w:after="160" w:line="259" w:lineRule="auto"/>
              <w:ind w:firstLine="708"/>
              <w:rPr>
                <w:rFonts w:ascii="Times New Roman" w:eastAsia="Calibri" w:hAnsi="Times New Roman" w:cs="Times New Roman"/>
                <w:sz w:val="22"/>
                <w:szCs w:val="22"/>
                <w:lang w:val="ru-RU"/>
              </w:rPr>
            </w:pPr>
          </w:p>
        </w:tc>
        <w:tc>
          <w:tcPr>
            <w:tcW w:w="1147" w:type="pct"/>
            <w:gridSpan w:val="2"/>
          </w:tcPr>
          <w:p w14:paraId="433ACF37" w14:textId="77777777" w:rsidR="002D16D9" w:rsidRPr="002D16D9" w:rsidRDefault="002D16D9" w:rsidP="002D16D9">
            <w:pPr>
              <w:spacing w:after="160" w:line="240"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5.2.Уметь принимать решения, основанные на сборе и анализе финансовой информации.</w:t>
            </w:r>
          </w:p>
        </w:tc>
        <w:tc>
          <w:tcPr>
            <w:tcW w:w="1256" w:type="pct"/>
          </w:tcPr>
          <w:p w14:paraId="433ACF38" w14:textId="77777777" w:rsidR="002D16D9" w:rsidRPr="002D16D9" w:rsidRDefault="002D16D9" w:rsidP="002D16D9">
            <w:pPr>
              <w:spacing w:after="160" w:line="240" w:lineRule="auto"/>
              <w:rPr>
                <w:rFonts w:ascii="Times New Roman" w:eastAsia="Calibri" w:hAnsi="Times New Roman" w:cs="Times New Roman"/>
                <w:sz w:val="22"/>
                <w:szCs w:val="22"/>
                <w:lang w:val="ru-RU"/>
              </w:rPr>
            </w:pPr>
            <w:r w:rsidRPr="002D16D9">
              <w:rPr>
                <w:rFonts w:ascii="Times New Roman" w:eastAsia="Calibri" w:hAnsi="Times New Roman" w:cs="Times New Roman"/>
                <w:sz w:val="22"/>
                <w:szCs w:val="22"/>
                <w:lang w:val="ru-RU"/>
              </w:rPr>
              <w:t>5.2 Понимать налоговую систему, пенсионную систему и систему государственного страхования, учитывать их при принятии финансовых решений.</w:t>
            </w:r>
          </w:p>
        </w:tc>
      </w:tr>
    </w:tbl>
    <w:p w14:paraId="433ACF3A" w14:textId="77777777" w:rsidR="002D16D9" w:rsidRPr="002D16D9" w:rsidRDefault="002D16D9" w:rsidP="002D16D9">
      <w:pPr>
        <w:spacing w:after="160" w:line="259" w:lineRule="auto"/>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br w:type="page"/>
      </w:r>
    </w:p>
    <w:p w14:paraId="433ACF3B"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CF3C" w14:textId="6EDAF90A" w:rsidR="002D16D9" w:rsidRPr="002D16D9" w:rsidRDefault="00F730A4" w:rsidP="00F730A4">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23" w:name="_Toc503527155"/>
      <w:bookmarkStart w:id="24" w:name="_Toc503532354"/>
      <w:bookmarkStart w:id="25" w:name="_Toc516214194"/>
      <w:r>
        <w:rPr>
          <w:rFonts w:ascii="Times New Roman" w:eastAsia="Times New Roman" w:hAnsi="Times New Roman" w:cs="Times New Roman"/>
          <w:b/>
          <w:color w:val="365F91"/>
          <w:sz w:val="28"/>
          <w:szCs w:val="28"/>
          <w:lang w:val="ru-RU"/>
        </w:rPr>
        <w:t>4.3</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Виды учебной работы</w:t>
      </w:r>
      <w:bookmarkEnd w:id="23"/>
      <w:bookmarkEnd w:id="24"/>
      <w:bookmarkEnd w:id="25"/>
    </w:p>
    <w:p w14:paraId="433ACF3D"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Освоение программы предусматривает </w:t>
      </w:r>
      <w:r w:rsidRPr="002D16D9">
        <w:rPr>
          <w:rFonts w:ascii="Times New Roman" w:eastAsia="Times New Roman" w:hAnsi="Times New Roman" w:cs="Times New Roman"/>
          <w:i/>
          <w:sz w:val="28"/>
          <w:szCs w:val="28"/>
          <w:lang w:val="ru-RU"/>
        </w:rPr>
        <w:t>самостоятельную работу</w:t>
      </w:r>
      <w:r w:rsidRPr="002D16D9">
        <w:rPr>
          <w:rFonts w:ascii="Times New Roman" w:eastAsia="Times New Roman" w:hAnsi="Times New Roman" w:cs="Times New Roman"/>
          <w:sz w:val="28"/>
          <w:szCs w:val="28"/>
          <w:lang w:val="ru-RU"/>
        </w:rPr>
        <w:t xml:space="preserve"> на основе СДО, организованной на базе </w:t>
      </w:r>
      <w:r w:rsidRPr="002D16D9">
        <w:rPr>
          <w:rFonts w:ascii="Times New Roman" w:eastAsia="Times New Roman" w:hAnsi="Times New Roman" w:cs="Times New Roman"/>
          <w:sz w:val="28"/>
          <w:szCs w:val="28"/>
        </w:rPr>
        <w:t>Moodle</w:t>
      </w:r>
      <w:r w:rsidRPr="002D16D9">
        <w:rPr>
          <w:rFonts w:ascii="Times New Roman" w:eastAsia="Times New Roman" w:hAnsi="Times New Roman" w:cs="Times New Roman"/>
          <w:sz w:val="28"/>
          <w:szCs w:val="28"/>
          <w:lang w:val="ru-RU"/>
        </w:rPr>
        <w:t>.</w:t>
      </w:r>
    </w:p>
    <w:p w14:paraId="433ACF3E"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Состав учебно-методических материалов, размещенных в СДО, и основные принципы дистанционного взаимодействия с ответственным преподавателем указан в пункте 3 программы – «Особенности программы и ее освоения», а в пункте 2.2 программы – «Учебный (тематический) план» – определен состав учебно-методических материалов для самостоятельного освоения каждой темы, предусматривающей самостоятельную работу слушателя.</w:t>
      </w:r>
    </w:p>
    <w:p w14:paraId="433ACF3F"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Очная часть обучения предусматривает </w:t>
      </w:r>
      <w:r w:rsidRPr="002D16D9">
        <w:rPr>
          <w:rFonts w:ascii="Times New Roman" w:eastAsia="Times New Roman" w:hAnsi="Times New Roman" w:cs="Times New Roman"/>
          <w:i/>
          <w:sz w:val="28"/>
          <w:szCs w:val="28"/>
          <w:lang w:val="ru-RU"/>
        </w:rPr>
        <w:t>лекции</w:t>
      </w:r>
      <w:r w:rsidRPr="002D16D9">
        <w:rPr>
          <w:rFonts w:ascii="Times New Roman" w:eastAsia="Times New Roman" w:hAnsi="Times New Roman" w:cs="Times New Roman"/>
          <w:sz w:val="28"/>
          <w:szCs w:val="28"/>
          <w:lang w:val="ru-RU"/>
        </w:rPr>
        <w:t xml:space="preserve">, </w:t>
      </w:r>
      <w:r w:rsidRPr="002D16D9">
        <w:rPr>
          <w:rFonts w:ascii="Times New Roman" w:eastAsia="Times New Roman" w:hAnsi="Times New Roman" w:cs="Times New Roman"/>
          <w:i/>
          <w:sz w:val="28"/>
          <w:szCs w:val="28"/>
          <w:lang w:val="ru-RU"/>
        </w:rPr>
        <w:t>интерактивные занятия</w:t>
      </w:r>
      <w:r w:rsidRPr="002D16D9">
        <w:rPr>
          <w:rFonts w:ascii="Times New Roman" w:eastAsia="Times New Roman" w:hAnsi="Times New Roman" w:cs="Times New Roman"/>
          <w:sz w:val="28"/>
          <w:szCs w:val="28"/>
          <w:lang w:val="ru-RU"/>
        </w:rPr>
        <w:t xml:space="preserve"> (семинары, тренинги) и </w:t>
      </w:r>
      <w:r w:rsidRPr="002D16D9">
        <w:rPr>
          <w:rFonts w:ascii="Times New Roman" w:eastAsia="Times New Roman" w:hAnsi="Times New Roman" w:cs="Times New Roman"/>
          <w:i/>
          <w:sz w:val="28"/>
          <w:szCs w:val="28"/>
          <w:lang w:val="ru-RU"/>
        </w:rPr>
        <w:t>итоговый контроль</w:t>
      </w:r>
      <w:r w:rsidRPr="002D16D9">
        <w:rPr>
          <w:rFonts w:ascii="Times New Roman" w:eastAsia="Times New Roman" w:hAnsi="Times New Roman" w:cs="Times New Roman"/>
          <w:sz w:val="28"/>
          <w:szCs w:val="28"/>
          <w:lang w:val="ru-RU"/>
        </w:rPr>
        <w:t>.</w:t>
      </w:r>
    </w:p>
    <w:p w14:paraId="433ACF40" w14:textId="25BDAD13" w:rsidR="002D16D9" w:rsidRPr="002D16D9" w:rsidRDefault="007F38A2" w:rsidP="007F38A2">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26" w:name="_Toc503527156"/>
      <w:bookmarkStart w:id="27" w:name="_Toc503532355"/>
      <w:bookmarkStart w:id="28" w:name="_Toc516214195"/>
      <w:r>
        <w:rPr>
          <w:rFonts w:ascii="Times New Roman" w:eastAsia="Times New Roman" w:hAnsi="Times New Roman" w:cs="Times New Roman"/>
          <w:b/>
          <w:color w:val="365F91"/>
          <w:sz w:val="28"/>
          <w:szCs w:val="28"/>
          <w:lang w:val="ru-RU"/>
        </w:rPr>
        <w:t>4.4</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Целевая аудитория и контингент слушателей</w:t>
      </w:r>
      <w:bookmarkEnd w:id="26"/>
      <w:bookmarkEnd w:id="27"/>
      <w:bookmarkEnd w:id="28"/>
    </w:p>
    <w:p w14:paraId="433ACF41"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Целевой аудиторией программы являются сотрудники отделений Пенсионного фонда Российской Федерации (ПФР), региональных органов социальной защиты, а также их территориальных органов и подведомственных организаций.</w:t>
      </w:r>
    </w:p>
    <w:p w14:paraId="433ACF42" w14:textId="77777777" w:rsidR="002D16D9" w:rsidRPr="002D16D9" w:rsidRDefault="002D16D9" w:rsidP="002D16D9">
      <w:pPr>
        <w:spacing w:after="0" w:line="360" w:lineRule="auto"/>
        <w:ind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 первую очередь, освоение программы необходимо работникам, осуществляющим виды деятельности в соответствии с профессиональными стандартами, предусматривающими взаимодействие, коммуникации с инвалидами, лицами пенсионного возраста, иными гражданами, по вопросам их информирования, консультирования, ведения разъяснительной, просветительской, информационной работы.</w:t>
      </w:r>
    </w:p>
    <w:p w14:paraId="433ACF43" w14:textId="77777777" w:rsidR="002D16D9" w:rsidRPr="002D16D9" w:rsidRDefault="002D16D9" w:rsidP="002D16D9">
      <w:pPr>
        <w:spacing w:after="0" w:line="360" w:lineRule="auto"/>
        <w:ind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Соответственно, к приоритетной целевой аудитории относятся работники, осуществляющую деятельность на основании следующих профессиональных стандартов:</w:t>
      </w:r>
    </w:p>
    <w:p w14:paraId="433ACF44" w14:textId="77777777" w:rsidR="002D16D9" w:rsidRPr="002D16D9" w:rsidRDefault="002D16D9" w:rsidP="00685A9E">
      <w:pPr>
        <w:numPr>
          <w:ilvl w:val="0"/>
          <w:numId w:val="41"/>
        </w:numPr>
        <w:spacing w:after="0" w:line="360" w:lineRule="auto"/>
        <w:ind w:left="1134" w:hanging="425"/>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«Специалист по социальной работе»;</w:t>
      </w:r>
    </w:p>
    <w:p w14:paraId="433ACF45" w14:textId="77777777" w:rsidR="002D16D9" w:rsidRPr="002D16D9" w:rsidRDefault="002D16D9" w:rsidP="00685A9E">
      <w:pPr>
        <w:numPr>
          <w:ilvl w:val="0"/>
          <w:numId w:val="41"/>
        </w:numPr>
        <w:spacing w:after="0" w:line="360" w:lineRule="auto"/>
        <w:ind w:left="1134" w:hanging="425"/>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«Социальный работник»;</w:t>
      </w:r>
    </w:p>
    <w:p w14:paraId="433ACF46" w14:textId="77777777" w:rsidR="002D16D9" w:rsidRPr="002D16D9" w:rsidRDefault="002D16D9" w:rsidP="00685A9E">
      <w:pPr>
        <w:numPr>
          <w:ilvl w:val="0"/>
          <w:numId w:val="41"/>
        </w:numPr>
        <w:spacing w:after="0" w:line="360" w:lineRule="auto"/>
        <w:ind w:left="1134" w:hanging="425"/>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lastRenderedPageBreak/>
        <w:t>«Руководитель организации социального обслуживания»;</w:t>
      </w:r>
    </w:p>
    <w:p w14:paraId="433ACF47" w14:textId="77777777" w:rsidR="002D16D9" w:rsidRPr="002D16D9" w:rsidRDefault="002D16D9" w:rsidP="00685A9E">
      <w:pPr>
        <w:numPr>
          <w:ilvl w:val="0"/>
          <w:numId w:val="41"/>
        </w:numPr>
        <w:spacing w:after="0" w:line="360" w:lineRule="auto"/>
        <w:ind w:left="1134" w:hanging="425"/>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«Специалист по организации и установлению выплат социального характера»;</w:t>
      </w:r>
    </w:p>
    <w:p w14:paraId="433ACF48" w14:textId="77777777" w:rsidR="002D16D9" w:rsidRPr="002D16D9" w:rsidRDefault="002D16D9" w:rsidP="00685A9E">
      <w:pPr>
        <w:numPr>
          <w:ilvl w:val="0"/>
          <w:numId w:val="41"/>
        </w:numPr>
        <w:spacing w:after="0" w:line="360" w:lineRule="auto"/>
        <w:ind w:left="1134" w:hanging="425"/>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«Специалист по организации назначения и выплаты пенсии».</w:t>
      </w:r>
    </w:p>
    <w:p w14:paraId="433ACF49" w14:textId="77777777" w:rsidR="002D16D9" w:rsidRPr="002D16D9" w:rsidRDefault="002D16D9" w:rsidP="002D16D9">
      <w:pPr>
        <w:spacing w:after="0" w:line="360" w:lineRule="auto"/>
        <w:ind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 тоже время по решению заказчика обучения в освоении программы могут принять участие и другие работники, осуществляющие виды деятельности, профессиональные стандарты которых не предусматривают вышеуказанное взаимодействие с гражданами.</w:t>
      </w:r>
    </w:p>
    <w:p w14:paraId="433ACF4A" w14:textId="77777777" w:rsidR="002D16D9" w:rsidRPr="002D16D9" w:rsidRDefault="002D16D9" w:rsidP="002D16D9">
      <w:pPr>
        <w:spacing w:after="0" w:line="360" w:lineRule="auto"/>
        <w:ind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В частности, обучение может быть целесообразно для работников, осуществляющих профессиональную деятельность в соответствии с профессиональными стандартами: «Специалист по работе с семьей», «Специалист по реабилитационной работе в социальной сфере», «Психолог в социальной сфере», «Специалист по организации администрирования страховых взносов», «Специалист по организации персонифицированного учета пенсионных прав застрахованных лиц» и нек. др.</w:t>
      </w:r>
    </w:p>
    <w:p w14:paraId="433ACF4B" w14:textId="77777777" w:rsidR="002D16D9" w:rsidRPr="002D16D9" w:rsidRDefault="002D16D9" w:rsidP="002D16D9">
      <w:pPr>
        <w:spacing w:after="0" w:line="360" w:lineRule="auto"/>
        <w:ind w:firstLine="567"/>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Несмотря на то, что такие работники не нуждаются в формировании и совершенствовании профессиональных компетенций, предусмотренных программой, их участие в освоении программы позволит повысить им финансовую грамотность, соответственно, сформировать, совершенствовать общекультурную экономическую компетенцию.</w:t>
      </w:r>
    </w:p>
    <w:p w14:paraId="433ACF4C" w14:textId="77777777" w:rsidR="002D16D9" w:rsidRPr="002D16D9" w:rsidRDefault="002D16D9" w:rsidP="002D16D9">
      <w:pPr>
        <w:tabs>
          <w:tab w:val="left" w:pos="0"/>
          <w:tab w:val="left" w:pos="284"/>
        </w:tabs>
        <w:spacing w:after="0" w:line="360" w:lineRule="auto"/>
        <w:ind w:firstLine="709"/>
        <w:jc w:val="both"/>
        <w:rPr>
          <w:rFonts w:ascii="Times New Roman" w:eastAsia="Times New Roman" w:hAnsi="Times New Roman" w:cs="Times New Roman"/>
          <w:sz w:val="28"/>
          <w:szCs w:val="22"/>
          <w:lang w:val="ru-RU" w:eastAsia="ru-RU"/>
        </w:rPr>
      </w:pPr>
      <w:bookmarkStart w:id="29" w:name="_Toc446252120"/>
      <w:r w:rsidRPr="002D16D9">
        <w:rPr>
          <w:rFonts w:ascii="Times New Roman" w:eastAsia="Times New Roman" w:hAnsi="Times New Roman" w:cs="Times New Roman"/>
          <w:bCs/>
          <w:i/>
          <w:iCs/>
          <w:sz w:val="28"/>
          <w:szCs w:val="28"/>
          <w:lang w:val="ru-RU" w:eastAsia="ru-RU"/>
        </w:rPr>
        <w:t>Категория слушателей</w:t>
      </w:r>
      <w:bookmarkEnd w:id="29"/>
      <w:r w:rsidRPr="002D16D9">
        <w:rPr>
          <w:rFonts w:ascii="Times New Roman" w:eastAsia="Times New Roman" w:hAnsi="Times New Roman" w:cs="Times New Roman"/>
          <w:sz w:val="28"/>
          <w:szCs w:val="22"/>
          <w:lang w:val="ru-RU" w:eastAsia="ru-RU"/>
        </w:rPr>
        <w:t>:</w:t>
      </w:r>
      <w:r w:rsidRPr="002D16D9">
        <w:rPr>
          <w:rFonts w:ascii="Times New Roman" w:eastAsia="Times New Roman" w:hAnsi="Times New Roman" w:cs="Times New Roman"/>
          <w:b/>
          <w:sz w:val="28"/>
          <w:szCs w:val="22"/>
          <w:lang w:val="ru-RU" w:eastAsia="ru-RU"/>
        </w:rPr>
        <w:t xml:space="preserve"> </w:t>
      </w:r>
      <w:r w:rsidRPr="002D16D9">
        <w:rPr>
          <w:rFonts w:ascii="Times New Roman" w:eastAsia="Times New Roman" w:hAnsi="Times New Roman" w:cs="Times New Roman"/>
          <w:sz w:val="28"/>
          <w:szCs w:val="22"/>
          <w:lang w:val="ru-RU" w:eastAsia="ru-RU"/>
        </w:rPr>
        <w:t>лица, имеющие высшее или среднее профессиональное образование.</w:t>
      </w:r>
    </w:p>
    <w:p w14:paraId="433ACF4D" w14:textId="1F3DBC10" w:rsidR="002D16D9" w:rsidRPr="002D16D9" w:rsidRDefault="00153EEE" w:rsidP="002D16D9">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eastAsia="ru-RU"/>
        </w:rPr>
      </w:pPr>
      <w:bookmarkStart w:id="30" w:name="_Toc503527157"/>
      <w:bookmarkStart w:id="31" w:name="_Toc503532356"/>
      <w:bookmarkStart w:id="32" w:name="_Toc516214196"/>
      <w:bookmarkStart w:id="33" w:name="_Toc446252121"/>
      <w:r>
        <w:rPr>
          <w:rFonts w:ascii="Times New Roman" w:eastAsia="Times New Roman" w:hAnsi="Times New Roman" w:cs="Times New Roman"/>
          <w:b/>
          <w:color w:val="365F91"/>
          <w:sz w:val="28"/>
          <w:szCs w:val="28"/>
          <w:lang w:val="ru-RU" w:eastAsia="ru-RU"/>
        </w:rPr>
        <w:t>4.5</w:t>
      </w:r>
      <w:r>
        <w:rPr>
          <w:rFonts w:ascii="Times New Roman" w:eastAsia="Times New Roman" w:hAnsi="Times New Roman" w:cs="Times New Roman"/>
          <w:b/>
          <w:color w:val="365F91"/>
          <w:sz w:val="28"/>
          <w:szCs w:val="28"/>
          <w:lang w:val="ru-RU" w:eastAsia="ru-RU"/>
        </w:rPr>
        <w:tab/>
      </w:r>
      <w:r w:rsidR="002D16D9" w:rsidRPr="002D16D9">
        <w:rPr>
          <w:rFonts w:ascii="Times New Roman" w:eastAsia="Times New Roman" w:hAnsi="Times New Roman" w:cs="Times New Roman"/>
          <w:b/>
          <w:color w:val="365F91"/>
          <w:sz w:val="28"/>
          <w:szCs w:val="28"/>
          <w:lang w:val="ru-RU" w:eastAsia="ru-RU"/>
        </w:rPr>
        <w:t>Форма обучения</w:t>
      </w:r>
      <w:bookmarkEnd w:id="30"/>
      <w:bookmarkEnd w:id="31"/>
      <w:bookmarkEnd w:id="32"/>
    </w:p>
    <w:bookmarkEnd w:id="33"/>
    <w:p w14:paraId="433ACF4E"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bCs/>
          <w:iCs/>
          <w:sz w:val="28"/>
          <w:szCs w:val="28"/>
          <w:lang w:val="ru-RU" w:eastAsia="ru-RU"/>
        </w:rPr>
        <w:t>О</w:t>
      </w:r>
      <w:r w:rsidRPr="002D16D9">
        <w:rPr>
          <w:rFonts w:ascii="Times New Roman" w:eastAsia="Times New Roman" w:hAnsi="Times New Roman" w:cs="Times New Roman"/>
          <w:sz w:val="28"/>
          <w:szCs w:val="22"/>
          <w:lang w:val="ru-RU" w:eastAsia="ru-RU"/>
        </w:rPr>
        <w:t>чно-заочная.</w:t>
      </w:r>
    </w:p>
    <w:p w14:paraId="433ACF4F" w14:textId="14BF9483" w:rsidR="002D16D9" w:rsidRPr="002D16D9" w:rsidRDefault="00153EEE" w:rsidP="002D16D9">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eastAsia="ru-RU"/>
        </w:rPr>
      </w:pPr>
      <w:bookmarkStart w:id="34" w:name="_Toc503527158"/>
      <w:bookmarkStart w:id="35" w:name="_Toc503532357"/>
      <w:bookmarkStart w:id="36" w:name="_Toc516214197"/>
      <w:bookmarkStart w:id="37" w:name="_Toc446252122"/>
      <w:r>
        <w:rPr>
          <w:rFonts w:ascii="Times New Roman" w:eastAsia="Times New Roman" w:hAnsi="Times New Roman" w:cs="Times New Roman"/>
          <w:b/>
          <w:color w:val="365F91"/>
          <w:sz w:val="28"/>
          <w:szCs w:val="28"/>
          <w:lang w:val="ru-RU" w:eastAsia="ru-RU"/>
        </w:rPr>
        <w:t>4.6</w:t>
      </w:r>
      <w:r>
        <w:rPr>
          <w:rFonts w:ascii="Times New Roman" w:eastAsia="Times New Roman" w:hAnsi="Times New Roman" w:cs="Times New Roman"/>
          <w:b/>
          <w:color w:val="365F91"/>
          <w:sz w:val="28"/>
          <w:szCs w:val="28"/>
          <w:lang w:val="ru-RU" w:eastAsia="ru-RU"/>
        </w:rPr>
        <w:tab/>
      </w:r>
      <w:r w:rsidR="002D16D9" w:rsidRPr="002D16D9">
        <w:rPr>
          <w:rFonts w:ascii="Times New Roman" w:eastAsia="Times New Roman" w:hAnsi="Times New Roman" w:cs="Times New Roman"/>
          <w:b/>
          <w:color w:val="365F91"/>
          <w:sz w:val="28"/>
          <w:szCs w:val="28"/>
          <w:lang w:val="ru-RU" w:eastAsia="ru-RU"/>
        </w:rPr>
        <w:t>Расписание и режим занятий</w:t>
      </w:r>
      <w:bookmarkEnd w:id="34"/>
      <w:bookmarkEnd w:id="35"/>
      <w:bookmarkEnd w:id="36"/>
    </w:p>
    <w:p w14:paraId="433ACF50" w14:textId="77777777" w:rsidR="002D16D9" w:rsidRPr="002D16D9" w:rsidRDefault="002D16D9" w:rsidP="002D16D9">
      <w:pPr>
        <w:spacing w:after="0" w:line="360" w:lineRule="auto"/>
        <w:ind w:firstLine="567"/>
        <w:jc w:val="both"/>
        <w:rPr>
          <w:rFonts w:ascii="Times New Roman" w:eastAsia="Times New Roman" w:hAnsi="Times New Roman" w:cs="Times New Roman"/>
          <w:bCs/>
          <w:iCs/>
          <w:sz w:val="28"/>
          <w:szCs w:val="28"/>
          <w:lang w:val="ru-RU" w:eastAsia="ru-RU"/>
        </w:rPr>
      </w:pPr>
      <w:r w:rsidRPr="002D16D9">
        <w:rPr>
          <w:rFonts w:ascii="Times New Roman" w:eastAsia="Times New Roman" w:hAnsi="Times New Roman" w:cs="Times New Roman"/>
          <w:bCs/>
          <w:iCs/>
          <w:sz w:val="28"/>
          <w:szCs w:val="28"/>
          <w:lang w:val="ru-RU" w:eastAsia="ru-RU"/>
        </w:rPr>
        <w:t>Расписание занятий определяется по согласованию с заказчиком обучения.</w:t>
      </w:r>
    </w:p>
    <w:p w14:paraId="433ACF51"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bCs/>
          <w:iCs/>
          <w:sz w:val="28"/>
          <w:szCs w:val="28"/>
          <w:lang w:val="ru-RU" w:eastAsia="ru-RU"/>
        </w:rPr>
        <w:t>Режим занятий</w:t>
      </w:r>
      <w:bookmarkEnd w:id="37"/>
      <w:r w:rsidRPr="002D16D9">
        <w:rPr>
          <w:rFonts w:ascii="Times New Roman" w:eastAsia="Times New Roman" w:hAnsi="Times New Roman" w:cs="Times New Roman"/>
          <w:sz w:val="28"/>
          <w:szCs w:val="22"/>
          <w:lang w:val="ru-RU" w:eastAsia="ru-RU"/>
        </w:rPr>
        <w:t>: не более 8 академических часов в день.</w:t>
      </w:r>
    </w:p>
    <w:p w14:paraId="433ACF52" w14:textId="03AA9A0D" w:rsidR="002D16D9" w:rsidRPr="002D16D9" w:rsidRDefault="00153EEE" w:rsidP="002D16D9">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38" w:name="_Toc503527159"/>
      <w:bookmarkStart w:id="39" w:name="_Toc503532358"/>
      <w:bookmarkStart w:id="40" w:name="_Toc516214198"/>
      <w:bookmarkStart w:id="41" w:name="_Toc446252123"/>
      <w:r>
        <w:rPr>
          <w:rFonts w:ascii="Times New Roman" w:eastAsia="Times New Roman" w:hAnsi="Times New Roman" w:cs="Times New Roman"/>
          <w:b/>
          <w:color w:val="365F91"/>
          <w:sz w:val="28"/>
          <w:szCs w:val="28"/>
          <w:lang w:val="ru-RU"/>
        </w:rPr>
        <w:lastRenderedPageBreak/>
        <w:t>4.7</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Трудоемкость обучения</w:t>
      </w:r>
      <w:bookmarkEnd w:id="38"/>
      <w:bookmarkEnd w:id="39"/>
      <w:bookmarkEnd w:id="40"/>
    </w:p>
    <w:bookmarkEnd w:id="41"/>
    <w:p w14:paraId="433ACF53"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2"/>
          <w:lang w:val="ru-RU" w:eastAsia="ru-RU"/>
        </w:rPr>
      </w:pPr>
      <w:r w:rsidRPr="002D16D9">
        <w:rPr>
          <w:rFonts w:ascii="Times New Roman" w:eastAsia="Times New Roman" w:hAnsi="Times New Roman" w:cs="Times New Roman"/>
          <w:sz w:val="28"/>
          <w:szCs w:val="22"/>
          <w:lang w:val="ru-RU" w:eastAsia="ru-RU"/>
        </w:rPr>
        <w:t>40 часов.</w:t>
      </w:r>
    </w:p>
    <w:p w14:paraId="433ACF54" w14:textId="77777777" w:rsidR="002D16D9" w:rsidRPr="002D16D9" w:rsidRDefault="002D16D9" w:rsidP="002D16D9">
      <w:pPr>
        <w:spacing w:after="0" w:line="360" w:lineRule="auto"/>
        <w:ind w:firstLine="709"/>
        <w:jc w:val="both"/>
        <w:rPr>
          <w:rFonts w:ascii="Times New Roman" w:eastAsia="Times New Roman" w:hAnsi="Times New Roman" w:cs="Times New Roman"/>
          <w:bCs/>
          <w:sz w:val="28"/>
          <w:szCs w:val="22"/>
          <w:lang w:val="ru-RU" w:eastAsia="ru-RU"/>
        </w:rPr>
      </w:pPr>
      <w:r w:rsidRPr="002D16D9">
        <w:rPr>
          <w:rFonts w:ascii="Times New Roman" w:eastAsia="Times New Roman" w:hAnsi="Times New Roman" w:cs="Times New Roman"/>
          <w:bCs/>
          <w:sz w:val="28"/>
          <w:szCs w:val="22"/>
          <w:lang w:val="ru-RU" w:eastAsia="ru-RU"/>
        </w:rPr>
        <w:br w:type="page"/>
      </w:r>
    </w:p>
    <w:p w14:paraId="433ACF55" w14:textId="01BD25E0" w:rsidR="002D16D9" w:rsidRPr="00153EEE" w:rsidRDefault="002D16D9" w:rsidP="00153EEE">
      <w:pPr>
        <w:pStyle w:val="a6"/>
        <w:keepNext/>
        <w:keepLines/>
        <w:numPr>
          <w:ilvl w:val="0"/>
          <w:numId w:val="64"/>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42" w:name="_Toc503527160"/>
      <w:bookmarkStart w:id="43" w:name="_Toc503532359"/>
      <w:bookmarkStart w:id="44" w:name="_Toc516214199"/>
      <w:r w:rsidRPr="00153EEE">
        <w:rPr>
          <w:rFonts w:ascii="Times New Roman" w:eastAsia="Times New Roman" w:hAnsi="Times New Roman" w:cs="Times New Roman"/>
          <w:b/>
          <w:color w:val="365F91"/>
          <w:sz w:val="28"/>
          <w:szCs w:val="28"/>
          <w:lang w:val="ru-RU"/>
        </w:rPr>
        <w:lastRenderedPageBreak/>
        <w:t>Содержание программы</w:t>
      </w:r>
      <w:bookmarkEnd w:id="42"/>
      <w:bookmarkEnd w:id="43"/>
      <w:bookmarkEnd w:id="44"/>
    </w:p>
    <w:p w14:paraId="433ACF56" w14:textId="5753C27B" w:rsidR="002D16D9" w:rsidRPr="002D16D9" w:rsidRDefault="00153EEE" w:rsidP="002D16D9">
      <w:pPr>
        <w:keepNext/>
        <w:keepLines/>
        <w:spacing w:before="240" w:after="5" w:line="236" w:lineRule="auto"/>
        <w:ind w:left="567" w:hanging="567"/>
        <w:jc w:val="both"/>
        <w:outlineLvl w:val="0"/>
        <w:rPr>
          <w:rFonts w:ascii="Times New Roman" w:eastAsia="Times New Roman" w:hAnsi="Times New Roman" w:cs="Times New Roman"/>
          <w:b/>
          <w:color w:val="365F91"/>
          <w:sz w:val="28"/>
          <w:szCs w:val="28"/>
          <w:lang w:val="ru-RU"/>
        </w:rPr>
      </w:pPr>
      <w:bookmarkStart w:id="45" w:name="_Toc503527161"/>
      <w:bookmarkStart w:id="46" w:name="_Toc503532360"/>
      <w:bookmarkStart w:id="47" w:name="_Toc516214200"/>
      <w:r>
        <w:rPr>
          <w:rFonts w:ascii="Times New Roman" w:eastAsia="Times New Roman" w:hAnsi="Times New Roman" w:cs="Times New Roman"/>
          <w:b/>
          <w:color w:val="365F91"/>
          <w:sz w:val="28"/>
          <w:szCs w:val="28"/>
          <w:lang w:val="ru-RU"/>
        </w:rPr>
        <w:t>5.1</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Учебный (тематический) план</w:t>
      </w:r>
      <w:bookmarkEnd w:id="45"/>
      <w:bookmarkEnd w:id="46"/>
      <w:bookmarkEnd w:id="47"/>
    </w:p>
    <w:tbl>
      <w:tblPr>
        <w:tblStyle w:val="TableGrid1"/>
        <w:tblpPr w:vertAnchor="text" w:tblpX="-541" w:tblpY="466"/>
        <w:tblOverlap w:val="never"/>
        <w:tblW w:w="10349" w:type="dxa"/>
        <w:tblInd w:w="0" w:type="dxa"/>
        <w:tblLayout w:type="fixed"/>
        <w:tblCellMar>
          <w:top w:w="88" w:type="dxa"/>
          <w:right w:w="73" w:type="dxa"/>
        </w:tblCellMar>
        <w:tblLook w:val="04A0" w:firstRow="1" w:lastRow="0" w:firstColumn="1" w:lastColumn="0" w:noHBand="0" w:noVBand="1"/>
      </w:tblPr>
      <w:tblGrid>
        <w:gridCol w:w="5949"/>
        <w:gridCol w:w="850"/>
        <w:gridCol w:w="709"/>
        <w:gridCol w:w="709"/>
        <w:gridCol w:w="709"/>
        <w:gridCol w:w="1423"/>
      </w:tblGrid>
      <w:tr w:rsidR="002D16D9" w:rsidRPr="00153EEE" w14:paraId="433ACF5D" w14:textId="77777777" w:rsidTr="002D16D9">
        <w:trPr>
          <w:trHeight w:val="889"/>
        </w:trPr>
        <w:tc>
          <w:tcPr>
            <w:tcW w:w="5949" w:type="dxa"/>
            <w:vMerge w:val="restart"/>
            <w:tcBorders>
              <w:top w:val="single" w:sz="4" w:space="0" w:color="000000"/>
              <w:left w:val="single" w:sz="4" w:space="0" w:color="000000"/>
              <w:bottom w:val="single" w:sz="4" w:space="0" w:color="000000"/>
              <w:right w:val="single" w:sz="4" w:space="0" w:color="000000"/>
            </w:tcBorders>
          </w:tcPr>
          <w:p w14:paraId="433ACF57" w14:textId="77777777" w:rsidR="002D16D9" w:rsidRPr="002D16D9" w:rsidRDefault="002D16D9" w:rsidP="002D16D9">
            <w:pPr>
              <w:spacing w:after="160"/>
              <w:ind w:left="72"/>
              <w:jc w:val="center"/>
              <w:rPr>
                <w:rFonts w:ascii="Times New Roman" w:eastAsia="Times New Roman" w:hAnsi="Times New Roman" w:cs="Times New Roman"/>
                <w:b/>
              </w:rPr>
            </w:pPr>
          </w:p>
          <w:p w14:paraId="433ACF58" w14:textId="77777777" w:rsidR="002D16D9" w:rsidRPr="002D16D9" w:rsidRDefault="002D16D9" w:rsidP="002D16D9">
            <w:pPr>
              <w:spacing w:after="160"/>
              <w:ind w:left="72"/>
              <w:jc w:val="center"/>
              <w:rPr>
                <w:rFonts w:ascii="Times New Roman" w:eastAsia="Times New Roman" w:hAnsi="Times New Roman" w:cs="Times New Roman"/>
                <w:b/>
              </w:rPr>
            </w:pPr>
          </w:p>
          <w:p w14:paraId="433ACF59" w14:textId="77777777" w:rsidR="002D16D9" w:rsidRPr="002D16D9" w:rsidRDefault="002D16D9" w:rsidP="002D16D9">
            <w:pPr>
              <w:spacing w:after="160"/>
              <w:ind w:left="72"/>
              <w:jc w:val="center"/>
              <w:rPr>
                <w:rFonts w:ascii="Calibri" w:eastAsia="Times New Roman" w:hAnsi="Calibri" w:cs="Times New Roman"/>
                <w:b/>
              </w:rPr>
            </w:pPr>
            <w:r w:rsidRPr="002D16D9">
              <w:rPr>
                <w:rFonts w:ascii="Times New Roman" w:eastAsia="Times New Roman" w:hAnsi="Times New Roman" w:cs="Times New Roman"/>
                <w:b/>
              </w:rPr>
              <w:t>Наименование модулей, тем и вариативных тем</w:t>
            </w:r>
          </w:p>
        </w:tc>
        <w:tc>
          <w:tcPr>
            <w:tcW w:w="850" w:type="dxa"/>
            <w:vMerge w:val="restart"/>
            <w:tcBorders>
              <w:top w:val="single" w:sz="4" w:space="0" w:color="000000"/>
              <w:left w:val="single" w:sz="4" w:space="0" w:color="000000"/>
              <w:right w:val="single" w:sz="4" w:space="0" w:color="000000"/>
            </w:tcBorders>
            <w:textDirection w:val="btLr"/>
            <w:vAlign w:val="center"/>
          </w:tcPr>
          <w:p w14:paraId="433ACF5A" w14:textId="77777777" w:rsidR="002D16D9" w:rsidRPr="002D16D9" w:rsidRDefault="002D16D9" w:rsidP="002D16D9">
            <w:pPr>
              <w:spacing w:after="2"/>
              <w:ind w:left="113" w:right="113"/>
              <w:jc w:val="center"/>
              <w:rPr>
                <w:rFonts w:ascii="Times New Roman" w:eastAsia="Times New Roman" w:hAnsi="Times New Roman" w:cs="Times New Roman"/>
                <w:b/>
              </w:rPr>
            </w:pPr>
            <w:r w:rsidRPr="002D16D9">
              <w:rPr>
                <w:rFonts w:ascii="Times New Roman" w:eastAsia="Times New Roman" w:hAnsi="Times New Roman" w:cs="Times New Roman"/>
                <w:b/>
              </w:rPr>
              <w:t>Всего часов</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433ACF5B" w14:textId="77777777" w:rsidR="002D16D9" w:rsidRPr="002D16D9" w:rsidRDefault="002D16D9" w:rsidP="002D16D9">
            <w:pPr>
              <w:spacing w:after="2"/>
              <w:jc w:val="center"/>
              <w:rPr>
                <w:rFonts w:ascii="Calibri" w:eastAsia="Times New Roman" w:hAnsi="Calibri" w:cs="Times New Roman"/>
                <w:b/>
              </w:rPr>
            </w:pPr>
            <w:r w:rsidRPr="002D16D9">
              <w:rPr>
                <w:rFonts w:ascii="Times New Roman" w:eastAsia="Times New Roman" w:hAnsi="Times New Roman" w:cs="Times New Roman"/>
                <w:b/>
              </w:rPr>
              <w:t xml:space="preserve">Количество акад. часов по видам учебных занятий </w:t>
            </w:r>
          </w:p>
        </w:tc>
        <w:tc>
          <w:tcPr>
            <w:tcW w:w="1423" w:type="dxa"/>
            <w:vMerge w:val="restart"/>
            <w:tcBorders>
              <w:top w:val="single" w:sz="4" w:space="0" w:color="000000"/>
              <w:left w:val="single" w:sz="4" w:space="0" w:color="000000"/>
              <w:right w:val="single" w:sz="4" w:space="0" w:color="000000"/>
            </w:tcBorders>
            <w:textDirection w:val="btLr"/>
            <w:vAlign w:val="center"/>
          </w:tcPr>
          <w:p w14:paraId="433ACF5C" w14:textId="77777777" w:rsidR="002D16D9" w:rsidRPr="002D16D9" w:rsidRDefault="002D16D9" w:rsidP="002D16D9">
            <w:pPr>
              <w:spacing w:after="2"/>
              <w:ind w:left="113" w:right="113"/>
              <w:jc w:val="center"/>
              <w:rPr>
                <w:rFonts w:ascii="Times New Roman" w:eastAsia="Times New Roman" w:hAnsi="Times New Roman" w:cs="Times New Roman"/>
                <w:b/>
              </w:rPr>
            </w:pPr>
            <w:r w:rsidRPr="002D16D9">
              <w:rPr>
                <w:rFonts w:ascii="Times New Roman" w:eastAsia="Times New Roman" w:hAnsi="Times New Roman" w:cs="Times New Roman"/>
                <w:b/>
              </w:rPr>
              <w:t>Форма контроля</w:t>
            </w:r>
          </w:p>
        </w:tc>
      </w:tr>
      <w:tr w:rsidR="002D16D9" w:rsidRPr="002D16D9" w14:paraId="433ACF64" w14:textId="77777777" w:rsidTr="002D16D9">
        <w:trPr>
          <w:cantSplit/>
          <w:trHeight w:val="1470"/>
        </w:trPr>
        <w:tc>
          <w:tcPr>
            <w:tcW w:w="5949" w:type="dxa"/>
            <w:vMerge/>
            <w:tcBorders>
              <w:top w:val="nil"/>
              <w:left w:val="single" w:sz="4" w:space="0" w:color="000000"/>
              <w:bottom w:val="single" w:sz="4" w:space="0" w:color="000000"/>
              <w:right w:val="single" w:sz="4" w:space="0" w:color="000000"/>
            </w:tcBorders>
          </w:tcPr>
          <w:p w14:paraId="433ACF5E" w14:textId="77777777" w:rsidR="002D16D9" w:rsidRPr="002D16D9" w:rsidRDefault="002D16D9" w:rsidP="002D16D9">
            <w:pPr>
              <w:spacing w:after="160"/>
              <w:rPr>
                <w:rFonts w:ascii="Calibri" w:eastAsia="Times New Roman" w:hAnsi="Calibri" w:cs="Times New Roman"/>
              </w:rPr>
            </w:pPr>
          </w:p>
        </w:tc>
        <w:tc>
          <w:tcPr>
            <w:tcW w:w="850" w:type="dxa"/>
            <w:vMerge/>
            <w:tcBorders>
              <w:left w:val="single" w:sz="4" w:space="0" w:color="000000"/>
              <w:bottom w:val="single" w:sz="4" w:space="0" w:color="000000"/>
              <w:right w:val="single" w:sz="4" w:space="0" w:color="000000"/>
            </w:tcBorders>
            <w:textDirection w:val="btLr"/>
          </w:tcPr>
          <w:p w14:paraId="433ACF5F" w14:textId="77777777" w:rsidR="002D16D9" w:rsidRPr="002D16D9" w:rsidRDefault="002D16D9" w:rsidP="002D16D9">
            <w:pPr>
              <w:spacing w:after="160"/>
              <w:ind w:left="84" w:right="113"/>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extDirection w:val="btLr"/>
          </w:tcPr>
          <w:p w14:paraId="433ACF60" w14:textId="77777777" w:rsidR="002D16D9" w:rsidRPr="002D16D9" w:rsidRDefault="002D16D9" w:rsidP="002D16D9">
            <w:pPr>
              <w:spacing w:after="160"/>
              <w:ind w:left="84" w:right="113"/>
              <w:jc w:val="center"/>
              <w:rPr>
                <w:rFonts w:ascii="Times New Roman" w:eastAsia="Times New Roman" w:hAnsi="Times New Roman" w:cs="Times New Roman"/>
                <w:b/>
              </w:rPr>
            </w:pPr>
            <w:r w:rsidRPr="002D16D9">
              <w:rPr>
                <w:rFonts w:ascii="Times New Roman" w:eastAsia="Times New Roman" w:hAnsi="Times New Roman" w:cs="Times New Roman"/>
                <w:b/>
              </w:rPr>
              <w:t xml:space="preserve">Лекции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33ACF61" w14:textId="77777777" w:rsidR="002D16D9" w:rsidRPr="002D16D9" w:rsidRDefault="002D16D9" w:rsidP="002D16D9">
            <w:pPr>
              <w:spacing w:after="160"/>
              <w:ind w:left="84" w:right="113"/>
              <w:jc w:val="center"/>
              <w:rPr>
                <w:rFonts w:ascii="Times New Roman" w:eastAsia="Times New Roman" w:hAnsi="Times New Roman" w:cs="Times New Roman"/>
                <w:b/>
              </w:rPr>
            </w:pPr>
            <w:r w:rsidRPr="002D16D9">
              <w:rPr>
                <w:rFonts w:ascii="Times New Roman" w:eastAsia="Times New Roman" w:hAnsi="Times New Roman" w:cs="Times New Roman"/>
                <w:b/>
              </w:rPr>
              <w:t>Интеракт. занятия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33ACF62" w14:textId="77777777" w:rsidR="002D16D9" w:rsidRPr="002D16D9" w:rsidRDefault="002D16D9" w:rsidP="002D16D9">
            <w:pPr>
              <w:spacing w:after="160"/>
              <w:ind w:left="113" w:right="113"/>
              <w:jc w:val="center"/>
              <w:rPr>
                <w:rFonts w:ascii="Times New Roman" w:eastAsia="Times New Roman" w:hAnsi="Times New Roman" w:cs="Times New Roman"/>
                <w:b/>
              </w:rPr>
            </w:pPr>
            <w:r w:rsidRPr="002D16D9">
              <w:rPr>
                <w:rFonts w:ascii="Times New Roman" w:eastAsia="Times New Roman" w:hAnsi="Times New Roman" w:cs="Times New Roman"/>
                <w:b/>
              </w:rPr>
              <w:t>Самостоят. работа</w:t>
            </w:r>
          </w:p>
        </w:tc>
        <w:tc>
          <w:tcPr>
            <w:tcW w:w="1423" w:type="dxa"/>
            <w:vMerge/>
            <w:tcBorders>
              <w:left w:val="single" w:sz="4" w:space="0" w:color="000000"/>
              <w:bottom w:val="single" w:sz="4" w:space="0" w:color="000000"/>
              <w:right w:val="single" w:sz="4" w:space="0" w:color="000000"/>
            </w:tcBorders>
            <w:textDirection w:val="btLr"/>
          </w:tcPr>
          <w:p w14:paraId="433ACF63" w14:textId="77777777" w:rsidR="002D16D9" w:rsidRPr="002D16D9" w:rsidRDefault="002D16D9" w:rsidP="002D16D9">
            <w:pPr>
              <w:spacing w:after="160"/>
              <w:ind w:left="113" w:right="113"/>
              <w:jc w:val="center"/>
              <w:rPr>
                <w:rFonts w:ascii="Times New Roman" w:eastAsia="Times New Roman" w:hAnsi="Times New Roman" w:cs="Times New Roman"/>
              </w:rPr>
            </w:pPr>
          </w:p>
        </w:tc>
      </w:tr>
      <w:tr w:rsidR="002D16D9" w:rsidRPr="002D16D9" w14:paraId="433ACF66" w14:textId="77777777" w:rsidTr="002D16D9">
        <w:trPr>
          <w:trHeight w:val="446"/>
        </w:trPr>
        <w:tc>
          <w:tcPr>
            <w:tcW w:w="10349" w:type="dxa"/>
            <w:gridSpan w:val="6"/>
            <w:tcBorders>
              <w:top w:val="single" w:sz="4" w:space="0" w:color="000000"/>
              <w:left w:val="single" w:sz="4" w:space="0" w:color="000000"/>
              <w:bottom w:val="single" w:sz="4" w:space="0" w:color="000000"/>
              <w:right w:val="single" w:sz="4" w:space="0" w:color="000000"/>
            </w:tcBorders>
          </w:tcPr>
          <w:p w14:paraId="433ACF65" w14:textId="77777777" w:rsidR="002D16D9" w:rsidRPr="002D16D9" w:rsidRDefault="002D16D9" w:rsidP="002D16D9">
            <w:pPr>
              <w:spacing w:after="160"/>
              <w:ind w:left="73"/>
              <w:jc w:val="center"/>
              <w:rPr>
                <w:rFonts w:ascii="Times New Roman" w:eastAsia="Times New Roman" w:hAnsi="Times New Roman" w:cs="Times New Roman"/>
                <w:b/>
              </w:rPr>
            </w:pPr>
            <w:r w:rsidRPr="002D16D9">
              <w:rPr>
                <w:rFonts w:ascii="Times New Roman" w:eastAsia="Times New Roman" w:hAnsi="Times New Roman" w:cs="Times New Roman"/>
                <w:b/>
              </w:rPr>
              <w:t>Модуль 1. Основы финансовой грамотности</w:t>
            </w:r>
          </w:p>
        </w:tc>
      </w:tr>
      <w:tr w:rsidR="002D16D9" w:rsidRPr="002D16D9" w14:paraId="433ACF6D" w14:textId="77777777" w:rsidTr="002D16D9">
        <w:trPr>
          <w:cantSplit/>
          <w:trHeight w:val="478"/>
        </w:trPr>
        <w:tc>
          <w:tcPr>
            <w:tcW w:w="5949" w:type="dxa"/>
            <w:tcBorders>
              <w:top w:val="single" w:sz="4" w:space="0" w:color="000000"/>
              <w:left w:val="single" w:sz="4" w:space="0" w:color="000000"/>
              <w:bottom w:val="single" w:sz="4" w:space="0" w:color="000000"/>
              <w:right w:val="single" w:sz="4" w:space="0" w:color="000000"/>
            </w:tcBorders>
          </w:tcPr>
          <w:p w14:paraId="433ACF67"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 xml:space="preserve">Тема 1.1. </w:t>
            </w:r>
            <w:r w:rsidRPr="002D16D9">
              <w:rPr>
                <w:rFonts w:ascii="Calibri" w:eastAsia="Times New Roman" w:hAnsi="Calibri" w:cs="Times New Roman"/>
              </w:rPr>
              <w:t xml:space="preserve"> </w:t>
            </w:r>
            <w:r w:rsidRPr="002D16D9">
              <w:rPr>
                <w:rFonts w:ascii="Times New Roman" w:eastAsia="Times New Roman" w:hAnsi="Times New Roman" w:cs="Times New Roman"/>
              </w:rPr>
              <w:t>Деньги, личные финансы, семейный бюджет и финансовое планирование</w:t>
            </w:r>
          </w:p>
        </w:tc>
        <w:tc>
          <w:tcPr>
            <w:tcW w:w="850" w:type="dxa"/>
            <w:tcBorders>
              <w:top w:val="single" w:sz="4" w:space="0" w:color="000000"/>
              <w:left w:val="single" w:sz="4" w:space="0" w:color="000000"/>
              <w:bottom w:val="single" w:sz="4" w:space="0" w:color="000000"/>
              <w:right w:val="single" w:sz="4" w:space="0" w:color="000000"/>
            </w:tcBorders>
          </w:tcPr>
          <w:p w14:paraId="433ACF68"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33ACF69"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6A"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6B"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6C" w14:textId="77777777" w:rsidR="002D16D9" w:rsidRPr="002D16D9" w:rsidRDefault="002D16D9" w:rsidP="002D16D9">
            <w:pPr>
              <w:spacing w:after="160"/>
              <w:ind w:left="75"/>
              <w:rPr>
                <w:rFonts w:ascii="Times New Roman" w:eastAsia="Times New Roman" w:hAnsi="Times New Roman" w:cs="Times New Roman"/>
                <w:sz w:val="20"/>
                <w:szCs w:val="20"/>
              </w:rPr>
            </w:pPr>
            <w:r w:rsidRPr="002D16D9">
              <w:rPr>
                <w:rFonts w:ascii="Times New Roman" w:eastAsia="Times New Roman" w:hAnsi="Times New Roman" w:cs="Times New Roman"/>
                <w:sz w:val="20"/>
                <w:szCs w:val="20"/>
              </w:rPr>
              <w:t>Тестирование в СДО</w:t>
            </w:r>
          </w:p>
        </w:tc>
      </w:tr>
      <w:tr w:rsidR="002D16D9" w:rsidRPr="002D16D9" w14:paraId="433ACF74" w14:textId="77777777" w:rsidTr="002D16D9">
        <w:trPr>
          <w:cantSplit/>
          <w:trHeight w:val="660"/>
        </w:trPr>
        <w:tc>
          <w:tcPr>
            <w:tcW w:w="5949" w:type="dxa"/>
            <w:tcBorders>
              <w:top w:val="single" w:sz="4" w:space="0" w:color="000000"/>
              <w:left w:val="single" w:sz="4" w:space="0" w:color="000000"/>
              <w:bottom w:val="single" w:sz="4" w:space="0" w:color="000000"/>
              <w:right w:val="single" w:sz="4" w:space="0" w:color="000000"/>
            </w:tcBorders>
          </w:tcPr>
          <w:p w14:paraId="433ACF6E"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1.2. Банки, небанковские кредиторы, депозиты и кредиты (займы)</w:t>
            </w:r>
          </w:p>
        </w:tc>
        <w:tc>
          <w:tcPr>
            <w:tcW w:w="850" w:type="dxa"/>
            <w:tcBorders>
              <w:top w:val="single" w:sz="4" w:space="0" w:color="000000"/>
              <w:left w:val="single" w:sz="4" w:space="0" w:color="000000"/>
              <w:bottom w:val="single" w:sz="4" w:space="0" w:color="000000"/>
              <w:right w:val="single" w:sz="4" w:space="0" w:color="000000"/>
            </w:tcBorders>
          </w:tcPr>
          <w:p w14:paraId="433ACF6F"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70"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71"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72"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tcPr>
          <w:p w14:paraId="433ACF73" w14:textId="77777777" w:rsidR="002D16D9" w:rsidRPr="002D16D9" w:rsidRDefault="002D16D9" w:rsidP="002D16D9">
            <w:pPr>
              <w:spacing w:after="160"/>
              <w:ind w:left="75"/>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7B" w14:textId="77777777" w:rsidTr="002D16D9">
        <w:trPr>
          <w:cantSplit/>
          <w:trHeight w:val="572"/>
        </w:trPr>
        <w:tc>
          <w:tcPr>
            <w:tcW w:w="5949" w:type="dxa"/>
            <w:tcBorders>
              <w:top w:val="single" w:sz="4" w:space="0" w:color="000000"/>
              <w:left w:val="single" w:sz="4" w:space="0" w:color="000000"/>
              <w:bottom w:val="single" w:sz="4" w:space="0" w:color="000000"/>
              <w:right w:val="single" w:sz="4" w:space="0" w:color="000000"/>
            </w:tcBorders>
          </w:tcPr>
          <w:p w14:paraId="433ACF75"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 xml:space="preserve">Тема 1.3. </w:t>
            </w:r>
            <w:r w:rsidRPr="002D16D9">
              <w:rPr>
                <w:rFonts w:ascii="Calibri" w:eastAsia="Times New Roman" w:hAnsi="Calibri" w:cs="Times New Roman"/>
              </w:rPr>
              <w:t xml:space="preserve"> </w:t>
            </w:r>
            <w:r w:rsidRPr="002D16D9">
              <w:rPr>
                <w:rFonts w:ascii="Times New Roman" w:eastAsia="Times New Roman" w:hAnsi="Times New Roman" w:cs="Times New Roman"/>
              </w:rPr>
              <w:t>Платежные системы и банковские карты. Страхование</w:t>
            </w:r>
          </w:p>
        </w:tc>
        <w:tc>
          <w:tcPr>
            <w:tcW w:w="850" w:type="dxa"/>
            <w:tcBorders>
              <w:top w:val="single" w:sz="4" w:space="0" w:color="000000"/>
              <w:left w:val="single" w:sz="4" w:space="0" w:color="000000"/>
              <w:bottom w:val="single" w:sz="4" w:space="0" w:color="000000"/>
              <w:right w:val="single" w:sz="4" w:space="0" w:color="000000"/>
            </w:tcBorders>
          </w:tcPr>
          <w:p w14:paraId="433ACF76"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77"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78"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79"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tcPr>
          <w:p w14:paraId="433ACF7A" w14:textId="77777777" w:rsidR="002D16D9" w:rsidRPr="002D16D9" w:rsidRDefault="002D16D9" w:rsidP="002D16D9">
            <w:pPr>
              <w:spacing w:after="160"/>
              <w:ind w:left="75"/>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82" w14:textId="77777777" w:rsidTr="002D16D9">
        <w:trPr>
          <w:cantSplit/>
          <w:trHeight w:val="613"/>
        </w:trPr>
        <w:tc>
          <w:tcPr>
            <w:tcW w:w="5949" w:type="dxa"/>
            <w:tcBorders>
              <w:top w:val="single" w:sz="4" w:space="0" w:color="000000"/>
              <w:left w:val="single" w:sz="4" w:space="0" w:color="000000"/>
              <w:bottom w:val="single" w:sz="4" w:space="0" w:color="000000"/>
              <w:right w:val="single" w:sz="4" w:space="0" w:color="000000"/>
            </w:tcBorders>
          </w:tcPr>
          <w:p w14:paraId="433ACF7C"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1.4. Рынок ценных бумаг, государственные облигации для населения</w:t>
            </w:r>
          </w:p>
        </w:tc>
        <w:tc>
          <w:tcPr>
            <w:tcW w:w="850" w:type="dxa"/>
            <w:tcBorders>
              <w:top w:val="single" w:sz="4" w:space="0" w:color="000000"/>
              <w:left w:val="single" w:sz="4" w:space="0" w:color="000000"/>
              <w:bottom w:val="single" w:sz="4" w:space="0" w:color="000000"/>
              <w:right w:val="single" w:sz="4" w:space="0" w:color="000000"/>
            </w:tcBorders>
          </w:tcPr>
          <w:p w14:paraId="433ACF7D"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433ACF7E"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7F"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80"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81" w14:textId="77777777" w:rsidR="002D16D9" w:rsidRPr="002D16D9" w:rsidRDefault="002D16D9" w:rsidP="002D16D9">
            <w:pPr>
              <w:spacing w:after="160"/>
              <w:ind w:left="75"/>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89" w14:textId="77777777" w:rsidTr="002D16D9">
        <w:trPr>
          <w:cantSplit/>
          <w:trHeight w:val="964"/>
        </w:trPr>
        <w:tc>
          <w:tcPr>
            <w:tcW w:w="5949" w:type="dxa"/>
            <w:tcBorders>
              <w:top w:val="single" w:sz="4" w:space="0" w:color="000000"/>
              <w:left w:val="single" w:sz="4" w:space="0" w:color="000000"/>
              <w:bottom w:val="single" w:sz="4" w:space="0" w:color="000000"/>
              <w:right w:val="single" w:sz="4" w:space="0" w:color="000000"/>
            </w:tcBorders>
          </w:tcPr>
          <w:p w14:paraId="433ACF83"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1.5. Ответственное (осмотрительное) поведение граждан на финансовом рынке и защита прав потребителей финансовых услуг</w:t>
            </w:r>
          </w:p>
        </w:tc>
        <w:tc>
          <w:tcPr>
            <w:tcW w:w="850" w:type="dxa"/>
            <w:tcBorders>
              <w:top w:val="single" w:sz="4" w:space="0" w:color="000000"/>
              <w:left w:val="single" w:sz="4" w:space="0" w:color="000000"/>
              <w:bottom w:val="single" w:sz="4" w:space="0" w:color="000000"/>
              <w:right w:val="single" w:sz="4" w:space="0" w:color="000000"/>
            </w:tcBorders>
          </w:tcPr>
          <w:p w14:paraId="433ACF84"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33ACF85" w14:textId="77777777" w:rsidR="002D16D9" w:rsidRPr="002D16D9" w:rsidRDefault="002D16D9" w:rsidP="002D16D9">
            <w:pPr>
              <w:spacing w:after="160"/>
              <w:ind w:left="82"/>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86" w14:textId="77777777" w:rsidR="002D16D9" w:rsidRPr="002D16D9" w:rsidRDefault="002D16D9" w:rsidP="002D16D9">
            <w:pPr>
              <w:spacing w:after="160"/>
              <w:ind w:left="82"/>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87"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88" w14:textId="77777777" w:rsidR="002D16D9" w:rsidRPr="002D16D9" w:rsidRDefault="002D16D9" w:rsidP="002D16D9">
            <w:pPr>
              <w:spacing w:after="160"/>
              <w:ind w:left="75"/>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90" w14:textId="77777777" w:rsidTr="002D16D9">
        <w:trPr>
          <w:cantSplit/>
          <w:trHeight w:val="866"/>
        </w:trPr>
        <w:tc>
          <w:tcPr>
            <w:tcW w:w="5949" w:type="dxa"/>
            <w:tcBorders>
              <w:top w:val="single" w:sz="4" w:space="0" w:color="000000"/>
              <w:left w:val="single" w:sz="4" w:space="0" w:color="000000"/>
              <w:bottom w:val="single" w:sz="4" w:space="0" w:color="000000"/>
              <w:right w:val="single" w:sz="4" w:space="0" w:color="000000"/>
            </w:tcBorders>
          </w:tcPr>
          <w:p w14:paraId="433ACF8A"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1.6. 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p>
        </w:tc>
        <w:tc>
          <w:tcPr>
            <w:tcW w:w="850" w:type="dxa"/>
            <w:tcBorders>
              <w:top w:val="single" w:sz="4" w:space="0" w:color="000000"/>
              <w:left w:val="single" w:sz="4" w:space="0" w:color="000000"/>
              <w:bottom w:val="single" w:sz="4" w:space="0" w:color="000000"/>
              <w:right w:val="single" w:sz="4" w:space="0" w:color="000000"/>
            </w:tcBorders>
          </w:tcPr>
          <w:p w14:paraId="433ACF8B"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8C" w14:textId="77777777" w:rsidR="002D16D9" w:rsidRPr="002D16D9" w:rsidRDefault="002D16D9" w:rsidP="002D16D9">
            <w:pPr>
              <w:spacing w:after="160"/>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8D"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8E"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tcPr>
          <w:p w14:paraId="433ACF8F" w14:textId="77777777" w:rsidR="002D16D9" w:rsidRPr="002D16D9" w:rsidRDefault="002D16D9" w:rsidP="002D16D9">
            <w:pPr>
              <w:spacing w:after="160"/>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97" w14:textId="77777777" w:rsidTr="002D16D9">
        <w:trPr>
          <w:cantSplit/>
          <w:trHeight w:val="516"/>
        </w:trPr>
        <w:tc>
          <w:tcPr>
            <w:tcW w:w="5949" w:type="dxa"/>
            <w:tcBorders>
              <w:top w:val="single" w:sz="4" w:space="0" w:color="000000"/>
              <w:left w:val="single" w:sz="4" w:space="0" w:color="000000"/>
              <w:bottom w:val="single" w:sz="4" w:space="0" w:color="000000"/>
              <w:right w:val="single" w:sz="4" w:space="0" w:color="000000"/>
            </w:tcBorders>
          </w:tcPr>
          <w:p w14:paraId="433ACF91" w14:textId="77777777" w:rsidR="002D16D9" w:rsidRPr="002D16D9" w:rsidRDefault="002D16D9" w:rsidP="002D16D9">
            <w:pPr>
              <w:tabs>
                <w:tab w:val="left" w:pos="5145"/>
              </w:tabs>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1.7. Налогообложение и налоговые льготы</w:t>
            </w:r>
          </w:p>
        </w:tc>
        <w:tc>
          <w:tcPr>
            <w:tcW w:w="850" w:type="dxa"/>
            <w:tcBorders>
              <w:top w:val="single" w:sz="4" w:space="0" w:color="000000"/>
              <w:left w:val="single" w:sz="4" w:space="0" w:color="000000"/>
              <w:bottom w:val="single" w:sz="4" w:space="0" w:color="000000"/>
              <w:right w:val="single" w:sz="4" w:space="0" w:color="000000"/>
            </w:tcBorders>
          </w:tcPr>
          <w:p w14:paraId="433ACF92"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93" w14:textId="77777777" w:rsidR="002D16D9" w:rsidRPr="002D16D9" w:rsidRDefault="002D16D9" w:rsidP="002D16D9">
            <w:pPr>
              <w:spacing w:after="160"/>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94"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95"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tcPr>
          <w:p w14:paraId="433ACF96" w14:textId="77777777" w:rsidR="002D16D9" w:rsidRPr="002D16D9" w:rsidRDefault="002D16D9" w:rsidP="002D16D9">
            <w:pPr>
              <w:spacing w:after="160"/>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9E" w14:textId="77777777" w:rsidTr="002D16D9">
        <w:trPr>
          <w:cantSplit/>
          <w:trHeight w:val="611"/>
        </w:trPr>
        <w:tc>
          <w:tcPr>
            <w:tcW w:w="5949" w:type="dxa"/>
            <w:tcBorders>
              <w:top w:val="single" w:sz="4" w:space="0" w:color="000000"/>
              <w:left w:val="single" w:sz="4" w:space="0" w:color="000000"/>
              <w:bottom w:val="single" w:sz="4" w:space="0" w:color="000000"/>
              <w:right w:val="single" w:sz="4" w:space="0" w:color="000000"/>
            </w:tcBorders>
          </w:tcPr>
          <w:p w14:paraId="433ACF98"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1.8. Социальное обеспечение граждан: виды социальной помощи, порядок ее получения</w:t>
            </w:r>
          </w:p>
        </w:tc>
        <w:tc>
          <w:tcPr>
            <w:tcW w:w="850" w:type="dxa"/>
            <w:tcBorders>
              <w:top w:val="single" w:sz="4" w:space="0" w:color="000000"/>
              <w:left w:val="single" w:sz="4" w:space="0" w:color="000000"/>
              <w:bottom w:val="single" w:sz="4" w:space="0" w:color="000000"/>
              <w:right w:val="single" w:sz="4" w:space="0" w:color="000000"/>
            </w:tcBorders>
          </w:tcPr>
          <w:p w14:paraId="433ACF99"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9A" w14:textId="77777777" w:rsidR="002D16D9" w:rsidRPr="002D16D9" w:rsidRDefault="002D16D9" w:rsidP="002D16D9">
            <w:pPr>
              <w:spacing w:after="160"/>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9B"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9C"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tcPr>
          <w:p w14:paraId="433ACF9D" w14:textId="77777777" w:rsidR="002D16D9" w:rsidRPr="002D16D9" w:rsidRDefault="002D16D9" w:rsidP="002D16D9">
            <w:pPr>
              <w:spacing w:after="160"/>
              <w:rPr>
                <w:rFonts w:ascii="Times New Roman" w:eastAsia="Times New Roman" w:hAnsi="Times New Roman" w:cs="Times New Roman"/>
              </w:rPr>
            </w:pPr>
            <w:r w:rsidRPr="002D16D9">
              <w:rPr>
                <w:rFonts w:ascii="Times New Roman" w:eastAsia="Times New Roman" w:hAnsi="Times New Roman" w:cs="Times New Roman"/>
                <w:sz w:val="20"/>
                <w:szCs w:val="20"/>
              </w:rPr>
              <w:t>Тестирование в СДО</w:t>
            </w:r>
          </w:p>
        </w:tc>
      </w:tr>
      <w:tr w:rsidR="002D16D9" w:rsidRPr="002D16D9" w14:paraId="433ACFA5" w14:textId="77777777" w:rsidTr="002D16D9">
        <w:trPr>
          <w:cantSplit/>
          <w:trHeight w:val="375"/>
        </w:trPr>
        <w:tc>
          <w:tcPr>
            <w:tcW w:w="5949" w:type="dxa"/>
            <w:tcBorders>
              <w:top w:val="single" w:sz="4" w:space="0" w:color="000000"/>
              <w:left w:val="single" w:sz="4" w:space="0" w:color="000000"/>
              <w:bottom w:val="single" w:sz="4" w:space="0" w:color="000000"/>
              <w:right w:val="single" w:sz="4" w:space="0" w:color="000000"/>
            </w:tcBorders>
          </w:tcPr>
          <w:p w14:paraId="433ACF9F"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b/>
              </w:rPr>
              <w:t>ИТОГО по Модулю 1</w:t>
            </w:r>
            <w:r w:rsidRPr="002D16D9">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3ACFA0"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13</w:t>
            </w:r>
          </w:p>
        </w:tc>
        <w:tc>
          <w:tcPr>
            <w:tcW w:w="709" w:type="dxa"/>
            <w:tcBorders>
              <w:top w:val="single" w:sz="4" w:space="0" w:color="000000"/>
              <w:left w:val="single" w:sz="4" w:space="0" w:color="000000"/>
              <w:bottom w:val="single" w:sz="4" w:space="0" w:color="000000"/>
              <w:right w:val="single" w:sz="4" w:space="0" w:color="000000"/>
            </w:tcBorders>
          </w:tcPr>
          <w:p w14:paraId="433ACFA1"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14:paraId="433ACFA2"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14:paraId="433ACFA3"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b/>
              </w:rPr>
              <w:t>11</w:t>
            </w:r>
          </w:p>
        </w:tc>
        <w:tc>
          <w:tcPr>
            <w:tcW w:w="1423" w:type="dxa"/>
            <w:tcBorders>
              <w:top w:val="single" w:sz="4" w:space="0" w:color="000000"/>
              <w:left w:val="single" w:sz="4" w:space="0" w:color="000000"/>
              <w:bottom w:val="single" w:sz="4" w:space="0" w:color="000000"/>
              <w:right w:val="single" w:sz="4" w:space="0" w:color="000000"/>
            </w:tcBorders>
          </w:tcPr>
          <w:p w14:paraId="433ACFA4" w14:textId="77777777" w:rsidR="002D16D9" w:rsidRPr="002D16D9" w:rsidRDefault="002D16D9" w:rsidP="002D16D9">
            <w:pPr>
              <w:spacing w:after="160"/>
              <w:ind w:left="75"/>
              <w:jc w:val="center"/>
              <w:rPr>
                <w:rFonts w:ascii="Times New Roman" w:eastAsia="Times New Roman" w:hAnsi="Times New Roman" w:cs="Times New Roman"/>
                <w:b/>
              </w:rPr>
            </w:pPr>
          </w:p>
        </w:tc>
      </w:tr>
      <w:tr w:rsidR="002D16D9" w:rsidRPr="00E970A1" w14:paraId="433ACFA7" w14:textId="77777777" w:rsidTr="002D16D9">
        <w:trPr>
          <w:cantSplit/>
          <w:trHeight w:val="1134"/>
        </w:trPr>
        <w:tc>
          <w:tcPr>
            <w:tcW w:w="10349" w:type="dxa"/>
            <w:gridSpan w:val="6"/>
            <w:tcBorders>
              <w:top w:val="single" w:sz="4" w:space="0" w:color="000000"/>
              <w:left w:val="single" w:sz="4" w:space="0" w:color="000000"/>
              <w:bottom w:val="single" w:sz="4" w:space="0" w:color="000000"/>
              <w:right w:val="single" w:sz="4" w:space="0" w:color="000000"/>
            </w:tcBorders>
          </w:tcPr>
          <w:p w14:paraId="433ACFA6" w14:textId="77777777" w:rsidR="002D16D9" w:rsidRPr="002D16D9" w:rsidRDefault="002D16D9" w:rsidP="002D16D9">
            <w:pPr>
              <w:spacing w:after="160"/>
              <w:ind w:left="73"/>
              <w:jc w:val="center"/>
              <w:rPr>
                <w:rFonts w:ascii="Times New Roman" w:eastAsia="Times New Roman" w:hAnsi="Times New Roman" w:cs="Times New Roman"/>
                <w:b/>
              </w:rPr>
            </w:pPr>
            <w:r w:rsidRPr="002D16D9">
              <w:rPr>
                <w:rFonts w:ascii="Times New Roman" w:eastAsia="Times New Roman" w:hAnsi="Times New Roman" w:cs="Times New Roman"/>
                <w:b/>
              </w:rPr>
              <w:t xml:space="preserve">Модуль 2. Методы информирования, консультирования и разъяснительной работы по административным и финансовым проблемам наиболее финансово исключенных категорий населения </w:t>
            </w:r>
            <w:r w:rsidRPr="002D16D9">
              <w:rPr>
                <w:rFonts w:ascii="Times New Roman" w:eastAsia="Times New Roman" w:hAnsi="Times New Roman" w:cs="Times New Roman"/>
                <w:sz w:val="28"/>
                <w:szCs w:val="28"/>
              </w:rPr>
              <w:t xml:space="preserve">– </w:t>
            </w:r>
            <w:r w:rsidRPr="002D16D9">
              <w:rPr>
                <w:rFonts w:ascii="Times New Roman" w:eastAsia="Times New Roman" w:hAnsi="Times New Roman" w:cs="Times New Roman"/>
                <w:b/>
              </w:rPr>
              <w:t>жителей пенсионного возраста и жителей, имеющих инвалидность</w:t>
            </w:r>
          </w:p>
        </w:tc>
      </w:tr>
      <w:tr w:rsidR="002D16D9" w:rsidRPr="002D16D9" w14:paraId="433ACFAE"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A8" w14:textId="77777777" w:rsidR="002D16D9" w:rsidRPr="002D16D9" w:rsidRDefault="002D16D9" w:rsidP="002D16D9">
            <w:pPr>
              <w:spacing w:after="160"/>
              <w:ind w:left="82"/>
              <w:jc w:val="both"/>
              <w:rPr>
                <w:rFonts w:ascii="Times New Roman" w:eastAsia="Times New Roman" w:hAnsi="Times New Roman" w:cs="Times New Roman"/>
              </w:rPr>
            </w:pPr>
            <w:r w:rsidRPr="002D16D9">
              <w:rPr>
                <w:rFonts w:ascii="Times New Roman" w:eastAsia="Times New Roman" w:hAnsi="Times New Roman" w:cs="Times New Roman"/>
              </w:rPr>
              <w:lastRenderedPageBreak/>
              <w:t>Тема 2.1. 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p>
        </w:tc>
        <w:tc>
          <w:tcPr>
            <w:tcW w:w="850" w:type="dxa"/>
            <w:tcBorders>
              <w:top w:val="single" w:sz="4" w:space="0" w:color="000000"/>
              <w:left w:val="single" w:sz="4" w:space="0" w:color="000000"/>
              <w:bottom w:val="single" w:sz="4" w:space="0" w:color="000000"/>
              <w:right w:val="single" w:sz="4" w:space="0" w:color="000000"/>
            </w:tcBorders>
          </w:tcPr>
          <w:p w14:paraId="433ACFA9"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33ACFAA"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AB" w14:textId="77777777" w:rsidR="002D16D9" w:rsidRPr="002D16D9" w:rsidRDefault="002D16D9" w:rsidP="002D16D9">
            <w:pPr>
              <w:spacing w:after="160"/>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AC"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AD" w14:textId="77777777" w:rsidR="002D16D9" w:rsidRPr="002D16D9" w:rsidRDefault="002D16D9" w:rsidP="002D16D9">
            <w:pPr>
              <w:spacing w:after="160"/>
              <w:ind w:left="75"/>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B5"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AF" w14:textId="77777777" w:rsidR="002D16D9" w:rsidRPr="002D16D9" w:rsidRDefault="002D16D9" w:rsidP="002D16D9">
            <w:pPr>
              <w:spacing w:after="160"/>
              <w:ind w:left="82"/>
              <w:jc w:val="both"/>
              <w:rPr>
                <w:rFonts w:ascii="Times New Roman" w:eastAsia="Times New Roman" w:hAnsi="Times New Roman" w:cs="Times New Roman"/>
              </w:rPr>
            </w:pPr>
            <w:r w:rsidRPr="002D16D9">
              <w:rPr>
                <w:rFonts w:ascii="Times New Roman" w:eastAsia="Times New Roman" w:hAnsi="Times New Roman" w:cs="Times New Roman"/>
              </w:rPr>
              <w:t>Тема 2.2. Методические рекомендации по проведению разъяснений в области кредитования (заимствования), платежных систем, размещения средств (инвестирования), страхования, предоставления персональных данных, противодействия мошенничеству и защиты прав</w:t>
            </w:r>
          </w:p>
        </w:tc>
        <w:tc>
          <w:tcPr>
            <w:tcW w:w="850" w:type="dxa"/>
            <w:tcBorders>
              <w:top w:val="single" w:sz="4" w:space="0" w:color="000000"/>
              <w:left w:val="single" w:sz="4" w:space="0" w:color="000000"/>
              <w:bottom w:val="single" w:sz="4" w:space="0" w:color="000000"/>
              <w:right w:val="single" w:sz="4" w:space="0" w:color="000000"/>
            </w:tcBorders>
          </w:tcPr>
          <w:p w14:paraId="433ACFB0" w14:textId="77777777" w:rsidR="002D16D9" w:rsidRPr="002D16D9" w:rsidRDefault="002D16D9" w:rsidP="002D16D9">
            <w:pPr>
              <w:spacing w:after="160"/>
              <w:ind w:left="138"/>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433ACFB1" w14:textId="77777777" w:rsidR="002D16D9" w:rsidRPr="002D16D9" w:rsidRDefault="002D16D9" w:rsidP="002D16D9">
            <w:pPr>
              <w:spacing w:after="160"/>
              <w:ind w:left="13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B2"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B3"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B4" w14:textId="77777777" w:rsidR="002D16D9" w:rsidRPr="002D16D9" w:rsidRDefault="002D16D9" w:rsidP="002D16D9">
            <w:pPr>
              <w:spacing w:after="160"/>
              <w:ind w:left="8"/>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BC" w14:textId="77777777" w:rsidTr="002D16D9">
        <w:trPr>
          <w:cantSplit/>
          <w:trHeight w:val="1114"/>
        </w:trPr>
        <w:tc>
          <w:tcPr>
            <w:tcW w:w="5949" w:type="dxa"/>
            <w:tcBorders>
              <w:top w:val="single" w:sz="4" w:space="0" w:color="000000"/>
              <w:left w:val="single" w:sz="4" w:space="0" w:color="000000"/>
              <w:bottom w:val="single" w:sz="4" w:space="0" w:color="000000"/>
              <w:right w:val="single" w:sz="4" w:space="0" w:color="000000"/>
            </w:tcBorders>
          </w:tcPr>
          <w:p w14:paraId="433ACFB6" w14:textId="77777777" w:rsidR="002D16D9" w:rsidRPr="002D16D9" w:rsidRDefault="002D16D9" w:rsidP="002D16D9">
            <w:pPr>
              <w:tabs>
                <w:tab w:val="left" w:pos="1695"/>
              </w:tabs>
              <w:spacing w:after="160"/>
              <w:ind w:left="82"/>
              <w:jc w:val="both"/>
              <w:rPr>
                <w:rFonts w:ascii="Times New Roman" w:eastAsia="Times New Roman" w:hAnsi="Times New Roman" w:cs="Times New Roman"/>
              </w:rPr>
            </w:pPr>
            <w:r w:rsidRPr="002D16D9">
              <w:rPr>
                <w:rFonts w:ascii="Times New Roman" w:eastAsia="Times New Roman" w:hAnsi="Times New Roman" w:cs="Times New Roman"/>
              </w:rPr>
              <w:t>Тема 2.3. 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p>
        </w:tc>
        <w:tc>
          <w:tcPr>
            <w:tcW w:w="850" w:type="dxa"/>
            <w:tcBorders>
              <w:top w:val="single" w:sz="4" w:space="0" w:color="000000"/>
              <w:left w:val="single" w:sz="4" w:space="0" w:color="000000"/>
              <w:bottom w:val="single" w:sz="4" w:space="0" w:color="000000"/>
              <w:right w:val="single" w:sz="4" w:space="0" w:color="000000"/>
            </w:tcBorders>
          </w:tcPr>
          <w:p w14:paraId="433ACFB7" w14:textId="77777777" w:rsidR="002D16D9" w:rsidRPr="002D16D9" w:rsidRDefault="002D16D9" w:rsidP="002D16D9">
            <w:pPr>
              <w:spacing w:after="160"/>
              <w:ind w:left="138"/>
              <w:jc w:val="center"/>
              <w:rPr>
                <w:rFonts w:ascii="Times New Roman" w:eastAsia="Times New Roman" w:hAnsi="Times New Roman" w:cs="Times New Roman"/>
              </w:rPr>
            </w:pPr>
            <w:r w:rsidRPr="002D16D9">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33ACFB8" w14:textId="77777777" w:rsidR="002D16D9" w:rsidRPr="002D16D9" w:rsidRDefault="002D16D9" w:rsidP="002D16D9">
            <w:pPr>
              <w:spacing w:after="160"/>
              <w:ind w:left="13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B9" w14:textId="77777777" w:rsidR="002D16D9" w:rsidRPr="002D16D9" w:rsidRDefault="002D16D9" w:rsidP="002D16D9">
            <w:pPr>
              <w:spacing w:after="160"/>
              <w:ind w:left="138"/>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BA" w14:textId="77777777" w:rsidR="002D16D9" w:rsidRPr="002D16D9" w:rsidRDefault="002D16D9" w:rsidP="002D16D9">
            <w:pPr>
              <w:spacing w:after="160"/>
              <w:ind w:left="13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BB" w14:textId="77777777" w:rsidR="002D16D9" w:rsidRPr="002D16D9" w:rsidRDefault="002D16D9" w:rsidP="002D16D9">
            <w:pPr>
              <w:spacing w:after="160"/>
              <w:ind w:left="8"/>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C3"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BD" w14:textId="77777777" w:rsidR="002D16D9" w:rsidRPr="002D16D9" w:rsidRDefault="002D16D9" w:rsidP="002D16D9">
            <w:pPr>
              <w:spacing w:after="160"/>
              <w:ind w:left="82"/>
              <w:jc w:val="both"/>
              <w:rPr>
                <w:rFonts w:ascii="Times New Roman" w:eastAsia="Times New Roman" w:hAnsi="Times New Roman" w:cs="Times New Roman"/>
              </w:rPr>
            </w:pPr>
            <w:r w:rsidRPr="002D16D9">
              <w:rPr>
                <w:rFonts w:ascii="Times New Roman" w:eastAsia="Times New Roman" w:hAnsi="Times New Roman" w:cs="Times New Roman"/>
              </w:rPr>
              <w:t>Тема 2.4 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социально-реабилитационных центрах, домах-интернатах для престарелых, ветеранов войны, труда, инвалидов</w:t>
            </w:r>
          </w:p>
        </w:tc>
        <w:tc>
          <w:tcPr>
            <w:tcW w:w="850" w:type="dxa"/>
            <w:tcBorders>
              <w:top w:val="single" w:sz="4" w:space="0" w:color="000000"/>
              <w:left w:val="single" w:sz="4" w:space="0" w:color="000000"/>
              <w:bottom w:val="single" w:sz="4" w:space="0" w:color="000000"/>
              <w:right w:val="single" w:sz="4" w:space="0" w:color="000000"/>
            </w:tcBorders>
          </w:tcPr>
          <w:p w14:paraId="433ACFBE" w14:textId="77777777" w:rsidR="002D16D9" w:rsidRPr="002D16D9" w:rsidRDefault="002D16D9" w:rsidP="002D16D9">
            <w:pPr>
              <w:spacing w:after="160"/>
              <w:ind w:left="138"/>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433ACFBF" w14:textId="77777777" w:rsidR="002D16D9" w:rsidRPr="002D16D9" w:rsidRDefault="002D16D9" w:rsidP="002D16D9">
            <w:pPr>
              <w:spacing w:after="160"/>
              <w:ind w:left="13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0" w14:textId="77777777" w:rsidR="002D16D9" w:rsidRPr="002D16D9" w:rsidRDefault="002D16D9" w:rsidP="002D16D9">
            <w:pPr>
              <w:spacing w:after="160"/>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1" w14:textId="77777777" w:rsidR="002D16D9" w:rsidRPr="002D16D9" w:rsidRDefault="002D16D9" w:rsidP="002D16D9">
            <w:pPr>
              <w:spacing w:after="160"/>
              <w:ind w:left="13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C2" w14:textId="77777777" w:rsidR="002D16D9" w:rsidRPr="002D16D9" w:rsidRDefault="002D16D9" w:rsidP="002D16D9">
            <w:pPr>
              <w:spacing w:after="160"/>
              <w:ind w:left="8"/>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CA"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C4" w14:textId="77777777" w:rsidR="002D16D9" w:rsidRPr="002D16D9" w:rsidRDefault="002D16D9" w:rsidP="002D16D9">
            <w:pPr>
              <w:spacing w:after="160"/>
              <w:ind w:left="82"/>
              <w:jc w:val="both"/>
              <w:rPr>
                <w:rFonts w:ascii="Times New Roman" w:eastAsia="Times New Roman" w:hAnsi="Times New Roman" w:cs="Times New Roman"/>
              </w:rPr>
            </w:pPr>
            <w:r w:rsidRPr="002D16D9">
              <w:rPr>
                <w:rFonts w:ascii="Times New Roman" w:eastAsia="Times New Roman" w:hAnsi="Times New Roman" w:cs="Times New Roman"/>
              </w:rPr>
              <w:t>Тема 2.5. 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p>
        </w:tc>
        <w:tc>
          <w:tcPr>
            <w:tcW w:w="850" w:type="dxa"/>
            <w:tcBorders>
              <w:top w:val="single" w:sz="4" w:space="0" w:color="000000"/>
              <w:left w:val="single" w:sz="4" w:space="0" w:color="000000"/>
              <w:bottom w:val="single" w:sz="4" w:space="0" w:color="000000"/>
              <w:right w:val="single" w:sz="4" w:space="0" w:color="000000"/>
            </w:tcBorders>
          </w:tcPr>
          <w:p w14:paraId="433ACFC5"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433ACFC6"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7"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8"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C9" w14:textId="77777777" w:rsidR="002D16D9" w:rsidRPr="002D16D9" w:rsidRDefault="002D16D9" w:rsidP="002D16D9">
            <w:pPr>
              <w:spacing w:after="160"/>
              <w:ind w:left="8"/>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D1"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CB" w14:textId="77777777" w:rsidR="002D16D9" w:rsidRPr="002D16D9" w:rsidRDefault="002D16D9" w:rsidP="002D16D9">
            <w:pPr>
              <w:spacing w:after="160" w:line="259" w:lineRule="auto"/>
              <w:ind w:left="82"/>
              <w:jc w:val="both"/>
              <w:rPr>
                <w:rFonts w:ascii="Times New Roman" w:eastAsia="Times New Roman" w:hAnsi="Times New Roman" w:cs="Times New Roman"/>
              </w:rPr>
            </w:pPr>
            <w:r w:rsidRPr="002D16D9">
              <w:rPr>
                <w:rFonts w:ascii="Times New Roman" w:eastAsia="Times New Roman" w:hAnsi="Times New Roman" w:cs="Times New Roman"/>
              </w:rPr>
              <w:t xml:space="preserve">Тема 2.6. Социально-психологические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w:t>
            </w:r>
            <w:r w:rsidRPr="002D16D9">
              <w:rPr>
                <w:rFonts w:ascii="Times New Roman" w:eastAsia="Times New Roman" w:hAnsi="Times New Roman" w:cs="Times New Roman"/>
                <w:sz w:val="28"/>
                <w:szCs w:val="28"/>
              </w:rPr>
              <w:t>–</w:t>
            </w:r>
            <w:r w:rsidRPr="002D16D9">
              <w:rPr>
                <w:rFonts w:ascii="Times New Roman" w:eastAsia="Times New Roman" w:hAnsi="Times New Roman" w:cs="Times New Roman"/>
              </w:rPr>
              <w:t xml:space="preserve"> жителей пенсионного возраста и жителей, имеющих инвалидность</w:t>
            </w:r>
          </w:p>
        </w:tc>
        <w:tc>
          <w:tcPr>
            <w:tcW w:w="850" w:type="dxa"/>
            <w:tcBorders>
              <w:top w:val="single" w:sz="4" w:space="0" w:color="000000"/>
              <w:left w:val="single" w:sz="4" w:space="0" w:color="000000"/>
              <w:bottom w:val="single" w:sz="4" w:space="0" w:color="000000"/>
              <w:right w:val="single" w:sz="4" w:space="0" w:color="000000"/>
            </w:tcBorders>
          </w:tcPr>
          <w:p w14:paraId="433ACFCC" w14:textId="77777777" w:rsidR="002D16D9" w:rsidRPr="002D16D9" w:rsidRDefault="002D16D9" w:rsidP="002D16D9">
            <w:pPr>
              <w:spacing w:after="160" w:line="259" w:lineRule="auto"/>
              <w:ind w:left="78"/>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433ACFCD" w14:textId="77777777" w:rsidR="002D16D9" w:rsidRPr="002D16D9" w:rsidRDefault="002D16D9" w:rsidP="002D16D9">
            <w:pPr>
              <w:spacing w:after="160" w:line="259" w:lineRule="auto"/>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E" w14:textId="77777777" w:rsidR="002D16D9" w:rsidRPr="002D16D9" w:rsidRDefault="002D16D9" w:rsidP="002D16D9">
            <w:pPr>
              <w:spacing w:after="160" w:line="259" w:lineRule="auto"/>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CF" w14:textId="77777777" w:rsidR="002D16D9" w:rsidRPr="002D16D9" w:rsidRDefault="002D16D9" w:rsidP="002D16D9">
            <w:pPr>
              <w:spacing w:after="160" w:line="259" w:lineRule="auto"/>
              <w:ind w:left="75"/>
              <w:jc w:val="center"/>
              <w:rPr>
                <w:rFonts w:ascii="Times New Roman" w:eastAsia="Times New Roman" w:hAnsi="Times New Roman" w:cs="Times New Roman"/>
              </w:rPr>
            </w:pPr>
            <w:r w:rsidRPr="002D16D9">
              <w:rPr>
                <w:rFonts w:ascii="Times New Roman" w:eastAsia="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tcPr>
          <w:p w14:paraId="433ACFD0" w14:textId="77777777" w:rsidR="002D16D9" w:rsidRPr="002D16D9" w:rsidRDefault="002D16D9" w:rsidP="002D16D9">
            <w:pPr>
              <w:spacing w:after="160" w:line="259" w:lineRule="auto"/>
              <w:ind w:left="8"/>
              <w:rPr>
                <w:rFonts w:ascii="Times New Roman" w:eastAsia="Times New Roman" w:hAnsi="Times New Roman" w:cs="Times New Roman"/>
                <w:b/>
              </w:rPr>
            </w:pPr>
            <w:r w:rsidRPr="002D16D9">
              <w:rPr>
                <w:rFonts w:ascii="Times New Roman" w:eastAsia="Times New Roman" w:hAnsi="Times New Roman" w:cs="Times New Roman"/>
                <w:sz w:val="20"/>
                <w:szCs w:val="20"/>
              </w:rPr>
              <w:t>Тестирование в СДО</w:t>
            </w:r>
          </w:p>
        </w:tc>
      </w:tr>
      <w:tr w:rsidR="002D16D9" w:rsidRPr="002D16D9" w14:paraId="433ACFD8" w14:textId="77777777" w:rsidTr="002D16D9">
        <w:trPr>
          <w:cantSplit/>
          <w:trHeight w:val="620"/>
        </w:trPr>
        <w:tc>
          <w:tcPr>
            <w:tcW w:w="5949" w:type="dxa"/>
            <w:tcBorders>
              <w:top w:val="single" w:sz="4" w:space="0" w:color="000000"/>
              <w:left w:val="single" w:sz="4" w:space="0" w:color="000000"/>
              <w:bottom w:val="single" w:sz="4" w:space="0" w:color="000000"/>
              <w:right w:val="single" w:sz="4" w:space="0" w:color="000000"/>
            </w:tcBorders>
          </w:tcPr>
          <w:p w14:paraId="433ACFD2" w14:textId="77777777" w:rsidR="002D16D9" w:rsidRPr="002D16D9" w:rsidRDefault="002D16D9" w:rsidP="002D16D9">
            <w:pPr>
              <w:tabs>
                <w:tab w:val="left" w:pos="4995"/>
              </w:tabs>
              <w:spacing w:after="160"/>
              <w:ind w:left="82"/>
              <w:rPr>
                <w:rFonts w:ascii="Times New Roman" w:eastAsia="Times New Roman" w:hAnsi="Times New Roman" w:cs="Times New Roman"/>
              </w:rPr>
            </w:pPr>
            <w:r w:rsidRPr="002D16D9">
              <w:rPr>
                <w:rFonts w:ascii="Times New Roman" w:eastAsia="Times New Roman" w:hAnsi="Times New Roman" w:cs="Times New Roman"/>
                <w:b/>
              </w:rPr>
              <w:t>ИТОГО по Модулю 2</w:t>
            </w:r>
          </w:p>
        </w:tc>
        <w:tc>
          <w:tcPr>
            <w:tcW w:w="850" w:type="dxa"/>
            <w:tcBorders>
              <w:top w:val="single" w:sz="4" w:space="0" w:color="000000"/>
              <w:left w:val="single" w:sz="4" w:space="0" w:color="000000"/>
              <w:bottom w:val="single" w:sz="4" w:space="0" w:color="000000"/>
              <w:right w:val="single" w:sz="4" w:space="0" w:color="000000"/>
            </w:tcBorders>
          </w:tcPr>
          <w:p w14:paraId="433ACFD3"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14</w:t>
            </w:r>
          </w:p>
        </w:tc>
        <w:tc>
          <w:tcPr>
            <w:tcW w:w="709" w:type="dxa"/>
            <w:tcBorders>
              <w:top w:val="single" w:sz="4" w:space="0" w:color="000000"/>
              <w:left w:val="single" w:sz="4" w:space="0" w:color="000000"/>
              <w:bottom w:val="single" w:sz="4" w:space="0" w:color="000000"/>
              <w:right w:val="single" w:sz="4" w:space="0" w:color="000000"/>
            </w:tcBorders>
          </w:tcPr>
          <w:p w14:paraId="433ACFD4"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14:paraId="433ACFD5"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14:paraId="433ACFD6" w14:textId="77777777" w:rsidR="002D16D9" w:rsidRPr="002D16D9" w:rsidRDefault="002D16D9" w:rsidP="002D16D9">
            <w:pPr>
              <w:spacing w:after="160"/>
              <w:ind w:left="75"/>
              <w:jc w:val="center"/>
              <w:rPr>
                <w:rFonts w:ascii="Times New Roman" w:eastAsia="Times New Roman" w:hAnsi="Times New Roman" w:cs="Times New Roman"/>
                <w:b/>
              </w:rPr>
            </w:pPr>
            <w:r w:rsidRPr="002D16D9">
              <w:rPr>
                <w:rFonts w:ascii="Times New Roman" w:eastAsia="Times New Roman" w:hAnsi="Times New Roman" w:cs="Times New Roman"/>
                <w:b/>
              </w:rPr>
              <w:t>12</w:t>
            </w:r>
          </w:p>
        </w:tc>
        <w:tc>
          <w:tcPr>
            <w:tcW w:w="1423" w:type="dxa"/>
            <w:tcBorders>
              <w:top w:val="single" w:sz="4" w:space="0" w:color="000000"/>
              <w:left w:val="single" w:sz="4" w:space="0" w:color="000000"/>
              <w:bottom w:val="single" w:sz="4" w:space="0" w:color="000000"/>
              <w:right w:val="single" w:sz="4" w:space="0" w:color="000000"/>
            </w:tcBorders>
          </w:tcPr>
          <w:p w14:paraId="433ACFD7" w14:textId="77777777" w:rsidR="002D16D9" w:rsidRPr="002D16D9" w:rsidRDefault="002D16D9" w:rsidP="002D16D9">
            <w:pPr>
              <w:spacing w:after="160"/>
              <w:ind w:left="75"/>
              <w:jc w:val="center"/>
              <w:rPr>
                <w:rFonts w:ascii="Times New Roman" w:eastAsia="Times New Roman" w:hAnsi="Times New Roman" w:cs="Times New Roman"/>
                <w:b/>
              </w:rPr>
            </w:pPr>
          </w:p>
        </w:tc>
      </w:tr>
      <w:tr w:rsidR="002D16D9" w:rsidRPr="00693A00" w14:paraId="433ACFDA" w14:textId="77777777" w:rsidTr="002D16D9">
        <w:trPr>
          <w:cantSplit/>
          <w:trHeight w:val="753"/>
        </w:trPr>
        <w:tc>
          <w:tcPr>
            <w:tcW w:w="10349" w:type="dxa"/>
            <w:gridSpan w:val="6"/>
            <w:tcBorders>
              <w:top w:val="single" w:sz="4" w:space="0" w:color="000000"/>
              <w:left w:val="single" w:sz="4" w:space="0" w:color="000000"/>
              <w:bottom w:val="single" w:sz="4" w:space="0" w:color="000000"/>
              <w:right w:val="single" w:sz="4" w:space="0" w:color="000000"/>
            </w:tcBorders>
          </w:tcPr>
          <w:p w14:paraId="433ACFD9" w14:textId="77777777" w:rsidR="002D16D9" w:rsidRPr="002D16D9" w:rsidRDefault="002D16D9" w:rsidP="002D16D9">
            <w:pPr>
              <w:spacing w:after="160"/>
              <w:ind w:left="75"/>
              <w:jc w:val="center"/>
              <w:rPr>
                <w:rFonts w:ascii="Times New Roman" w:eastAsia="Times New Roman" w:hAnsi="Times New Roman" w:cs="Times New Roman"/>
                <w:b/>
              </w:rPr>
            </w:pPr>
            <w:r w:rsidRPr="002D16D9">
              <w:rPr>
                <w:rFonts w:ascii="Times New Roman" w:eastAsia="Times New Roman" w:hAnsi="Times New Roman" w:cs="Times New Roman"/>
                <w:b/>
              </w:rPr>
              <w:t>Модуль 3. Практические вопросы организации и проведения информирования, консультирования, разъяснительной работы</w:t>
            </w:r>
          </w:p>
        </w:tc>
      </w:tr>
      <w:tr w:rsidR="002D16D9" w:rsidRPr="00693A00" w14:paraId="433ACFE1"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DB" w14:textId="77777777" w:rsidR="002D16D9" w:rsidRPr="002D16D9" w:rsidRDefault="002D16D9" w:rsidP="002D16D9">
            <w:pPr>
              <w:spacing w:after="160"/>
              <w:ind w:left="82"/>
              <w:rPr>
                <w:rFonts w:ascii="Times New Roman" w:eastAsia="Times New Roman" w:hAnsi="Times New Roman" w:cs="Times New Roman"/>
              </w:rPr>
            </w:pPr>
            <w:r w:rsidRPr="002D16D9">
              <w:rPr>
                <w:rFonts w:ascii="Times New Roman" w:eastAsia="Times New Roman" w:hAnsi="Times New Roman" w:cs="Times New Roman"/>
              </w:rPr>
              <w:t>Тема 3.1. 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p>
        </w:tc>
        <w:tc>
          <w:tcPr>
            <w:tcW w:w="850" w:type="dxa"/>
            <w:tcBorders>
              <w:top w:val="single" w:sz="4" w:space="0" w:color="000000"/>
              <w:left w:val="single" w:sz="4" w:space="0" w:color="000000"/>
              <w:bottom w:val="single" w:sz="4" w:space="0" w:color="000000"/>
              <w:right w:val="single" w:sz="4" w:space="0" w:color="000000"/>
            </w:tcBorders>
          </w:tcPr>
          <w:p w14:paraId="433ACFDC"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7</w:t>
            </w:r>
          </w:p>
        </w:tc>
        <w:tc>
          <w:tcPr>
            <w:tcW w:w="709" w:type="dxa"/>
            <w:tcBorders>
              <w:top w:val="single" w:sz="4" w:space="0" w:color="000000"/>
              <w:left w:val="single" w:sz="4" w:space="0" w:color="000000"/>
              <w:bottom w:val="single" w:sz="4" w:space="0" w:color="000000"/>
              <w:right w:val="single" w:sz="4" w:space="0" w:color="000000"/>
            </w:tcBorders>
          </w:tcPr>
          <w:p w14:paraId="433ACFDD"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DE" w14:textId="77777777" w:rsidR="002D16D9" w:rsidRPr="002D16D9" w:rsidRDefault="002D16D9" w:rsidP="002D16D9">
            <w:pPr>
              <w:spacing w:after="160"/>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DF" w14:textId="77777777" w:rsidR="002D16D9" w:rsidRPr="002D16D9" w:rsidRDefault="002D16D9" w:rsidP="002D16D9">
            <w:pPr>
              <w:spacing w:after="160"/>
              <w:ind w:left="75"/>
              <w:jc w:val="center"/>
              <w:rPr>
                <w:rFonts w:ascii="Times New Roman" w:eastAsia="Times New Roman" w:hAnsi="Times New Roman" w:cs="Times New Roman"/>
              </w:rPr>
            </w:pPr>
            <w:r w:rsidRPr="002D16D9">
              <w:rPr>
                <w:rFonts w:ascii="Times New Roman" w:eastAsia="Times New Roman" w:hAnsi="Times New Roman" w:cs="Times New Roman"/>
              </w:rPr>
              <w:t>5</w:t>
            </w:r>
          </w:p>
        </w:tc>
        <w:tc>
          <w:tcPr>
            <w:tcW w:w="1423" w:type="dxa"/>
            <w:tcBorders>
              <w:top w:val="single" w:sz="4" w:space="0" w:color="000000"/>
              <w:left w:val="single" w:sz="4" w:space="0" w:color="000000"/>
              <w:bottom w:val="single" w:sz="4" w:space="0" w:color="000000"/>
              <w:right w:val="single" w:sz="4" w:space="0" w:color="000000"/>
            </w:tcBorders>
          </w:tcPr>
          <w:p w14:paraId="433ACFE0" w14:textId="77777777" w:rsidR="002D16D9" w:rsidRPr="002D16D9" w:rsidRDefault="002D16D9" w:rsidP="002D16D9">
            <w:pPr>
              <w:spacing w:after="160"/>
              <w:ind w:left="8"/>
              <w:rPr>
                <w:rFonts w:ascii="Times New Roman" w:eastAsia="Times New Roman" w:hAnsi="Times New Roman" w:cs="Times New Roman"/>
                <w:sz w:val="20"/>
                <w:szCs w:val="20"/>
              </w:rPr>
            </w:pPr>
            <w:r w:rsidRPr="002D16D9">
              <w:rPr>
                <w:rFonts w:ascii="Times New Roman" w:eastAsia="Times New Roman" w:hAnsi="Times New Roman" w:cs="Times New Roman"/>
                <w:sz w:val="20"/>
                <w:szCs w:val="20"/>
              </w:rPr>
              <w:t>Опрос при проведении лекционных занятий</w:t>
            </w:r>
          </w:p>
        </w:tc>
      </w:tr>
      <w:tr w:rsidR="002D16D9" w:rsidRPr="002D16D9" w14:paraId="433ACFE8"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E2" w14:textId="77777777" w:rsidR="002D16D9" w:rsidRPr="002D16D9" w:rsidRDefault="002D16D9" w:rsidP="002D16D9">
            <w:pPr>
              <w:spacing w:after="160"/>
              <w:ind w:left="82"/>
              <w:rPr>
                <w:rFonts w:ascii="Times New Roman" w:eastAsia="Times New Roman" w:hAnsi="Times New Roman" w:cs="Times New Roman"/>
                <w:i/>
              </w:rPr>
            </w:pPr>
            <w:r w:rsidRPr="002D16D9">
              <w:rPr>
                <w:rFonts w:ascii="Times New Roman" w:eastAsia="Times New Roman" w:hAnsi="Times New Roman" w:cs="Times New Roman"/>
                <w:i/>
              </w:rPr>
              <w:lastRenderedPageBreak/>
              <w:t>Вариативная тема 3.2.1 Проектирование и проведение учебно-просветительских занятий для пенсионеров, инвалидов и других слабозащищённых категорий граждан</w:t>
            </w:r>
          </w:p>
        </w:tc>
        <w:tc>
          <w:tcPr>
            <w:tcW w:w="850" w:type="dxa"/>
            <w:tcBorders>
              <w:top w:val="single" w:sz="4" w:space="0" w:color="000000"/>
              <w:left w:val="single" w:sz="4" w:space="0" w:color="000000"/>
              <w:bottom w:val="single" w:sz="4" w:space="0" w:color="000000"/>
              <w:right w:val="single" w:sz="4" w:space="0" w:color="000000"/>
            </w:tcBorders>
          </w:tcPr>
          <w:p w14:paraId="433ACFE3" w14:textId="77777777" w:rsidR="002D16D9" w:rsidRPr="002D16D9" w:rsidRDefault="002D16D9" w:rsidP="002D16D9">
            <w:pPr>
              <w:spacing w:after="160"/>
              <w:ind w:left="78"/>
              <w:jc w:val="center"/>
              <w:rPr>
                <w:rFonts w:ascii="Times New Roman" w:eastAsia="Times New Roman" w:hAnsi="Times New Roman" w:cs="Times New Roman"/>
                <w:i/>
              </w:rPr>
            </w:pPr>
            <w:r w:rsidRPr="002D16D9">
              <w:rPr>
                <w:rFonts w:ascii="Times New Roman" w:eastAsia="Times New Roman" w:hAnsi="Times New Roman" w:cs="Times New Roman"/>
                <w:i/>
              </w:rPr>
              <w:t>5</w:t>
            </w:r>
          </w:p>
        </w:tc>
        <w:tc>
          <w:tcPr>
            <w:tcW w:w="709" w:type="dxa"/>
            <w:tcBorders>
              <w:top w:val="single" w:sz="4" w:space="0" w:color="000000"/>
              <w:left w:val="single" w:sz="4" w:space="0" w:color="000000"/>
              <w:bottom w:val="single" w:sz="4" w:space="0" w:color="000000"/>
              <w:right w:val="single" w:sz="4" w:space="0" w:color="000000"/>
            </w:tcBorders>
          </w:tcPr>
          <w:p w14:paraId="433ACFE4" w14:textId="77777777" w:rsidR="002D16D9" w:rsidRPr="002D16D9" w:rsidRDefault="002D16D9" w:rsidP="002D16D9">
            <w:pPr>
              <w:spacing w:after="160"/>
              <w:ind w:left="78"/>
              <w:jc w:val="center"/>
              <w:rPr>
                <w:rFonts w:ascii="Times New Roman" w:eastAsia="Times New Roman" w:hAnsi="Times New Roman" w:cs="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433ACFE5" w14:textId="77777777" w:rsidR="002D16D9" w:rsidRPr="002D16D9" w:rsidRDefault="002D16D9" w:rsidP="002D16D9">
            <w:pPr>
              <w:spacing w:after="160"/>
              <w:jc w:val="center"/>
              <w:rPr>
                <w:rFonts w:ascii="Times New Roman" w:eastAsia="Times New Roman" w:hAnsi="Times New Roman" w:cs="Times New Roman"/>
                <w:i/>
              </w:rPr>
            </w:pPr>
            <w:r w:rsidRPr="002D16D9">
              <w:rPr>
                <w:rFonts w:ascii="Times New Roman" w:eastAsia="Times New Roman" w:hAnsi="Times New Roman" w:cs="Times New Roman"/>
                <w:i/>
              </w:rPr>
              <w:t>1</w:t>
            </w:r>
          </w:p>
        </w:tc>
        <w:tc>
          <w:tcPr>
            <w:tcW w:w="709" w:type="dxa"/>
            <w:tcBorders>
              <w:top w:val="single" w:sz="4" w:space="0" w:color="000000"/>
              <w:left w:val="single" w:sz="4" w:space="0" w:color="000000"/>
              <w:bottom w:val="single" w:sz="4" w:space="0" w:color="000000"/>
              <w:right w:val="single" w:sz="4" w:space="0" w:color="000000"/>
            </w:tcBorders>
          </w:tcPr>
          <w:p w14:paraId="433ACFE6" w14:textId="77777777" w:rsidR="002D16D9" w:rsidRPr="002D16D9" w:rsidRDefault="002D16D9" w:rsidP="002D16D9">
            <w:pPr>
              <w:spacing w:after="160"/>
              <w:ind w:left="75"/>
              <w:jc w:val="center"/>
              <w:rPr>
                <w:rFonts w:ascii="Times New Roman" w:eastAsia="Times New Roman" w:hAnsi="Times New Roman" w:cs="Times New Roman"/>
                <w:i/>
              </w:rPr>
            </w:pPr>
            <w:r w:rsidRPr="002D16D9">
              <w:rPr>
                <w:rFonts w:ascii="Times New Roman" w:eastAsia="Times New Roman" w:hAnsi="Times New Roman" w:cs="Times New Roman"/>
                <w:i/>
              </w:rPr>
              <w:t>4</w:t>
            </w:r>
          </w:p>
        </w:tc>
        <w:tc>
          <w:tcPr>
            <w:tcW w:w="1423" w:type="dxa"/>
            <w:tcBorders>
              <w:top w:val="single" w:sz="4" w:space="0" w:color="000000"/>
              <w:left w:val="single" w:sz="4" w:space="0" w:color="000000"/>
              <w:bottom w:val="single" w:sz="4" w:space="0" w:color="000000"/>
              <w:right w:val="single" w:sz="4" w:space="0" w:color="000000"/>
            </w:tcBorders>
          </w:tcPr>
          <w:p w14:paraId="433ACFE7" w14:textId="77777777" w:rsidR="002D16D9" w:rsidRPr="002D16D9" w:rsidRDefault="002D16D9" w:rsidP="002D16D9">
            <w:pPr>
              <w:spacing w:after="160"/>
              <w:ind w:left="8"/>
              <w:rPr>
                <w:rFonts w:ascii="Times New Roman" w:eastAsia="Times New Roman" w:hAnsi="Times New Roman" w:cs="Times New Roman"/>
              </w:rPr>
            </w:pPr>
            <w:r w:rsidRPr="002D16D9">
              <w:rPr>
                <w:rFonts w:ascii="Times New Roman" w:eastAsia="Times New Roman" w:hAnsi="Times New Roman" w:cs="Times New Roman"/>
                <w:sz w:val="20"/>
                <w:szCs w:val="20"/>
              </w:rPr>
              <w:t>Опрос при проведении интерактивныхзанятий</w:t>
            </w:r>
          </w:p>
        </w:tc>
      </w:tr>
      <w:tr w:rsidR="002D16D9" w:rsidRPr="002D16D9" w14:paraId="433ACFEF" w14:textId="77777777" w:rsidTr="002D16D9">
        <w:trPr>
          <w:cantSplit/>
          <w:trHeight w:val="1134"/>
        </w:trPr>
        <w:tc>
          <w:tcPr>
            <w:tcW w:w="5949" w:type="dxa"/>
            <w:tcBorders>
              <w:top w:val="single" w:sz="4" w:space="0" w:color="000000"/>
              <w:left w:val="single" w:sz="4" w:space="0" w:color="000000"/>
              <w:bottom w:val="single" w:sz="4" w:space="0" w:color="000000"/>
              <w:right w:val="single" w:sz="4" w:space="0" w:color="000000"/>
            </w:tcBorders>
          </w:tcPr>
          <w:p w14:paraId="433ACFE9" w14:textId="77777777" w:rsidR="002D16D9" w:rsidRPr="002D16D9" w:rsidRDefault="002D16D9" w:rsidP="002D16D9">
            <w:pPr>
              <w:spacing w:after="160"/>
              <w:ind w:left="82"/>
              <w:rPr>
                <w:rFonts w:ascii="Times New Roman" w:eastAsia="Times New Roman" w:hAnsi="Times New Roman" w:cs="Times New Roman"/>
                <w:i/>
              </w:rPr>
            </w:pPr>
            <w:r w:rsidRPr="002D16D9">
              <w:rPr>
                <w:rFonts w:ascii="Times New Roman" w:eastAsia="Times New Roman" w:hAnsi="Times New Roman" w:cs="Times New Roman"/>
                <w:i/>
              </w:rPr>
              <w:t>Вариативная тема 3.2.2 Проектирование и проведение учебно-просветительских занятий в детских домах инвалидов и детских реабилитационных центрах</w:t>
            </w:r>
          </w:p>
        </w:tc>
        <w:tc>
          <w:tcPr>
            <w:tcW w:w="850" w:type="dxa"/>
            <w:tcBorders>
              <w:top w:val="single" w:sz="4" w:space="0" w:color="000000"/>
              <w:left w:val="single" w:sz="4" w:space="0" w:color="000000"/>
              <w:bottom w:val="single" w:sz="4" w:space="0" w:color="000000"/>
              <w:right w:val="single" w:sz="4" w:space="0" w:color="000000"/>
            </w:tcBorders>
          </w:tcPr>
          <w:p w14:paraId="433ACFEA" w14:textId="77777777" w:rsidR="002D16D9" w:rsidRPr="002D16D9" w:rsidRDefault="002D16D9" w:rsidP="002D16D9">
            <w:pPr>
              <w:spacing w:after="160"/>
              <w:ind w:left="138"/>
              <w:jc w:val="center"/>
              <w:rPr>
                <w:rFonts w:ascii="Times New Roman" w:eastAsia="Times New Roman" w:hAnsi="Times New Roman" w:cs="Times New Roman"/>
                <w:i/>
              </w:rPr>
            </w:pPr>
            <w:r w:rsidRPr="002D16D9">
              <w:rPr>
                <w:rFonts w:ascii="Times New Roman" w:eastAsia="Times New Roman" w:hAnsi="Times New Roman" w:cs="Times New Roman"/>
                <w:i/>
              </w:rPr>
              <w:t>5</w:t>
            </w:r>
          </w:p>
        </w:tc>
        <w:tc>
          <w:tcPr>
            <w:tcW w:w="709" w:type="dxa"/>
            <w:tcBorders>
              <w:top w:val="single" w:sz="4" w:space="0" w:color="000000"/>
              <w:left w:val="single" w:sz="4" w:space="0" w:color="000000"/>
              <w:bottom w:val="single" w:sz="4" w:space="0" w:color="000000"/>
              <w:right w:val="single" w:sz="4" w:space="0" w:color="000000"/>
            </w:tcBorders>
          </w:tcPr>
          <w:p w14:paraId="433ACFEB" w14:textId="77777777" w:rsidR="002D16D9" w:rsidRPr="002D16D9" w:rsidRDefault="002D16D9" w:rsidP="002D16D9">
            <w:pPr>
              <w:spacing w:after="160"/>
              <w:ind w:left="138"/>
              <w:jc w:val="center"/>
              <w:rPr>
                <w:rFonts w:ascii="Times New Roman" w:eastAsia="Times New Roman" w:hAnsi="Times New Roman" w:cs="Times New Roman"/>
                <w:i/>
              </w:rPr>
            </w:pPr>
          </w:p>
        </w:tc>
        <w:tc>
          <w:tcPr>
            <w:tcW w:w="709" w:type="dxa"/>
            <w:tcBorders>
              <w:top w:val="single" w:sz="4" w:space="0" w:color="000000"/>
              <w:left w:val="single" w:sz="4" w:space="0" w:color="000000"/>
              <w:bottom w:val="single" w:sz="4" w:space="0" w:color="000000"/>
              <w:right w:val="single" w:sz="4" w:space="0" w:color="000000"/>
            </w:tcBorders>
          </w:tcPr>
          <w:p w14:paraId="433ACFEC" w14:textId="77777777" w:rsidR="002D16D9" w:rsidRPr="002D16D9" w:rsidRDefault="002D16D9" w:rsidP="002D16D9">
            <w:pPr>
              <w:spacing w:after="160"/>
              <w:ind w:left="78"/>
              <w:jc w:val="center"/>
              <w:rPr>
                <w:rFonts w:ascii="Times New Roman" w:eastAsia="Times New Roman" w:hAnsi="Times New Roman" w:cs="Times New Roman"/>
                <w:i/>
              </w:rPr>
            </w:pPr>
            <w:r w:rsidRPr="002D16D9">
              <w:rPr>
                <w:rFonts w:ascii="Times New Roman" w:eastAsia="Times New Roman" w:hAnsi="Times New Roman" w:cs="Times New Roman"/>
                <w:i/>
              </w:rPr>
              <w:t>1</w:t>
            </w:r>
          </w:p>
        </w:tc>
        <w:tc>
          <w:tcPr>
            <w:tcW w:w="709" w:type="dxa"/>
            <w:tcBorders>
              <w:top w:val="single" w:sz="4" w:space="0" w:color="000000"/>
              <w:left w:val="single" w:sz="4" w:space="0" w:color="000000"/>
              <w:bottom w:val="single" w:sz="4" w:space="0" w:color="000000"/>
              <w:right w:val="single" w:sz="4" w:space="0" w:color="000000"/>
            </w:tcBorders>
          </w:tcPr>
          <w:p w14:paraId="433ACFED" w14:textId="77777777" w:rsidR="002D16D9" w:rsidRPr="002D16D9" w:rsidRDefault="002D16D9" w:rsidP="002D16D9">
            <w:pPr>
              <w:spacing w:after="160"/>
              <w:ind w:left="75"/>
              <w:jc w:val="center"/>
              <w:rPr>
                <w:rFonts w:ascii="Times New Roman" w:eastAsia="Times New Roman" w:hAnsi="Times New Roman" w:cs="Times New Roman"/>
                <w:i/>
              </w:rPr>
            </w:pPr>
            <w:r w:rsidRPr="002D16D9">
              <w:rPr>
                <w:rFonts w:ascii="Times New Roman" w:eastAsia="Times New Roman" w:hAnsi="Times New Roman" w:cs="Times New Roman"/>
                <w:i/>
              </w:rPr>
              <w:t>4</w:t>
            </w:r>
          </w:p>
        </w:tc>
        <w:tc>
          <w:tcPr>
            <w:tcW w:w="1423" w:type="dxa"/>
            <w:tcBorders>
              <w:top w:val="single" w:sz="4" w:space="0" w:color="000000"/>
              <w:left w:val="single" w:sz="4" w:space="0" w:color="000000"/>
              <w:bottom w:val="single" w:sz="4" w:space="0" w:color="000000"/>
              <w:right w:val="single" w:sz="4" w:space="0" w:color="000000"/>
            </w:tcBorders>
          </w:tcPr>
          <w:p w14:paraId="433ACFEE" w14:textId="77777777" w:rsidR="002D16D9" w:rsidRPr="002D16D9" w:rsidRDefault="002D16D9" w:rsidP="002D16D9">
            <w:pPr>
              <w:spacing w:after="160"/>
              <w:ind w:left="8"/>
              <w:rPr>
                <w:rFonts w:ascii="Times New Roman" w:eastAsia="Times New Roman" w:hAnsi="Times New Roman" w:cs="Times New Roman"/>
              </w:rPr>
            </w:pPr>
            <w:r w:rsidRPr="002D16D9">
              <w:rPr>
                <w:rFonts w:ascii="Times New Roman" w:eastAsia="Times New Roman" w:hAnsi="Times New Roman" w:cs="Times New Roman"/>
                <w:sz w:val="20"/>
                <w:szCs w:val="20"/>
              </w:rPr>
              <w:t>Опрос при проведении интерактивныхзанятий</w:t>
            </w:r>
          </w:p>
        </w:tc>
      </w:tr>
      <w:tr w:rsidR="002D16D9" w:rsidRPr="002D16D9" w14:paraId="433ACFF6" w14:textId="77777777" w:rsidTr="002D16D9">
        <w:trPr>
          <w:cantSplit/>
          <w:trHeight w:val="856"/>
        </w:trPr>
        <w:tc>
          <w:tcPr>
            <w:tcW w:w="5949" w:type="dxa"/>
            <w:tcBorders>
              <w:top w:val="single" w:sz="4" w:space="0" w:color="000000"/>
              <w:left w:val="single" w:sz="4" w:space="0" w:color="000000"/>
              <w:bottom w:val="single" w:sz="4" w:space="0" w:color="000000"/>
              <w:right w:val="single" w:sz="4" w:space="0" w:color="000000"/>
            </w:tcBorders>
          </w:tcPr>
          <w:p w14:paraId="433ACFF0" w14:textId="77777777" w:rsidR="002D16D9" w:rsidRPr="002D16D9" w:rsidRDefault="002D16D9" w:rsidP="002D16D9">
            <w:pPr>
              <w:tabs>
                <w:tab w:val="left" w:pos="4320"/>
              </w:tabs>
              <w:spacing w:after="160"/>
              <w:ind w:left="82"/>
              <w:rPr>
                <w:rFonts w:ascii="Times New Roman" w:eastAsia="Times New Roman" w:hAnsi="Times New Roman" w:cs="Times New Roman"/>
              </w:rPr>
            </w:pPr>
            <w:r w:rsidRPr="002D16D9">
              <w:rPr>
                <w:rFonts w:ascii="Times New Roman" w:eastAsia="Times New Roman" w:hAnsi="Times New Roman" w:cs="Times New Roman"/>
              </w:rPr>
              <w:t>Контроль по всем модулям программы</w:t>
            </w:r>
          </w:p>
        </w:tc>
        <w:tc>
          <w:tcPr>
            <w:tcW w:w="850" w:type="dxa"/>
            <w:tcBorders>
              <w:top w:val="single" w:sz="4" w:space="0" w:color="000000"/>
              <w:left w:val="single" w:sz="4" w:space="0" w:color="000000"/>
              <w:bottom w:val="single" w:sz="4" w:space="0" w:color="000000"/>
              <w:right w:val="single" w:sz="4" w:space="0" w:color="000000"/>
            </w:tcBorders>
          </w:tcPr>
          <w:p w14:paraId="433ACFF1"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F2" w14:textId="77777777" w:rsidR="002D16D9" w:rsidRPr="002D16D9" w:rsidRDefault="002D16D9" w:rsidP="002D16D9">
            <w:pPr>
              <w:spacing w:after="160"/>
              <w:ind w:left="78"/>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3ACFF3" w14:textId="77777777" w:rsidR="002D16D9" w:rsidRPr="002D16D9" w:rsidRDefault="002D16D9" w:rsidP="002D16D9">
            <w:pPr>
              <w:spacing w:after="160"/>
              <w:ind w:left="78"/>
              <w:jc w:val="center"/>
              <w:rPr>
                <w:rFonts w:ascii="Times New Roman" w:eastAsia="Times New Roman" w:hAnsi="Times New Roman" w:cs="Times New Roman"/>
              </w:rPr>
            </w:pPr>
            <w:r w:rsidRPr="002D16D9">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14:paraId="433ACFF4" w14:textId="77777777" w:rsidR="002D16D9" w:rsidRPr="002D16D9" w:rsidRDefault="002D16D9" w:rsidP="002D16D9">
            <w:pPr>
              <w:spacing w:after="160"/>
              <w:ind w:left="75"/>
              <w:jc w:val="center"/>
              <w:rPr>
                <w:rFonts w:ascii="Times New Roman" w:eastAsia="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tcPr>
          <w:p w14:paraId="433ACFF5" w14:textId="77777777" w:rsidR="002D16D9" w:rsidRPr="002D16D9" w:rsidRDefault="002D16D9" w:rsidP="002D16D9">
            <w:pPr>
              <w:spacing w:after="160"/>
              <w:rPr>
                <w:rFonts w:ascii="Times New Roman" w:eastAsia="Times New Roman" w:hAnsi="Times New Roman" w:cs="Times New Roman"/>
                <w:sz w:val="20"/>
                <w:szCs w:val="20"/>
              </w:rPr>
            </w:pPr>
            <w:r w:rsidRPr="002D16D9">
              <w:rPr>
                <w:rFonts w:ascii="Times New Roman" w:eastAsia="Times New Roman" w:hAnsi="Times New Roman" w:cs="Times New Roman"/>
                <w:sz w:val="20"/>
                <w:szCs w:val="20"/>
              </w:rPr>
              <w:t>Итоговое письменное тестирование</w:t>
            </w:r>
          </w:p>
        </w:tc>
      </w:tr>
      <w:tr w:rsidR="002D16D9" w:rsidRPr="002D16D9" w14:paraId="433ACFFD" w14:textId="77777777" w:rsidTr="002D16D9">
        <w:trPr>
          <w:trHeight w:val="446"/>
        </w:trPr>
        <w:tc>
          <w:tcPr>
            <w:tcW w:w="5949" w:type="dxa"/>
            <w:tcBorders>
              <w:top w:val="single" w:sz="4" w:space="0" w:color="000000"/>
              <w:left w:val="single" w:sz="4" w:space="0" w:color="000000"/>
              <w:bottom w:val="single" w:sz="4" w:space="0" w:color="000000"/>
              <w:right w:val="single" w:sz="4" w:space="0" w:color="000000"/>
            </w:tcBorders>
          </w:tcPr>
          <w:p w14:paraId="433ACFF7" w14:textId="77777777" w:rsidR="002D16D9" w:rsidRPr="002D16D9" w:rsidRDefault="002D16D9" w:rsidP="002D16D9">
            <w:pPr>
              <w:spacing w:after="160"/>
              <w:ind w:left="82"/>
              <w:rPr>
                <w:rFonts w:ascii="Times New Roman" w:eastAsia="Times New Roman" w:hAnsi="Times New Roman" w:cs="Times New Roman"/>
                <w:b/>
              </w:rPr>
            </w:pPr>
            <w:r w:rsidRPr="002D16D9">
              <w:rPr>
                <w:rFonts w:ascii="Times New Roman" w:eastAsia="Times New Roman" w:hAnsi="Times New Roman" w:cs="Times New Roman"/>
                <w:b/>
              </w:rPr>
              <w:t>ИТОГО по Модулю 3</w:t>
            </w:r>
          </w:p>
        </w:tc>
        <w:tc>
          <w:tcPr>
            <w:tcW w:w="850" w:type="dxa"/>
            <w:tcBorders>
              <w:top w:val="single" w:sz="4" w:space="0" w:color="000000"/>
              <w:left w:val="single" w:sz="4" w:space="0" w:color="000000"/>
              <w:bottom w:val="single" w:sz="4" w:space="0" w:color="000000"/>
              <w:right w:val="single" w:sz="4" w:space="0" w:color="000000"/>
            </w:tcBorders>
          </w:tcPr>
          <w:p w14:paraId="433ACFF8"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13</w:t>
            </w:r>
          </w:p>
        </w:tc>
        <w:tc>
          <w:tcPr>
            <w:tcW w:w="709" w:type="dxa"/>
            <w:tcBorders>
              <w:top w:val="single" w:sz="4" w:space="0" w:color="000000"/>
              <w:left w:val="single" w:sz="4" w:space="0" w:color="000000"/>
              <w:bottom w:val="single" w:sz="4" w:space="0" w:color="000000"/>
              <w:right w:val="single" w:sz="4" w:space="0" w:color="000000"/>
            </w:tcBorders>
          </w:tcPr>
          <w:p w14:paraId="433ACFF9"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tcPr>
          <w:p w14:paraId="433ACFFA"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3</w:t>
            </w:r>
          </w:p>
        </w:tc>
        <w:tc>
          <w:tcPr>
            <w:tcW w:w="709" w:type="dxa"/>
            <w:tcBorders>
              <w:top w:val="single" w:sz="4" w:space="0" w:color="000000"/>
              <w:left w:val="single" w:sz="4" w:space="0" w:color="000000"/>
              <w:bottom w:val="single" w:sz="4" w:space="0" w:color="000000"/>
              <w:right w:val="single" w:sz="4" w:space="0" w:color="000000"/>
            </w:tcBorders>
          </w:tcPr>
          <w:p w14:paraId="433ACFFB" w14:textId="77777777" w:rsidR="002D16D9" w:rsidRPr="002D16D9" w:rsidRDefault="002D16D9" w:rsidP="002D16D9">
            <w:pPr>
              <w:spacing w:after="160"/>
              <w:ind w:left="75"/>
              <w:jc w:val="center"/>
              <w:rPr>
                <w:rFonts w:ascii="Times New Roman" w:eastAsia="Times New Roman" w:hAnsi="Times New Roman" w:cs="Times New Roman"/>
                <w:b/>
              </w:rPr>
            </w:pPr>
            <w:r w:rsidRPr="002D16D9">
              <w:rPr>
                <w:rFonts w:ascii="Times New Roman" w:eastAsia="Times New Roman" w:hAnsi="Times New Roman" w:cs="Times New Roman"/>
                <w:b/>
              </w:rPr>
              <w:t>9</w:t>
            </w:r>
          </w:p>
        </w:tc>
        <w:tc>
          <w:tcPr>
            <w:tcW w:w="1423" w:type="dxa"/>
            <w:tcBorders>
              <w:top w:val="single" w:sz="4" w:space="0" w:color="000000"/>
              <w:left w:val="single" w:sz="4" w:space="0" w:color="000000"/>
              <w:bottom w:val="single" w:sz="4" w:space="0" w:color="000000"/>
              <w:right w:val="single" w:sz="4" w:space="0" w:color="000000"/>
            </w:tcBorders>
          </w:tcPr>
          <w:p w14:paraId="433ACFFC" w14:textId="77777777" w:rsidR="002D16D9" w:rsidRPr="002D16D9" w:rsidRDefault="002D16D9" w:rsidP="002D16D9">
            <w:pPr>
              <w:spacing w:after="160"/>
              <w:ind w:left="75"/>
              <w:jc w:val="center"/>
              <w:rPr>
                <w:rFonts w:ascii="Times New Roman" w:eastAsia="Times New Roman" w:hAnsi="Times New Roman" w:cs="Times New Roman"/>
                <w:b/>
              </w:rPr>
            </w:pPr>
          </w:p>
        </w:tc>
      </w:tr>
      <w:tr w:rsidR="002D16D9" w:rsidRPr="002D16D9" w14:paraId="433AD004" w14:textId="77777777" w:rsidTr="002D16D9">
        <w:trPr>
          <w:trHeight w:val="446"/>
        </w:trPr>
        <w:tc>
          <w:tcPr>
            <w:tcW w:w="5949" w:type="dxa"/>
            <w:tcBorders>
              <w:top w:val="single" w:sz="4" w:space="0" w:color="000000"/>
              <w:left w:val="single" w:sz="4" w:space="0" w:color="000000"/>
              <w:bottom w:val="single" w:sz="4" w:space="0" w:color="000000"/>
              <w:right w:val="single" w:sz="4" w:space="0" w:color="000000"/>
            </w:tcBorders>
          </w:tcPr>
          <w:p w14:paraId="433ACFFE" w14:textId="77777777" w:rsidR="002D16D9" w:rsidRPr="002D16D9" w:rsidRDefault="002D16D9" w:rsidP="002D16D9">
            <w:pPr>
              <w:spacing w:after="160"/>
              <w:ind w:left="82"/>
              <w:rPr>
                <w:rFonts w:ascii="Times New Roman" w:eastAsia="Times New Roman" w:hAnsi="Times New Roman" w:cs="Times New Roman"/>
                <w:b/>
              </w:rPr>
            </w:pPr>
            <w:r w:rsidRPr="002D16D9">
              <w:rPr>
                <w:rFonts w:ascii="Times New Roman" w:eastAsia="Times New Roman" w:hAnsi="Times New Roman" w:cs="Times New Roman"/>
                <w:b/>
              </w:rPr>
              <w:t>ВСЕГО</w:t>
            </w:r>
          </w:p>
        </w:tc>
        <w:tc>
          <w:tcPr>
            <w:tcW w:w="850" w:type="dxa"/>
            <w:tcBorders>
              <w:top w:val="single" w:sz="4" w:space="0" w:color="000000"/>
              <w:left w:val="single" w:sz="4" w:space="0" w:color="000000"/>
              <w:bottom w:val="single" w:sz="4" w:space="0" w:color="000000"/>
              <w:right w:val="single" w:sz="4" w:space="0" w:color="000000"/>
            </w:tcBorders>
          </w:tcPr>
          <w:p w14:paraId="433ACFFF"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40</w:t>
            </w:r>
          </w:p>
        </w:tc>
        <w:tc>
          <w:tcPr>
            <w:tcW w:w="709" w:type="dxa"/>
            <w:tcBorders>
              <w:top w:val="single" w:sz="4" w:space="0" w:color="000000"/>
              <w:left w:val="single" w:sz="4" w:space="0" w:color="000000"/>
              <w:bottom w:val="single" w:sz="4" w:space="0" w:color="000000"/>
              <w:right w:val="single" w:sz="4" w:space="0" w:color="000000"/>
            </w:tcBorders>
          </w:tcPr>
          <w:p w14:paraId="433AD000"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3</w:t>
            </w:r>
          </w:p>
        </w:tc>
        <w:tc>
          <w:tcPr>
            <w:tcW w:w="709" w:type="dxa"/>
            <w:tcBorders>
              <w:top w:val="single" w:sz="4" w:space="0" w:color="000000"/>
              <w:left w:val="single" w:sz="4" w:space="0" w:color="000000"/>
              <w:bottom w:val="single" w:sz="4" w:space="0" w:color="000000"/>
              <w:right w:val="single" w:sz="4" w:space="0" w:color="000000"/>
            </w:tcBorders>
          </w:tcPr>
          <w:p w14:paraId="433AD001" w14:textId="77777777" w:rsidR="002D16D9" w:rsidRPr="002D16D9" w:rsidRDefault="002D16D9" w:rsidP="002D16D9">
            <w:pPr>
              <w:spacing w:after="160"/>
              <w:ind w:left="78"/>
              <w:jc w:val="center"/>
              <w:rPr>
                <w:rFonts w:ascii="Times New Roman" w:eastAsia="Times New Roman" w:hAnsi="Times New Roman" w:cs="Times New Roman"/>
                <w:b/>
              </w:rPr>
            </w:pPr>
            <w:r w:rsidRPr="002D16D9">
              <w:rPr>
                <w:rFonts w:ascii="Times New Roman" w:eastAsia="Times New Roman" w:hAnsi="Times New Roman" w:cs="Times New Roman"/>
                <w:b/>
              </w:rPr>
              <w:t>5</w:t>
            </w:r>
          </w:p>
        </w:tc>
        <w:tc>
          <w:tcPr>
            <w:tcW w:w="709" w:type="dxa"/>
            <w:tcBorders>
              <w:top w:val="single" w:sz="4" w:space="0" w:color="000000"/>
              <w:left w:val="single" w:sz="4" w:space="0" w:color="000000"/>
              <w:bottom w:val="single" w:sz="4" w:space="0" w:color="000000"/>
              <w:right w:val="single" w:sz="4" w:space="0" w:color="000000"/>
            </w:tcBorders>
          </w:tcPr>
          <w:p w14:paraId="433AD002" w14:textId="77777777" w:rsidR="002D16D9" w:rsidRPr="002D16D9" w:rsidRDefault="002D16D9" w:rsidP="002D16D9">
            <w:pPr>
              <w:spacing w:after="160"/>
              <w:ind w:left="75"/>
              <w:jc w:val="center"/>
              <w:rPr>
                <w:rFonts w:ascii="Times New Roman" w:eastAsia="Times New Roman" w:hAnsi="Times New Roman" w:cs="Times New Roman"/>
                <w:b/>
              </w:rPr>
            </w:pPr>
            <w:r w:rsidRPr="002D16D9">
              <w:rPr>
                <w:rFonts w:ascii="Times New Roman" w:eastAsia="Times New Roman" w:hAnsi="Times New Roman" w:cs="Times New Roman"/>
                <w:b/>
              </w:rPr>
              <w:t>32</w:t>
            </w:r>
          </w:p>
        </w:tc>
        <w:tc>
          <w:tcPr>
            <w:tcW w:w="1423" w:type="dxa"/>
            <w:tcBorders>
              <w:top w:val="single" w:sz="4" w:space="0" w:color="000000"/>
              <w:left w:val="single" w:sz="4" w:space="0" w:color="000000"/>
              <w:bottom w:val="single" w:sz="4" w:space="0" w:color="000000"/>
              <w:right w:val="single" w:sz="4" w:space="0" w:color="000000"/>
            </w:tcBorders>
          </w:tcPr>
          <w:p w14:paraId="433AD003" w14:textId="77777777" w:rsidR="002D16D9" w:rsidRPr="002D16D9" w:rsidRDefault="002D16D9" w:rsidP="002D16D9">
            <w:pPr>
              <w:spacing w:after="160"/>
              <w:ind w:left="75"/>
              <w:jc w:val="center"/>
              <w:rPr>
                <w:rFonts w:ascii="Times New Roman" w:eastAsia="Times New Roman" w:hAnsi="Times New Roman" w:cs="Times New Roman"/>
                <w:b/>
              </w:rPr>
            </w:pPr>
          </w:p>
        </w:tc>
      </w:tr>
    </w:tbl>
    <w:p w14:paraId="433AD005" w14:textId="77777777" w:rsidR="002D16D9" w:rsidRPr="002D16D9" w:rsidRDefault="002D16D9" w:rsidP="002D16D9">
      <w:pPr>
        <w:spacing w:after="5" w:line="236" w:lineRule="auto"/>
        <w:ind w:left="326"/>
        <w:jc w:val="both"/>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br w:type="page"/>
      </w:r>
    </w:p>
    <w:p w14:paraId="433AD006" w14:textId="77777777" w:rsidR="002D16D9" w:rsidRPr="002D16D9" w:rsidRDefault="002D16D9" w:rsidP="009F6A15">
      <w:pPr>
        <w:spacing w:after="5" w:line="236" w:lineRule="auto"/>
        <w:jc w:val="both"/>
        <w:rPr>
          <w:rFonts w:ascii="Times New Roman" w:eastAsia="Times New Roman" w:hAnsi="Times New Roman" w:cs="Times New Roman"/>
          <w:sz w:val="24"/>
          <w:szCs w:val="24"/>
          <w:lang w:val="ru-RU"/>
        </w:rPr>
      </w:pPr>
    </w:p>
    <w:p w14:paraId="433AD007" w14:textId="1A7E5188" w:rsidR="002D16D9" w:rsidRPr="002D16D9" w:rsidRDefault="00153EEE" w:rsidP="00153EEE">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48" w:name="_Toc503527162"/>
      <w:bookmarkStart w:id="49" w:name="_Toc503532361"/>
      <w:bookmarkStart w:id="50" w:name="_Toc516214201"/>
      <w:r>
        <w:rPr>
          <w:rFonts w:ascii="Times New Roman" w:eastAsia="Times New Roman" w:hAnsi="Times New Roman" w:cs="Times New Roman"/>
          <w:b/>
          <w:color w:val="365F91"/>
          <w:sz w:val="28"/>
          <w:szCs w:val="28"/>
          <w:lang w:val="ru-RU"/>
        </w:rPr>
        <w:t>5.3</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Содержание тем, краткая характеристика интерактивных и самостоятельных учебных занятий, литература</w:t>
      </w:r>
      <w:bookmarkEnd w:id="48"/>
      <w:bookmarkEnd w:id="49"/>
      <w:bookmarkEnd w:id="50"/>
    </w:p>
    <w:p w14:paraId="433AD008" w14:textId="77777777" w:rsidR="002D16D9" w:rsidRPr="009F6A15" w:rsidRDefault="002D16D9" w:rsidP="002D16D9">
      <w:pPr>
        <w:spacing w:after="160" w:line="259" w:lineRule="auto"/>
        <w:rPr>
          <w:rFonts w:ascii="Times New Roman" w:eastAsia="Calibri" w:hAnsi="Times New Roman" w:cs="Times New Roman"/>
          <w:sz w:val="22"/>
          <w:szCs w:val="22"/>
          <w:lang w:val="ru-RU"/>
        </w:rPr>
      </w:pPr>
    </w:p>
    <w:p w14:paraId="433AD009" w14:textId="77777777" w:rsidR="002D16D9" w:rsidRPr="002D16D9" w:rsidRDefault="002D16D9" w:rsidP="002D16D9">
      <w:pPr>
        <w:keepNext/>
        <w:keepLines/>
        <w:spacing w:before="240" w:after="0" w:line="259" w:lineRule="auto"/>
        <w:jc w:val="both"/>
        <w:outlineLvl w:val="0"/>
        <w:rPr>
          <w:rFonts w:ascii="Times New Roman" w:eastAsia="Times New Roman" w:hAnsi="Times New Roman" w:cs="Times New Roman"/>
          <w:b/>
          <w:color w:val="365F91"/>
          <w:sz w:val="28"/>
          <w:szCs w:val="28"/>
          <w:lang w:val="ru-RU"/>
        </w:rPr>
      </w:pPr>
      <w:bookmarkStart w:id="51" w:name="_Toc503527163"/>
      <w:bookmarkStart w:id="52" w:name="_Toc503532362"/>
      <w:bookmarkStart w:id="53" w:name="_Toc516214202"/>
      <w:r w:rsidRPr="002D16D9">
        <w:rPr>
          <w:rFonts w:ascii="Times New Roman" w:eastAsia="Times New Roman" w:hAnsi="Times New Roman" w:cs="Times New Roman"/>
          <w:b/>
          <w:color w:val="365F91"/>
          <w:sz w:val="28"/>
          <w:szCs w:val="28"/>
          <w:lang w:val="ru-RU"/>
        </w:rPr>
        <w:t>Тема 1.1</w:t>
      </w:r>
      <w:r w:rsidRPr="002D16D9">
        <w:rPr>
          <w:rFonts w:ascii="Times New Roman" w:eastAsia="Times New Roman" w:hAnsi="Times New Roman" w:cs="Times New Roman"/>
          <w:b/>
          <w:color w:val="365F91"/>
          <w:sz w:val="28"/>
          <w:szCs w:val="28"/>
          <w:lang w:val="ru-RU"/>
        </w:rPr>
        <w:tab/>
        <w:t>Деньги, личные финансы, семейный бюджет и финансовое планирование</w:t>
      </w:r>
      <w:bookmarkEnd w:id="51"/>
      <w:bookmarkEnd w:id="52"/>
      <w:bookmarkEnd w:id="53"/>
    </w:p>
    <w:p w14:paraId="433AD00A" w14:textId="77777777" w:rsidR="002D16D9" w:rsidRPr="009F6A15" w:rsidRDefault="002D16D9" w:rsidP="002D16D9">
      <w:pPr>
        <w:spacing w:after="160" w:line="259" w:lineRule="auto"/>
        <w:rPr>
          <w:rFonts w:ascii="Times New Roman" w:eastAsia="Calibri" w:hAnsi="Times New Roman" w:cs="Times New Roman"/>
          <w:sz w:val="22"/>
          <w:szCs w:val="22"/>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0E" w14:textId="77777777" w:rsidTr="002D16D9">
        <w:tc>
          <w:tcPr>
            <w:tcW w:w="2405" w:type="dxa"/>
          </w:tcPr>
          <w:p w14:paraId="433AD00B"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0C"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0D"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2D16D9" w14:paraId="433AD013" w14:textId="77777777" w:rsidTr="002D16D9">
        <w:tc>
          <w:tcPr>
            <w:tcW w:w="2405" w:type="dxa"/>
          </w:tcPr>
          <w:p w14:paraId="433AD00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Лекция</w:t>
            </w:r>
          </w:p>
          <w:p w14:paraId="433AD010"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11"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Цели и задачи личного, семейного финансового планирования. Особенности финансовое планирование на различных жизненных циклах человека (молодость, зрелость, старость). Составление финансового плана.</w:t>
            </w:r>
          </w:p>
        </w:tc>
        <w:tc>
          <w:tcPr>
            <w:tcW w:w="2835" w:type="dxa"/>
          </w:tcPr>
          <w:p w14:paraId="433AD012" w14:textId="77777777" w:rsidR="002D16D9" w:rsidRPr="002D16D9" w:rsidRDefault="002D16D9" w:rsidP="002D16D9">
            <w:pPr>
              <w:rPr>
                <w:rFonts w:ascii="Times New Roman" w:hAnsi="Times New Roman" w:cs="Times New Roman"/>
              </w:rPr>
            </w:pPr>
          </w:p>
        </w:tc>
      </w:tr>
      <w:tr w:rsidR="002D16D9" w:rsidRPr="00693A00" w14:paraId="433AD019" w14:textId="77777777" w:rsidTr="002D16D9">
        <w:tc>
          <w:tcPr>
            <w:tcW w:w="2405" w:type="dxa"/>
          </w:tcPr>
          <w:p w14:paraId="433AD014"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15"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01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Деньги: история, формы, функции, подделки. Эмиссия денег. Инфляция и дефляция.</w:t>
            </w:r>
          </w:p>
          <w:p w14:paraId="433AD01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Личные финансы. Финансовые цели. Бюджет. Планирование. Контроль.</w:t>
            </w:r>
          </w:p>
        </w:tc>
        <w:tc>
          <w:tcPr>
            <w:tcW w:w="2835" w:type="dxa"/>
          </w:tcPr>
          <w:p w14:paraId="433AD01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Н.А. Беляевым, размещенных в СДО: просмотр видеолекции, изучение презентации и главы электронного учебного пособия, прохождение тестирования. </w:t>
            </w:r>
          </w:p>
        </w:tc>
      </w:tr>
    </w:tbl>
    <w:p w14:paraId="433AD01A"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p>
    <w:p w14:paraId="433AD01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1C"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1.1</w:t>
      </w:r>
    </w:p>
    <w:p w14:paraId="433AD01D"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r w:rsidRPr="002D16D9">
        <w:rPr>
          <w:rFonts w:ascii="Times New Roman" w:eastAsia="Calibri" w:hAnsi="Times New Roman" w:cs="Times New Roman"/>
          <w:b/>
          <w:sz w:val="24"/>
          <w:szCs w:val="24"/>
          <w:vertAlign w:val="superscript"/>
          <w:lang w:val="ru-RU"/>
        </w:rPr>
        <w:footnoteReference w:id="13"/>
      </w:r>
    </w:p>
    <w:p w14:paraId="433AD01E" w14:textId="77777777" w:rsidR="002D16D9" w:rsidRPr="002D16D9" w:rsidRDefault="002D16D9" w:rsidP="00685A9E">
      <w:pPr>
        <w:numPr>
          <w:ilvl w:val="0"/>
          <w:numId w:val="43"/>
        </w:numPr>
        <w:spacing w:after="12" w:line="268"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Дети и деньги: самоучитель семейных финансов для детей / Е. Блискавка. – М.: Манн, Иванов и Фербер, 2014.</w:t>
      </w:r>
    </w:p>
    <w:p w14:paraId="433AD01F" w14:textId="11EA475C" w:rsidR="002D16D9" w:rsidRPr="002D16D9" w:rsidRDefault="002D16D9" w:rsidP="00685A9E">
      <w:pPr>
        <w:numPr>
          <w:ilvl w:val="0"/>
          <w:numId w:val="43"/>
        </w:numPr>
        <w:spacing w:after="12" w:line="268"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Как вести семейный бюджет: учеб. пособие / Н.Н. Думная, О.А. Рябова, О.В. Карамова; под ред. Н.Н. Думной. - М.: ИнтеллектЦентр</w:t>
      </w:r>
      <w:r w:rsidR="009F6A15">
        <w:rPr>
          <w:rFonts w:ascii="Times New Roman" w:eastAsia="Times New Roman" w:hAnsi="Times New Roman" w:cs="Times New Roman"/>
          <w:sz w:val="24"/>
          <w:szCs w:val="24"/>
          <w:lang w:val="ru-RU"/>
        </w:rPr>
        <w:t>, 2010.</w:t>
      </w:r>
    </w:p>
    <w:p w14:paraId="433AD020" w14:textId="77777777" w:rsidR="002D16D9" w:rsidRPr="002D16D9" w:rsidRDefault="002D16D9" w:rsidP="00685A9E">
      <w:pPr>
        <w:numPr>
          <w:ilvl w:val="0"/>
          <w:numId w:val="43"/>
        </w:numPr>
        <w:spacing w:after="4" w:line="266" w:lineRule="auto"/>
        <w:ind w:left="567" w:right="-1" w:hanging="567"/>
        <w:contextualSpacing/>
        <w:jc w:val="both"/>
        <w:rPr>
          <w:rFonts w:ascii="Times New Roman" w:eastAsia="Calibri" w:hAnsi="Times New Roman" w:cs="Times New Roman"/>
          <w:sz w:val="24"/>
          <w:szCs w:val="24"/>
        </w:rPr>
      </w:pPr>
      <w:r w:rsidRPr="002D16D9">
        <w:rPr>
          <w:rFonts w:ascii="Times New Roman" w:eastAsia="Calibri" w:hAnsi="Times New Roman" w:cs="Times New Roman"/>
          <w:sz w:val="24"/>
          <w:szCs w:val="24"/>
          <w:lang w:val="ru-RU"/>
        </w:rPr>
        <w:t>Восхождение</w:t>
      </w:r>
      <w:r w:rsidRPr="002D16D9">
        <w:rPr>
          <w:rFonts w:ascii="Times New Roman" w:eastAsia="Calibri" w:hAnsi="Times New Roman" w:cs="Times New Roman"/>
          <w:sz w:val="24"/>
          <w:szCs w:val="24"/>
        </w:rPr>
        <w:t xml:space="preserve"> </w:t>
      </w:r>
      <w:r w:rsidRPr="002D16D9">
        <w:rPr>
          <w:rFonts w:ascii="Times New Roman" w:eastAsia="Calibri" w:hAnsi="Times New Roman" w:cs="Times New Roman"/>
          <w:sz w:val="24"/>
          <w:szCs w:val="24"/>
          <w:lang w:val="ru-RU"/>
        </w:rPr>
        <w:t>денег</w:t>
      </w:r>
      <w:r w:rsidRPr="002D16D9">
        <w:rPr>
          <w:rFonts w:ascii="Times New Roman" w:eastAsia="Calibri" w:hAnsi="Times New Roman" w:cs="Times New Roman"/>
          <w:sz w:val="24"/>
          <w:szCs w:val="24"/>
        </w:rPr>
        <w:t xml:space="preserve"> (The Ascent of Money: A Financial History of the World) / </w:t>
      </w:r>
      <w:r w:rsidRPr="002D16D9">
        <w:rPr>
          <w:rFonts w:ascii="Times New Roman" w:eastAsia="Calibri" w:hAnsi="Times New Roman" w:cs="Times New Roman"/>
          <w:iCs/>
          <w:sz w:val="24"/>
          <w:szCs w:val="24"/>
          <w:lang w:val="ru-RU"/>
        </w:rPr>
        <w:t>Н</w:t>
      </w:r>
      <w:r w:rsidRPr="002D16D9">
        <w:rPr>
          <w:rFonts w:ascii="Times New Roman" w:eastAsia="Calibri" w:hAnsi="Times New Roman" w:cs="Times New Roman"/>
          <w:sz w:val="24"/>
          <w:szCs w:val="24"/>
        </w:rPr>
        <w:t xml:space="preserve">. </w:t>
      </w:r>
      <w:r w:rsidRPr="002D16D9">
        <w:rPr>
          <w:rFonts w:ascii="Times New Roman" w:eastAsia="Calibri" w:hAnsi="Times New Roman" w:cs="Times New Roman"/>
          <w:iCs/>
          <w:sz w:val="24"/>
          <w:szCs w:val="24"/>
          <w:lang w:val="ru-RU"/>
        </w:rPr>
        <w:t>Фергюсон</w:t>
      </w:r>
      <w:r w:rsidRPr="002D16D9">
        <w:rPr>
          <w:rFonts w:ascii="Times New Roman" w:eastAsia="Calibri" w:hAnsi="Times New Roman" w:cs="Times New Roman"/>
          <w:iCs/>
          <w:sz w:val="24"/>
          <w:szCs w:val="24"/>
        </w:rPr>
        <w:t>.</w:t>
      </w:r>
      <w:r w:rsidRPr="002D16D9">
        <w:rPr>
          <w:rFonts w:ascii="Times New Roman" w:eastAsia="Calibri" w:hAnsi="Times New Roman" w:cs="Times New Roman"/>
          <w:sz w:val="24"/>
          <w:szCs w:val="24"/>
        </w:rPr>
        <w:t xml:space="preserve"> – </w:t>
      </w:r>
      <w:r w:rsidRPr="002D16D9">
        <w:rPr>
          <w:rFonts w:ascii="Times New Roman" w:eastAsia="Calibri" w:hAnsi="Times New Roman" w:cs="Times New Roman"/>
          <w:sz w:val="24"/>
          <w:szCs w:val="24"/>
          <w:lang w:val="ru-RU"/>
        </w:rPr>
        <w:t>М</w:t>
      </w:r>
      <w:r w:rsidRPr="002D16D9">
        <w:rPr>
          <w:rFonts w:ascii="Times New Roman" w:eastAsia="Calibri" w:hAnsi="Times New Roman" w:cs="Times New Roman"/>
          <w:sz w:val="24"/>
          <w:szCs w:val="24"/>
        </w:rPr>
        <w:t>.: Corpus, 2010.</w:t>
      </w:r>
    </w:p>
    <w:p w14:paraId="433AD021" w14:textId="77777777" w:rsidR="002D16D9" w:rsidRPr="002D16D9" w:rsidRDefault="002D16D9" w:rsidP="002D16D9">
      <w:pPr>
        <w:spacing w:after="160" w:line="259" w:lineRule="auto"/>
        <w:rPr>
          <w:rFonts w:ascii="Times New Roman" w:eastAsia="Calibri" w:hAnsi="Times New Roman" w:cs="Times New Roman"/>
          <w:sz w:val="24"/>
          <w:szCs w:val="24"/>
        </w:rPr>
      </w:pPr>
    </w:p>
    <w:p w14:paraId="433AD022"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lastRenderedPageBreak/>
        <w:t>Перечень ресурсов информационно-телекоммуникационной сети «Интернет», полезных для освоения темы</w:t>
      </w:r>
    </w:p>
    <w:p w14:paraId="433AD023" w14:textId="77777777" w:rsidR="002D16D9" w:rsidRPr="002D16D9" w:rsidRDefault="002D16D9" w:rsidP="00685A9E">
      <w:pPr>
        <w:numPr>
          <w:ilvl w:val="0"/>
          <w:numId w:val="3"/>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11"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24" w14:textId="77777777" w:rsidR="002D16D9" w:rsidRPr="002D16D9" w:rsidRDefault="002D16D9" w:rsidP="00685A9E">
      <w:pPr>
        <w:numPr>
          <w:ilvl w:val="0"/>
          <w:numId w:val="3"/>
        </w:numPr>
        <w:spacing w:after="4" w:line="268" w:lineRule="auto"/>
        <w:ind w:left="567" w:right="1270" w:hanging="567"/>
        <w:contextualSpacing/>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Сайт Минфина России -</w:t>
      </w:r>
      <w:hyperlink r:id="rId12">
        <w:r w:rsidRPr="002D16D9">
          <w:rPr>
            <w:rFonts w:ascii="Times New Roman" w:eastAsia="Times New Roman" w:hAnsi="Times New Roman" w:cs="Times New Roman"/>
            <w:sz w:val="24"/>
            <w:szCs w:val="24"/>
            <w:lang w:val="ru-RU"/>
          </w:rPr>
          <w:t xml:space="preserve"> </w:t>
        </w:r>
      </w:hyperlink>
      <w:hyperlink r:id="rId13" w:history="1">
        <w:r w:rsidRPr="002D16D9">
          <w:rPr>
            <w:rFonts w:ascii="Times New Roman" w:eastAsia="Calibri" w:hAnsi="Times New Roman" w:cs="Times New Roman"/>
            <w:color w:val="0000FF"/>
            <w:sz w:val="24"/>
            <w:szCs w:val="24"/>
            <w:u w:val="single"/>
            <w:lang w:val="ru-RU"/>
          </w:rPr>
          <w:t>http://minfin.ru</w:t>
        </w:r>
      </w:hyperlink>
    </w:p>
    <w:p w14:paraId="433AD026" w14:textId="77777777" w:rsidR="002D16D9" w:rsidRPr="002D16D9" w:rsidRDefault="002D16D9" w:rsidP="00685A9E">
      <w:pPr>
        <w:numPr>
          <w:ilvl w:val="0"/>
          <w:numId w:val="3"/>
        </w:numPr>
        <w:spacing w:after="4" w:line="268" w:lineRule="auto"/>
        <w:ind w:left="567" w:right="1270"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ИА </w:t>
      </w:r>
      <w:r w:rsidRPr="002D16D9">
        <w:rPr>
          <w:rFonts w:ascii="Times New Roman" w:eastAsia="Calibri" w:hAnsi="Times New Roman" w:cs="Times New Roman"/>
          <w:sz w:val="24"/>
          <w:szCs w:val="24"/>
          <w:lang w:val="ru-RU"/>
        </w:rPr>
        <w:t xml:space="preserve">Banki.ru - </w:t>
      </w:r>
      <w:hyperlink r:id="rId14" w:history="1">
        <w:r w:rsidRPr="002D16D9">
          <w:rPr>
            <w:rFonts w:ascii="Times New Roman" w:eastAsia="Calibri" w:hAnsi="Times New Roman" w:cs="Times New Roman"/>
            <w:color w:val="0000FF"/>
            <w:sz w:val="24"/>
            <w:szCs w:val="24"/>
            <w:u w:val="single"/>
            <w:lang w:val="ru-RU"/>
          </w:rPr>
          <w:t>http://www.banki.ru</w:t>
        </w:r>
      </w:hyperlink>
    </w:p>
    <w:p w14:paraId="433AD027" w14:textId="77777777" w:rsidR="002D16D9" w:rsidRPr="002D16D9" w:rsidRDefault="002D16D9" w:rsidP="00685A9E">
      <w:pPr>
        <w:numPr>
          <w:ilvl w:val="0"/>
          <w:numId w:val="3"/>
        </w:numPr>
        <w:spacing w:after="12"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bCs/>
          <w:sz w:val="24"/>
          <w:szCs w:val="24"/>
          <w:shd w:val="clear" w:color="auto" w:fill="FFFFFF"/>
          <w:lang w:val="ru-RU"/>
        </w:rPr>
        <w:t xml:space="preserve">Сайт Gold.ru </w:t>
      </w:r>
      <w:r w:rsidRPr="002D16D9">
        <w:rPr>
          <w:rFonts w:ascii="Times New Roman" w:eastAsia="Calibri" w:hAnsi="Times New Roman" w:cs="Times New Roman"/>
          <w:b/>
          <w:sz w:val="24"/>
          <w:szCs w:val="24"/>
          <w:shd w:val="clear" w:color="auto" w:fill="FFFFFF"/>
          <w:lang w:val="ru-RU"/>
        </w:rPr>
        <w:t>-</w:t>
      </w:r>
      <w:r w:rsidRPr="002D16D9">
        <w:rPr>
          <w:rFonts w:ascii="Times New Roman" w:eastAsia="Calibri" w:hAnsi="Times New Roman" w:cs="Times New Roman"/>
          <w:sz w:val="24"/>
          <w:szCs w:val="24"/>
          <w:shd w:val="clear" w:color="auto" w:fill="FFFFFF"/>
          <w:lang w:val="ru-RU"/>
        </w:rPr>
        <w:t xml:space="preserve"> информационно-аналитический сайт о золоте, серебре и других драгоценных металлах - </w:t>
      </w:r>
      <w:hyperlink r:id="rId15" w:history="1">
        <w:r w:rsidRPr="002D16D9">
          <w:rPr>
            <w:rFonts w:ascii="Times New Roman" w:eastAsia="Calibri" w:hAnsi="Times New Roman" w:cs="Times New Roman"/>
            <w:color w:val="0000FF"/>
            <w:sz w:val="24"/>
            <w:szCs w:val="24"/>
            <w:u w:val="single"/>
            <w:shd w:val="clear" w:color="auto" w:fill="FFFFFF"/>
            <w:lang w:val="ru-RU"/>
          </w:rPr>
          <w:t>http://gold.ru</w:t>
        </w:r>
      </w:hyperlink>
    </w:p>
    <w:p w14:paraId="433AD028" w14:textId="77777777" w:rsidR="002D16D9" w:rsidRPr="002D16D9" w:rsidRDefault="002D16D9" w:rsidP="002D16D9">
      <w:pPr>
        <w:spacing w:after="160" w:line="259" w:lineRule="auto"/>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D029"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02A"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54" w:name="_Toc503527164"/>
      <w:bookmarkStart w:id="55" w:name="_Toc503532363"/>
      <w:bookmarkStart w:id="56" w:name="_Toc516214203"/>
      <w:r w:rsidRPr="002D16D9">
        <w:rPr>
          <w:rFonts w:ascii="Times New Roman" w:eastAsia="Times New Roman" w:hAnsi="Times New Roman" w:cs="Times New Roman"/>
          <w:b/>
          <w:color w:val="365F91"/>
          <w:sz w:val="28"/>
          <w:szCs w:val="28"/>
          <w:lang w:val="ru-RU"/>
        </w:rPr>
        <w:t>Тема 1.2. Банки, небанковские кредиторы, депозиты и кредиты (займы)</w:t>
      </w:r>
      <w:bookmarkEnd w:id="54"/>
      <w:bookmarkEnd w:id="55"/>
      <w:bookmarkEnd w:id="56"/>
    </w:p>
    <w:p w14:paraId="433AD02B"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2F" w14:textId="77777777" w:rsidTr="002D16D9">
        <w:tc>
          <w:tcPr>
            <w:tcW w:w="2405" w:type="dxa"/>
          </w:tcPr>
          <w:p w14:paraId="433AD02C"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2D"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2E"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3B" w14:textId="77777777" w:rsidTr="002D16D9">
        <w:tc>
          <w:tcPr>
            <w:tcW w:w="2405" w:type="dxa"/>
          </w:tcPr>
          <w:p w14:paraId="433AD030"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31"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32"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Банковская система, банки и банковские операции.</w:t>
            </w:r>
          </w:p>
          <w:p w14:paraId="433AD033"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Банковский счет. Платежи и расчеты. Обмен валюты. Банковское обслуживание.</w:t>
            </w:r>
          </w:p>
          <w:p w14:paraId="433AD034"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Банковский процент. Простой и сложный процент.</w:t>
            </w:r>
          </w:p>
          <w:p w14:paraId="433AD035"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Вклад. Сберегательный сертификат.</w:t>
            </w:r>
          </w:p>
          <w:p w14:paraId="433AD03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Кредит.</w:t>
            </w:r>
          </w:p>
          <w:p w14:paraId="433AD03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Небанковские финансовые организации.</w:t>
            </w:r>
          </w:p>
          <w:p w14:paraId="433AD038"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Минфин России. Проведение единой финансовой, бюджетной и налоговой политики. Развитие финансовой грамотности.</w:t>
            </w:r>
          </w:p>
          <w:p w14:paraId="433AD039"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Центральные банки. Банк России.</w:t>
            </w:r>
          </w:p>
        </w:tc>
        <w:tc>
          <w:tcPr>
            <w:tcW w:w="2835" w:type="dxa"/>
          </w:tcPr>
          <w:p w14:paraId="433AD03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Н.А. Беляевым, размещенных в СДО: просмотр видеолекции, изучение презентации и главы электронного учебного пособия, прохождение тестирования. </w:t>
            </w:r>
          </w:p>
        </w:tc>
      </w:tr>
    </w:tbl>
    <w:p w14:paraId="433AD03C"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3D"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3E"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1.2</w:t>
      </w:r>
    </w:p>
    <w:p w14:paraId="433AD03F"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40" w14:textId="77777777" w:rsidR="002D16D9" w:rsidRPr="002D16D9" w:rsidRDefault="002D16D9" w:rsidP="00685A9E">
      <w:pPr>
        <w:numPr>
          <w:ilvl w:val="0"/>
          <w:numId w:val="4"/>
        </w:numPr>
        <w:spacing w:after="4" w:line="266" w:lineRule="auto"/>
        <w:ind w:left="567" w:right="-1" w:hanging="567"/>
        <w:contextualSpacing/>
        <w:jc w:val="both"/>
        <w:rPr>
          <w:rFonts w:ascii="Times New Roman" w:eastAsia="Times New Roman" w:hAnsi="Times New Roman" w:cs="Times New Roman"/>
          <w:bCs/>
          <w:kern w:val="36"/>
          <w:sz w:val="24"/>
          <w:szCs w:val="24"/>
          <w:lang w:val="ru-RU" w:eastAsia="ru-RU"/>
        </w:rPr>
      </w:pPr>
      <w:r w:rsidRPr="002D16D9">
        <w:rPr>
          <w:rFonts w:ascii="Times New Roman" w:eastAsia="Times New Roman" w:hAnsi="Times New Roman" w:cs="Times New Roman"/>
          <w:bCs/>
          <w:kern w:val="36"/>
          <w:sz w:val="24"/>
          <w:szCs w:val="24"/>
          <w:lang w:val="ru-RU" w:eastAsia="ru-RU"/>
        </w:rPr>
        <w:t>О Центральном банке Российской Федерации (Банке России): Федеральный закон от 10 июля 2002 г. № 86-ФЗ.</w:t>
      </w:r>
    </w:p>
    <w:p w14:paraId="433AD041" w14:textId="77777777" w:rsidR="002D16D9" w:rsidRPr="002D16D9" w:rsidRDefault="002D16D9" w:rsidP="00685A9E">
      <w:pPr>
        <w:numPr>
          <w:ilvl w:val="0"/>
          <w:numId w:val="4"/>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банках и банковской деятельности: Федеральный закон от 02 декабря 1990 г. № 395-1.</w:t>
      </w:r>
    </w:p>
    <w:p w14:paraId="433AD042" w14:textId="77777777" w:rsidR="002D16D9" w:rsidRPr="002D16D9" w:rsidRDefault="002D16D9" w:rsidP="00685A9E">
      <w:pPr>
        <w:numPr>
          <w:ilvl w:val="0"/>
          <w:numId w:val="4"/>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потребительском кредите (займе): Федеральный закон от 21 декабря 2013 г. № 353-ФЗ.</w:t>
      </w:r>
    </w:p>
    <w:p w14:paraId="433AD043" w14:textId="77777777" w:rsidR="002D16D9" w:rsidRPr="002D16D9" w:rsidRDefault="002D16D9" w:rsidP="00685A9E">
      <w:pPr>
        <w:numPr>
          <w:ilvl w:val="0"/>
          <w:numId w:val="4"/>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микрофинансовой деятельности и микрофинансовых организациях: Федеральный закон от 02 июля 2010 г. № 151-ФЗ.</w:t>
      </w:r>
    </w:p>
    <w:p w14:paraId="433AD044"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45"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46" w14:textId="77777777" w:rsidR="002D16D9" w:rsidRPr="002D16D9" w:rsidRDefault="002D16D9" w:rsidP="00685A9E">
      <w:pPr>
        <w:numPr>
          <w:ilvl w:val="0"/>
          <w:numId w:val="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16"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47" w14:textId="77777777" w:rsidR="002D16D9" w:rsidRPr="002D16D9" w:rsidRDefault="002D16D9" w:rsidP="00685A9E">
      <w:pPr>
        <w:numPr>
          <w:ilvl w:val="0"/>
          <w:numId w:val="5"/>
        </w:numPr>
        <w:spacing w:after="0" w:line="240" w:lineRule="auto"/>
        <w:ind w:left="567" w:right="272" w:hanging="567"/>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Банка России - </w:t>
      </w:r>
      <w:hyperlink r:id="rId17">
        <w:r w:rsidRPr="002D16D9">
          <w:rPr>
            <w:rFonts w:ascii="Times New Roman" w:eastAsia="Times New Roman" w:hAnsi="Times New Roman" w:cs="Times New Roman"/>
            <w:sz w:val="24"/>
            <w:szCs w:val="24"/>
            <w:u w:val="single" w:color="0563C1"/>
            <w:lang w:val="ru-RU"/>
          </w:rPr>
          <w:t>www</w:t>
        </w:r>
      </w:hyperlink>
      <w:hyperlink r:id="rId18">
        <w:r w:rsidRPr="002D16D9">
          <w:rPr>
            <w:rFonts w:ascii="Times New Roman" w:eastAsia="Times New Roman" w:hAnsi="Times New Roman" w:cs="Times New Roman"/>
            <w:sz w:val="24"/>
            <w:szCs w:val="24"/>
            <w:u w:val="single" w:color="0563C1"/>
            <w:lang w:val="ru-RU"/>
          </w:rPr>
          <w:t>.</w:t>
        </w:r>
      </w:hyperlink>
      <w:hyperlink r:id="rId19">
        <w:r w:rsidRPr="002D16D9">
          <w:rPr>
            <w:rFonts w:ascii="Times New Roman" w:eastAsia="Times New Roman" w:hAnsi="Times New Roman" w:cs="Times New Roman"/>
            <w:sz w:val="24"/>
            <w:szCs w:val="24"/>
            <w:u w:val="single" w:color="0563C1"/>
            <w:lang w:val="ru-RU"/>
          </w:rPr>
          <w:t>cbr</w:t>
        </w:r>
      </w:hyperlink>
      <w:hyperlink r:id="rId20">
        <w:r w:rsidRPr="002D16D9">
          <w:rPr>
            <w:rFonts w:ascii="Times New Roman" w:eastAsia="Times New Roman" w:hAnsi="Times New Roman" w:cs="Times New Roman"/>
            <w:sz w:val="24"/>
            <w:szCs w:val="24"/>
            <w:u w:val="single" w:color="0563C1"/>
            <w:lang w:val="ru-RU"/>
          </w:rPr>
          <w:t>.</w:t>
        </w:r>
      </w:hyperlink>
      <w:hyperlink r:id="rId21">
        <w:r w:rsidRPr="002D16D9">
          <w:rPr>
            <w:rFonts w:ascii="Times New Roman" w:eastAsia="Times New Roman" w:hAnsi="Times New Roman" w:cs="Times New Roman"/>
            <w:sz w:val="24"/>
            <w:szCs w:val="24"/>
            <w:u w:val="single" w:color="0563C1"/>
            <w:lang w:val="ru-RU"/>
          </w:rPr>
          <w:t>ru</w:t>
        </w:r>
      </w:hyperlink>
    </w:p>
    <w:p w14:paraId="433AD048" w14:textId="77777777" w:rsidR="002D16D9" w:rsidRPr="002D16D9" w:rsidRDefault="002D16D9" w:rsidP="00685A9E">
      <w:pPr>
        <w:numPr>
          <w:ilvl w:val="0"/>
          <w:numId w:val="5"/>
        </w:numPr>
        <w:spacing w:after="0" w:line="240" w:lineRule="auto"/>
        <w:ind w:left="567" w:right="272" w:hanging="567"/>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Агентства по страхованию вкладов - </w:t>
      </w:r>
      <w:hyperlink r:id="rId22">
        <w:r w:rsidRPr="002D16D9">
          <w:rPr>
            <w:rFonts w:ascii="Times New Roman" w:eastAsia="Times New Roman" w:hAnsi="Times New Roman" w:cs="Times New Roman"/>
            <w:sz w:val="24"/>
            <w:szCs w:val="24"/>
            <w:u w:val="single" w:color="0563C1"/>
            <w:lang w:val="ru-RU"/>
          </w:rPr>
          <w:t>http</w:t>
        </w:r>
      </w:hyperlink>
      <w:hyperlink r:id="rId23">
        <w:r w:rsidRPr="002D16D9">
          <w:rPr>
            <w:rFonts w:ascii="Times New Roman" w:eastAsia="Times New Roman" w:hAnsi="Times New Roman" w:cs="Times New Roman"/>
            <w:sz w:val="24"/>
            <w:szCs w:val="24"/>
            <w:u w:val="single" w:color="0563C1"/>
            <w:lang w:val="ru-RU"/>
          </w:rPr>
          <w:t>://</w:t>
        </w:r>
      </w:hyperlink>
      <w:hyperlink r:id="rId24">
        <w:r w:rsidRPr="002D16D9">
          <w:rPr>
            <w:rFonts w:ascii="Times New Roman" w:eastAsia="Times New Roman" w:hAnsi="Times New Roman" w:cs="Times New Roman"/>
            <w:sz w:val="24"/>
            <w:szCs w:val="24"/>
            <w:u w:val="single" w:color="0563C1"/>
            <w:lang w:val="ru-RU"/>
          </w:rPr>
          <w:t>www</w:t>
        </w:r>
      </w:hyperlink>
      <w:hyperlink r:id="rId25">
        <w:r w:rsidRPr="002D16D9">
          <w:rPr>
            <w:rFonts w:ascii="Times New Roman" w:eastAsia="Times New Roman" w:hAnsi="Times New Roman" w:cs="Times New Roman"/>
            <w:sz w:val="24"/>
            <w:szCs w:val="24"/>
            <w:u w:val="single" w:color="0563C1"/>
            <w:lang w:val="ru-RU"/>
          </w:rPr>
          <w:t>.</w:t>
        </w:r>
      </w:hyperlink>
      <w:hyperlink r:id="rId26">
        <w:r w:rsidRPr="002D16D9">
          <w:rPr>
            <w:rFonts w:ascii="Times New Roman" w:eastAsia="Times New Roman" w:hAnsi="Times New Roman" w:cs="Times New Roman"/>
            <w:sz w:val="24"/>
            <w:szCs w:val="24"/>
            <w:u w:val="single" w:color="0563C1"/>
            <w:lang w:val="ru-RU"/>
          </w:rPr>
          <w:t>asv</w:t>
        </w:r>
      </w:hyperlink>
      <w:hyperlink r:id="rId27">
        <w:r w:rsidRPr="002D16D9">
          <w:rPr>
            <w:rFonts w:ascii="Times New Roman" w:eastAsia="Times New Roman" w:hAnsi="Times New Roman" w:cs="Times New Roman"/>
            <w:sz w:val="24"/>
            <w:szCs w:val="24"/>
            <w:u w:val="single" w:color="0563C1"/>
            <w:lang w:val="ru-RU"/>
          </w:rPr>
          <w:t>.</w:t>
        </w:r>
      </w:hyperlink>
      <w:hyperlink r:id="rId28">
        <w:r w:rsidRPr="002D16D9">
          <w:rPr>
            <w:rFonts w:ascii="Times New Roman" w:eastAsia="Times New Roman" w:hAnsi="Times New Roman" w:cs="Times New Roman"/>
            <w:sz w:val="24"/>
            <w:szCs w:val="24"/>
            <w:u w:val="single" w:color="0563C1"/>
            <w:lang w:val="ru-RU"/>
          </w:rPr>
          <w:t>org</w:t>
        </w:r>
      </w:hyperlink>
      <w:hyperlink r:id="rId29">
        <w:r w:rsidRPr="002D16D9">
          <w:rPr>
            <w:rFonts w:ascii="Times New Roman" w:eastAsia="Times New Roman" w:hAnsi="Times New Roman" w:cs="Times New Roman"/>
            <w:sz w:val="24"/>
            <w:szCs w:val="24"/>
            <w:u w:val="single" w:color="0563C1"/>
            <w:lang w:val="ru-RU"/>
          </w:rPr>
          <w:t>.</w:t>
        </w:r>
      </w:hyperlink>
      <w:hyperlink r:id="rId30">
        <w:r w:rsidRPr="002D16D9">
          <w:rPr>
            <w:rFonts w:ascii="Times New Roman" w:eastAsia="Times New Roman" w:hAnsi="Times New Roman" w:cs="Times New Roman"/>
            <w:sz w:val="24"/>
            <w:szCs w:val="24"/>
            <w:u w:val="single" w:color="0563C1"/>
            <w:lang w:val="ru-RU"/>
          </w:rPr>
          <w:t>ru</w:t>
        </w:r>
      </w:hyperlink>
    </w:p>
    <w:p w14:paraId="433AD049" w14:textId="77777777" w:rsidR="002D16D9" w:rsidRPr="002D16D9" w:rsidRDefault="002D16D9" w:rsidP="00685A9E">
      <w:pPr>
        <w:numPr>
          <w:ilvl w:val="0"/>
          <w:numId w:val="5"/>
        </w:numPr>
        <w:spacing w:after="4" w:line="268" w:lineRule="auto"/>
        <w:ind w:left="567" w:right="1270"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ИА </w:t>
      </w:r>
      <w:r w:rsidRPr="002D16D9">
        <w:rPr>
          <w:rFonts w:ascii="Times New Roman" w:eastAsia="Calibri" w:hAnsi="Times New Roman" w:cs="Times New Roman"/>
          <w:sz w:val="24"/>
          <w:szCs w:val="24"/>
          <w:lang w:val="ru-RU"/>
        </w:rPr>
        <w:t xml:space="preserve">Banki.ru - </w:t>
      </w:r>
      <w:hyperlink r:id="rId31" w:history="1">
        <w:r w:rsidRPr="002D16D9">
          <w:rPr>
            <w:rFonts w:ascii="Times New Roman" w:eastAsia="Calibri" w:hAnsi="Times New Roman" w:cs="Times New Roman"/>
            <w:color w:val="0000FF"/>
            <w:sz w:val="24"/>
            <w:szCs w:val="24"/>
            <w:u w:val="single"/>
            <w:lang w:val="ru-RU"/>
          </w:rPr>
          <w:t>http://www.banki.ru</w:t>
        </w:r>
      </w:hyperlink>
    </w:p>
    <w:p w14:paraId="433AD04A" w14:textId="77777777" w:rsidR="002D16D9" w:rsidRPr="002D16D9" w:rsidRDefault="002D16D9" w:rsidP="00685A9E">
      <w:pPr>
        <w:numPr>
          <w:ilvl w:val="0"/>
          <w:numId w:val="5"/>
        </w:numPr>
        <w:spacing w:after="0" w:line="240" w:lineRule="auto"/>
        <w:ind w:left="567" w:right="272" w:hanging="567"/>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информационного агентства Банкир.РУ - </w:t>
      </w:r>
      <w:hyperlink r:id="rId32" w:history="1">
        <w:r w:rsidRPr="002D16D9">
          <w:rPr>
            <w:rFonts w:ascii="Times New Roman" w:eastAsia="Calibri" w:hAnsi="Times New Roman" w:cs="Times New Roman"/>
            <w:color w:val="0000FF"/>
            <w:sz w:val="24"/>
            <w:szCs w:val="24"/>
            <w:u w:val="single"/>
            <w:lang w:val="ru-RU"/>
          </w:rPr>
          <w:t>http://bankir.ru</w:t>
        </w:r>
      </w:hyperlink>
    </w:p>
    <w:p w14:paraId="433AD04B" w14:textId="77777777" w:rsidR="002D16D9" w:rsidRPr="002D16D9" w:rsidRDefault="002D16D9" w:rsidP="002D16D9">
      <w:pPr>
        <w:spacing w:after="160" w:line="259" w:lineRule="auto"/>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D04C"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04D"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57" w:name="_Toc503527165"/>
      <w:bookmarkStart w:id="58" w:name="_Toc503532364"/>
      <w:bookmarkStart w:id="59" w:name="_Toc516214204"/>
      <w:r w:rsidRPr="002D16D9">
        <w:rPr>
          <w:rFonts w:ascii="Times New Roman" w:eastAsia="Times New Roman" w:hAnsi="Times New Roman" w:cs="Times New Roman"/>
          <w:b/>
          <w:color w:val="365F91"/>
          <w:sz w:val="28"/>
          <w:szCs w:val="28"/>
          <w:lang w:val="ru-RU"/>
        </w:rPr>
        <w:t>Тема 1.3.</w:t>
      </w:r>
      <w:r w:rsidRPr="002D16D9">
        <w:rPr>
          <w:rFonts w:ascii="Times New Roman" w:eastAsia="Times New Roman" w:hAnsi="Times New Roman" w:cs="Times New Roman"/>
          <w:b/>
          <w:color w:val="365F91"/>
          <w:sz w:val="28"/>
          <w:szCs w:val="28"/>
          <w:lang w:val="ru-RU"/>
        </w:rPr>
        <w:tab/>
        <w:t>Платежные системы и банковские карты. Страхование</w:t>
      </w:r>
      <w:bookmarkEnd w:id="57"/>
      <w:bookmarkEnd w:id="58"/>
      <w:bookmarkEnd w:id="59"/>
    </w:p>
    <w:p w14:paraId="433AD04E"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52" w14:textId="77777777" w:rsidTr="002D16D9">
        <w:tc>
          <w:tcPr>
            <w:tcW w:w="2405" w:type="dxa"/>
          </w:tcPr>
          <w:p w14:paraId="433AD04F"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50"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51"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59" w14:textId="77777777" w:rsidTr="002D16D9">
        <w:tc>
          <w:tcPr>
            <w:tcW w:w="2405" w:type="dxa"/>
          </w:tcPr>
          <w:p w14:paraId="433AD053"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54"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55"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Банковские карты: дебетовые и кредитные. Возможности и правила использования.</w:t>
            </w:r>
          </w:p>
          <w:p w14:paraId="433AD05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Платежные системы. Платежная система «Мир». Электронные деньги.</w:t>
            </w:r>
          </w:p>
          <w:p w14:paraId="433AD05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Страхование. Основные понятия и принципы. Обязательное и добровольное страхование.</w:t>
            </w:r>
          </w:p>
        </w:tc>
        <w:tc>
          <w:tcPr>
            <w:tcW w:w="2835" w:type="dxa"/>
          </w:tcPr>
          <w:p w14:paraId="433AD05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Н.А. Беляевым, размещенных в СДО: просмотр видеолекции, изучение презентации и главы электронного учебного пособия, прохождение тестирования. </w:t>
            </w:r>
          </w:p>
        </w:tc>
      </w:tr>
    </w:tbl>
    <w:p w14:paraId="433AD05A"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5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5C"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1.3</w:t>
      </w:r>
    </w:p>
    <w:p w14:paraId="433AD05D"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5E" w14:textId="77777777" w:rsidR="002D16D9" w:rsidRPr="002D16D9" w:rsidRDefault="002D16D9" w:rsidP="00685A9E">
      <w:pPr>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национальной платежной системе: Федеральный закон от 27 июня 2011 г. № 161-ФЗ.</w:t>
      </w:r>
    </w:p>
    <w:p w14:paraId="433AD05F" w14:textId="77777777" w:rsidR="002D16D9" w:rsidRPr="002D16D9" w:rsidRDefault="002D16D9" w:rsidP="00685A9E">
      <w:pPr>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организации страхового дела в Российской Федерации: Федеральный закон от 27 ноября 1992 г. № 4015-1.</w:t>
      </w:r>
    </w:p>
    <w:p w14:paraId="433AD060" w14:textId="77777777" w:rsidR="002D16D9" w:rsidRPr="002D16D9" w:rsidRDefault="002D16D9" w:rsidP="00685A9E">
      <w:pPr>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обязательном страховании гражданской ответственности владельцев транспортных средств: Федеральный закон от 25 апреля 2002 г. № 40-ФЗ.</w:t>
      </w:r>
    </w:p>
    <w:p w14:paraId="433AD061"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p>
    <w:p w14:paraId="433AD062"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63" w14:textId="77777777" w:rsidR="002D16D9" w:rsidRPr="002D16D9" w:rsidRDefault="002D16D9" w:rsidP="00685A9E">
      <w:pPr>
        <w:numPr>
          <w:ilvl w:val="0"/>
          <w:numId w:val="7"/>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33"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64" w14:textId="77777777" w:rsidR="002D16D9" w:rsidRPr="002D16D9" w:rsidRDefault="002D16D9" w:rsidP="00685A9E">
      <w:pPr>
        <w:numPr>
          <w:ilvl w:val="0"/>
          <w:numId w:val="7"/>
        </w:numPr>
        <w:spacing w:after="0" w:line="240" w:lineRule="auto"/>
        <w:ind w:left="567" w:right="272" w:hanging="567"/>
        <w:contextualSpacing/>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Банка России - </w:t>
      </w:r>
      <w:hyperlink r:id="rId34">
        <w:r w:rsidRPr="002D16D9">
          <w:rPr>
            <w:rFonts w:ascii="Times New Roman" w:eastAsia="Times New Roman" w:hAnsi="Times New Roman" w:cs="Times New Roman"/>
            <w:sz w:val="24"/>
            <w:szCs w:val="24"/>
            <w:u w:val="single" w:color="0563C1"/>
            <w:lang w:val="ru-RU"/>
          </w:rPr>
          <w:t>www</w:t>
        </w:r>
      </w:hyperlink>
      <w:hyperlink r:id="rId35">
        <w:r w:rsidRPr="002D16D9">
          <w:rPr>
            <w:rFonts w:ascii="Times New Roman" w:eastAsia="Times New Roman" w:hAnsi="Times New Roman" w:cs="Times New Roman"/>
            <w:sz w:val="24"/>
            <w:szCs w:val="24"/>
            <w:u w:val="single" w:color="0563C1"/>
            <w:lang w:val="ru-RU"/>
          </w:rPr>
          <w:t>.</w:t>
        </w:r>
      </w:hyperlink>
      <w:hyperlink r:id="rId36">
        <w:r w:rsidRPr="002D16D9">
          <w:rPr>
            <w:rFonts w:ascii="Times New Roman" w:eastAsia="Times New Roman" w:hAnsi="Times New Roman" w:cs="Times New Roman"/>
            <w:sz w:val="24"/>
            <w:szCs w:val="24"/>
            <w:u w:val="single" w:color="0563C1"/>
            <w:lang w:val="ru-RU"/>
          </w:rPr>
          <w:t>cbr</w:t>
        </w:r>
      </w:hyperlink>
      <w:hyperlink r:id="rId37">
        <w:r w:rsidRPr="002D16D9">
          <w:rPr>
            <w:rFonts w:ascii="Times New Roman" w:eastAsia="Times New Roman" w:hAnsi="Times New Roman" w:cs="Times New Roman"/>
            <w:sz w:val="24"/>
            <w:szCs w:val="24"/>
            <w:u w:val="single" w:color="0563C1"/>
            <w:lang w:val="ru-RU"/>
          </w:rPr>
          <w:t>.</w:t>
        </w:r>
      </w:hyperlink>
      <w:hyperlink r:id="rId38">
        <w:r w:rsidRPr="002D16D9">
          <w:rPr>
            <w:rFonts w:ascii="Times New Roman" w:eastAsia="Times New Roman" w:hAnsi="Times New Roman" w:cs="Times New Roman"/>
            <w:sz w:val="24"/>
            <w:szCs w:val="24"/>
            <w:u w:val="single" w:color="0563C1"/>
            <w:lang w:val="ru-RU"/>
          </w:rPr>
          <w:t>ru</w:t>
        </w:r>
      </w:hyperlink>
    </w:p>
    <w:p w14:paraId="433AD065" w14:textId="77777777" w:rsidR="002D16D9" w:rsidRPr="002D16D9" w:rsidRDefault="002D16D9" w:rsidP="00685A9E">
      <w:pPr>
        <w:numPr>
          <w:ilvl w:val="0"/>
          <w:numId w:val="7"/>
        </w:numPr>
        <w:spacing w:after="4" w:line="268" w:lineRule="auto"/>
        <w:ind w:left="567" w:right="1270"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ИА </w:t>
      </w:r>
      <w:r w:rsidRPr="002D16D9">
        <w:rPr>
          <w:rFonts w:ascii="Times New Roman" w:eastAsia="Calibri" w:hAnsi="Times New Roman" w:cs="Times New Roman"/>
          <w:sz w:val="24"/>
          <w:szCs w:val="24"/>
          <w:lang w:val="ru-RU"/>
        </w:rPr>
        <w:t xml:space="preserve">Banki.ru - </w:t>
      </w:r>
      <w:hyperlink r:id="rId39" w:history="1">
        <w:r w:rsidRPr="002D16D9">
          <w:rPr>
            <w:rFonts w:ascii="Times New Roman" w:eastAsia="Calibri" w:hAnsi="Times New Roman" w:cs="Times New Roman"/>
            <w:color w:val="0000FF"/>
            <w:sz w:val="24"/>
            <w:szCs w:val="24"/>
            <w:u w:val="single"/>
            <w:lang w:val="ru-RU"/>
          </w:rPr>
          <w:t>http://www.banki.ru</w:t>
        </w:r>
      </w:hyperlink>
    </w:p>
    <w:p w14:paraId="433AD066" w14:textId="77777777" w:rsidR="002D16D9" w:rsidRPr="002D16D9" w:rsidRDefault="002D16D9" w:rsidP="00685A9E">
      <w:pPr>
        <w:numPr>
          <w:ilvl w:val="0"/>
          <w:numId w:val="7"/>
        </w:numPr>
        <w:spacing w:after="0" w:line="240" w:lineRule="auto"/>
        <w:ind w:left="567" w:right="272"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информационного агентства Банкир.РУ - </w:t>
      </w:r>
      <w:hyperlink r:id="rId40" w:history="1">
        <w:r w:rsidRPr="002D16D9">
          <w:rPr>
            <w:rFonts w:ascii="Times New Roman" w:eastAsia="Calibri" w:hAnsi="Times New Roman" w:cs="Times New Roman"/>
            <w:color w:val="0000FF"/>
            <w:sz w:val="24"/>
            <w:szCs w:val="24"/>
            <w:u w:val="single"/>
            <w:lang w:val="ru-RU"/>
          </w:rPr>
          <w:t>http://bankir.ru</w:t>
        </w:r>
      </w:hyperlink>
    </w:p>
    <w:p w14:paraId="433AD067" w14:textId="77777777" w:rsidR="002D16D9" w:rsidRPr="002D16D9" w:rsidRDefault="002D16D9" w:rsidP="00685A9E">
      <w:pPr>
        <w:numPr>
          <w:ilvl w:val="0"/>
          <w:numId w:val="7"/>
        </w:numPr>
        <w:spacing w:after="0" w:line="240" w:lineRule="auto"/>
        <w:ind w:left="567" w:right="272"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платежной системы «Мир» - </w:t>
      </w:r>
      <w:hyperlink r:id="rId41" w:history="1">
        <w:r w:rsidRPr="002D16D9">
          <w:rPr>
            <w:rFonts w:ascii="Times New Roman" w:eastAsia="Calibri" w:hAnsi="Times New Roman" w:cs="Times New Roman"/>
            <w:color w:val="0000FF"/>
            <w:sz w:val="24"/>
            <w:szCs w:val="24"/>
            <w:u w:val="single"/>
            <w:lang w:val="ru-RU"/>
          </w:rPr>
          <w:t>http://mironline.ru</w:t>
        </w:r>
      </w:hyperlink>
    </w:p>
    <w:p w14:paraId="433AD068" w14:textId="504F8DF7" w:rsidR="002D16D9" w:rsidRPr="002D16D9" w:rsidRDefault="002D16D9" w:rsidP="00685A9E">
      <w:pPr>
        <w:numPr>
          <w:ilvl w:val="0"/>
          <w:numId w:val="7"/>
        </w:numPr>
        <w:spacing w:after="4" w:line="266" w:lineRule="auto"/>
        <w:ind w:left="567" w:right="1270" w:hanging="567"/>
        <w:contextualSpacing/>
        <w:jc w:val="both"/>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Информационный ресурс о страховании - </w:t>
      </w:r>
      <w:hyperlink r:id="rId42" w:history="1">
        <w:r w:rsidRPr="002D16D9">
          <w:rPr>
            <w:rFonts w:ascii="Times New Roman" w:eastAsia="Times New Roman" w:hAnsi="Times New Roman" w:cs="Times New Roman"/>
            <w:color w:val="0000FF"/>
            <w:sz w:val="24"/>
            <w:szCs w:val="24"/>
            <w:u w:val="single"/>
            <w:lang w:val="ru-RU"/>
          </w:rPr>
          <w:t>http://www.strahovka.ru/</w:t>
        </w:r>
      </w:hyperlink>
    </w:p>
    <w:p w14:paraId="433AD069" w14:textId="5940F589" w:rsidR="002D16D9" w:rsidRPr="002D16D9" w:rsidRDefault="002D16D9" w:rsidP="00685A9E">
      <w:pPr>
        <w:numPr>
          <w:ilvl w:val="0"/>
          <w:numId w:val="7"/>
        </w:numPr>
        <w:spacing w:after="4" w:line="266" w:lineRule="auto"/>
        <w:ind w:left="567" w:right="1270" w:hanging="567"/>
        <w:contextualSpacing/>
        <w:jc w:val="both"/>
        <w:rPr>
          <w:rFonts w:ascii="Times New Roman" w:eastAsia="Times New Roman" w:hAnsi="Times New Roman" w:cs="Times New Roman"/>
          <w:sz w:val="24"/>
          <w:szCs w:val="24"/>
          <w:lang w:val="ru-RU"/>
        </w:rPr>
      </w:pPr>
      <w:r w:rsidRPr="002D16D9">
        <w:rPr>
          <w:rFonts w:ascii="Times New Roman" w:eastAsia="Calibri" w:hAnsi="Times New Roman" w:cs="Times New Roman"/>
          <w:sz w:val="24"/>
          <w:szCs w:val="24"/>
          <w:lang w:val="ru-RU"/>
        </w:rPr>
        <w:t xml:space="preserve">Сайт ЗАО Медиа-Информационная Группа «Страхование сегодня» (МИГ) - </w:t>
      </w:r>
      <w:hyperlink r:id="rId43" w:history="1">
        <w:r w:rsidRPr="002D16D9">
          <w:rPr>
            <w:rFonts w:ascii="Times New Roman" w:eastAsia="Calibri" w:hAnsi="Times New Roman" w:cs="Times New Roman"/>
            <w:color w:val="0000FF"/>
            <w:sz w:val="24"/>
            <w:szCs w:val="24"/>
            <w:u w:val="single"/>
            <w:lang w:val="ru-RU"/>
          </w:rPr>
          <w:t>http://www.insur-info.ru</w:t>
        </w:r>
      </w:hyperlink>
    </w:p>
    <w:p w14:paraId="433AD06A" w14:textId="77777777" w:rsidR="002D16D9" w:rsidRPr="002D16D9" w:rsidRDefault="002D16D9" w:rsidP="002D16D9">
      <w:pPr>
        <w:spacing w:after="160" w:line="259" w:lineRule="auto"/>
        <w:rPr>
          <w:rFonts w:ascii="Calibri" w:eastAsia="Calibri" w:hAnsi="Calibri" w:cs="Times New Roman"/>
          <w:sz w:val="22"/>
          <w:szCs w:val="22"/>
          <w:lang w:val="ru-RU"/>
        </w:rPr>
      </w:pPr>
      <w:r w:rsidRPr="002D16D9">
        <w:rPr>
          <w:rFonts w:ascii="Calibri" w:eastAsia="Calibri" w:hAnsi="Calibri" w:cs="Times New Roman"/>
          <w:sz w:val="22"/>
          <w:szCs w:val="22"/>
          <w:lang w:val="ru-RU"/>
        </w:rPr>
        <w:br w:type="page"/>
      </w:r>
    </w:p>
    <w:p w14:paraId="433AD06B" w14:textId="77777777" w:rsidR="002D16D9" w:rsidRPr="002D16D9" w:rsidRDefault="002D16D9" w:rsidP="002D16D9">
      <w:pPr>
        <w:spacing w:after="160" w:line="259" w:lineRule="auto"/>
        <w:rPr>
          <w:rFonts w:ascii="Calibri" w:eastAsia="Calibri" w:hAnsi="Calibri" w:cs="Times New Roman"/>
          <w:sz w:val="22"/>
          <w:szCs w:val="22"/>
          <w:lang w:val="ru-RU"/>
        </w:rPr>
      </w:pPr>
    </w:p>
    <w:p w14:paraId="433AD06C"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60" w:name="_Toc503527166"/>
      <w:bookmarkStart w:id="61" w:name="_Toc503532365"/>
      <w:bookmarkStart w:id="62" w:name="_Toc516214205"/>
      <w:r w:rsidRPr="002D16D9">
        <w:rPr>
          <w:rFonts w:ascii="Times New Roman" w:eastAsia="Times New Roman" w:hAnsi="Times New Roman" w:cs="Times New Roman"/>
          <w:b/>
          <w:color w:val="365F91"/>
          <w:sz w:val="28"/>
          <w:szCs w:val="28"/>
          <w:lang w:val="ru-RU"/>
        </w:rPr>
        <w:t>Тема 1.4.</w:t>
      </w:r>
      <w:r w:rsidRPr="002D16D9">
        <w:rPr>
          <w:rFonts w:ascii="Times New Roman" w:eastAsia="Times New Roman" w:hAnsi="Times New Roman" w:cs="Times New Roman"/>
          <w:b/>
          <w:color w:val="365F91"/>
          <w:sz w:val="28"/>
          <w:szCs w:val="28"/>
          <w:lang w:val="ru-RU"/>
        </w:rPr>
        <w:tab/>
        <w:t>Рынок ценных бумаг, государственные облигации для населения</w:t>
      </w:r>
      <w:bookmarkEnd w:id="60"/>
      <w:bookmarkEnd w:id="61"/>
      <w:bookmarkEnd w:id="62"/>
    </w:p>
    <w:p w14:paraId="433AD06D" w14:textId="77777777" w:rsidR="002D16D9" w:rsidRPr="002D16D9" w:rsidRDefault="002D16D9" w:rsidP="002D16D9">
      <w:pPr>
        <w:spacing w:after="160" w:line="259" w:lineRule="auto"/>
        <w:rPr>
          <w:rFonts w:ascii="Calibri" w:eastAsia="Calibri" w:hAnsi="Calibri" w:cs="Times New Roman"/>
          <w:sz w:val="22"/>
          <w:szCs w:val="22"/>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71" w14:textId="77777777" w:rsidTr="002D16D9">
        <w:tc>
          <w:tcPr>
            <w:tcW w:w="2405" w:type="dxa"/>
          </w:tcPr>
          <w:p w14:paraId="433AD06E"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6F"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70"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7C" w14:textId="77777777" w:rsidTr="002D16D9">
        <w:tc>
          <w:tcPr>
            <w:tcW w:w="2405" w:type="dxa"/>
          </w:tcPr>
          <w:p w14:paraId="433AD072"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73"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074"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Рынок ценных бумаг и его место в финансовой системе.</w:t>
            </w:r>
          </w:p>
          <w:p w14:paraId="433AD075"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Биржевой рынок.</w:t>
            </w:r>
          </w:p>
          <w:p w14:paraId="433AD07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Ценные бумаги. Акция. Облигация.</w:t>
            </w:r>
          </w:p>
          <w:p w14:paraId="433AD07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Профессиональные участники рынка ценных бумаг.</w:t>
            </w:r>
          </w:p>
          <w:p w14:paraId="433AD078"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Деятельность по организации торговли и клиринговая деятельность. Фондовая биржа.</w:t>
            </w:r>
          </w:p>
          <w:p w14:paraId="433AD079"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Инвестиционные, паевые инвестиционные фонды (ПИФы).</w:t>
            </w:r>
          </w:p>
          <w:p w14:paraId="433AD07A"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Государственные облигации для населения. Облигации федерального займа (ОФЗ).</w:t>
            </w:r>
          </w:p>
        </w:tc>
        <w:tc>
          <w:tcPr>
            <w:tcW w:w="2835" w:type="dxa"/>
          </w:tcPr>
          <w:p w14:paraId="433AD07B" w14:textId="69782F54" w:rsidR="002D16D9" w:rsidRPr="002D16D9" w:rsidRDefault="002D16D9" w:rsidP="002D16D9">
            <w:pPr>
              <w:rPr>
                <w:rFonts w:ascii="Times New Roman" w:hAnsi="Times New Roman" w:cs="Times New Roman"/>
              </w:rPr>
            </w:pPr>
            <w:r w:rsidRPr="002D16D9">
              <w:rPr>
                <w:rFonts w:ascii="Times New Roman" w:hAnsi="Times New Roman" w:cs="Times New Roman"/>
              </w:rPr>
              <w:t>Осуществляется на основе учебных материалов, подготовленных Н.А. Беляевым, размещенных в СДО: просмотр видеолекции, изучение презентации и главы электронного учебного пос</w:t>
            </w:r>
            <w:r w:rsidR="009F6A15">
              <w:rPr>
                <w:rFonts w:ascii="Times New Roman" w:hAnsi="Times New Roman" w:cs="Times New Roman"/>
              </w:rPr>
              <w:t>обия, прохождение тестирования.</w:t>
            </w:r>
          </w:p>
        </w:tc>
      </w:tr>
    </w:tbl>
    <w:p w14:paraId="433AD07D"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7E"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7F"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1.4</w:t>
      </w:r>
    </w:p>
    <w:p w14:paraId="433AD080"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81" w14:textId="77777777" w:rsidR="002D16D9" w:rsidRPr="002D16D9" w:rsidRDefault="002D16D9" w:rsidP="00685A9E">
      <w:pPr>
        <w:numPr>
          <w:ilvl w:val="0"/>
          <w:numId w:val="8"/>
        </w:numPr>
        <w:autoSpaceDE w:val="0"/>
        <w:autoSpaceDN w:val="0"/>
        <w:adjustRightInd w:val="0"/>
        <w:spacing w:after="0" w:line="240" w:lineRule="auto"/>
        <w:ind w:left="567" w:right="273" w:hanging="567"/>
        <w:jc w:val="both"/>
        <w:rPr>
          <w:rFonts w:ascii="Times New Roman" w:eastAsia="Calibri" w:hAnsi="Times New Roman" w:cs="Times New Roman"/>
          <w:bCs/>
          <w:sz w:val="24"/>
          <w:szCs w:val="24"/>
          <w:lang w:val="ru-RU"/>
        </w:rPr>
      </w:pPr>
      <w:r w:rsidRPr="002D16D9">
        <w:rPr>
          <w:rFonts w:ascii="Times New Roman" w:eastAsia="Calibri" w:hAnsi="Times New Roman" w:cs="Times New Roman"/>
          <w:sz w:val="24"/>
          <w:szCs w:val="24"/>
          <w:lang w:val="ru-RU"/>
        </w:rPr>
        <w:t>О рынке ценных бумаг: Федеральный закон от 22 апреля 1996 г. № 39-ФЗ.</w:t>
      </w:r>
    </w:p>
    <w:p w14:paraId="433AD082" w14:textId="77777777" w:rsidR="002D16D9" w:rsidRPr="002D16D9" w:rsidRDefault="002D16D9" w:rsidP="00685A9E">
      <w:pPr>
        <w:numPr>
          <w:ilvl w:val="0"/>
          <w:numId w:val="8"/>
        </w:numPr>
        <w:autoSpaceDE w:val="0"/>
        <w:autoSpaceDN w:val="0"/>
        <w:adjustRightInd w:val="0"/>
        <w:spacing w:after="0" w:line="240" w:lineRule="auto"/>
        <w:ind w:left="567" w:right="273" w:hanging="567"/>
        <w:jc w:val="both"/>
        <w:rPr>
          <w:rFonts w:ascii="Times New Roman" w:eastAsia="Calibri" w:hAnsi="Times New Roman" w:cs="Times New Roman"/>
          <w:bCs/>
          <w:sz w:val="24"/>
          <w:szCs w:val="24"/>
          <w:lang w:val="ru-RU"/>
        </w:rPr>
      </w:pPr>
      <w:r w:rsidRPr="002D16D9">
        <w:rPr>
          <w:rFonts w:ascii="Times New Roman" w:eastAsia="Calibri" w:hAnsi="Times New Roman" w:cs="Times New Roman"/>
          <w:bCs/>
          <w:sz w:val="24"/>
          <w:szCs w:val="24"/>
          <w:lang w:val="ru-RU"/>
        </w:rPr>
        <w:t>Об акционерных обществах: Федеральный закон от 26 декабря 1995 г. № 208-ФЗ.</w:t>
      </w:r>
    </w:p>
    <w:p w14:paraId="433AD083" w14:textId="77777777" w:rsidR="002D16D9" w:rsidRPr="002D16D9" w:rsidRDefault="002D16D9" w:rsidP="00685A9E">
      <w:pPr>
        <w:numPr>
          <w:ilvl w:val="0"/>
          <w:numId w:val="8"/>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Основные направления развития финансового рынка Российской Федерации на период 2016-2018 года: одобренные Советом директоров Банка России 26.05.2016.</w:t>
      </w:r>
    </w:p>
    <w:p w14:paraId="433AD084"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p>
    <w:p w14:paraId="433AD085"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86" w14:textId="77777777" w:rsidR="002D16D9" w:rsidRPr="002D16D9" w:rsidRDefault="002D16D9" w:rsidP="00685A9E">
      <w:pPr>
        <w:numPr>
          <w:ilvl w:val="0"/>
          <w:numId w:val="9"/>
        </w:numPr>
        <w:spacing w:after="4"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44"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87" w14:textId="77777777" w:rsidR="002D16D9" w:rsidRPr="002D16D9" w:rsidRDefault="002D16D9" w:rsidP="00685A9E">
      <w:pPr>
        <w:numPr>
          <w:ilvl w:val="0"/>
          <w:numId w:val="9"/>
        </w:numPr>
        <w:spacing w:after="4"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Страница «Государственный долг» официального сайта Минфина России </w:t>
      </w:r>
      <w:hyperlink r:id="rId45" w:history="1">
        <w:r w:rsidRPr="002D16D9">
          <w:rPr>
            <w:rFonts w:ascii="Times New Roman" w:eastAsia="Calibri" w:hAnsi="Times New Roman" w:cs="Times New Roman"/>
            <w:color w:val="0000FF"/>
            <w:sz w:val="24"/>
            <w:szCs w:val="24"/>
            <w:u w:val="single"/>
            <w:lang w:val="ru-RU"/>
          </w:rPr>
          <w:t>https://www.minfin.ru/ru/perfomance/public_debt/internal</w:t>
        </w:r>
      </w:hyperlink>
    </w:p>
    <w:p w14:paraId="433AD088" w14:textId="77777777" w:rsidR="002D16D9" w:rsidRPr="002D16D9" w:rsidRDefault="002D16D9" w:rsidP="00685A9E">
      <w:pPr>
        <w:numPr>
          <w:ilvl w:val="0"/>
          <w:numId w:val="9"/>
        </w:numPr>
        <w:spacing w:after="12" w:line="240" w:lineRule="auto"/>
        <w:ind w:left="567" w:right="-1" w:hanging="567"/>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Московской Биржи - </w:t>
      </w:r>
      <w:r w:rsidRPr="002D16D9">
        <w:rPr>
          <w:rFonts w:ascii="Times New Roman" w:eastAsia="Times New Roman" w:hAnsi="Times New Roman" w:cs="Times New Roman"/>
          <w:sz w:val="24"/>
          <w:szCs w:val="24"/>
          <w:u w:val="single" w:color="0000FF"/>
          <w:lang w:val="ru-RU"/>
        </w:rPr>
        <w:t>http://moex.com/</w:t>
      </w:r>
      <w:r w:rsidRPr="002D16D9">
        <w:rPr>
          <w:rFonts w:ascii="Times New Roman" w:eastAsia="Times New Roman" w:hAnsi="Times New Roman" w:cs="Times New Roman"/>
          <w:sz w:val="24"/>
          <w:szCs w:val="24"/>
          <w:lang w:val="ru-RU"/>
        </w:rPr>
        <w:t>. Информация о торгах, аналитические обзоры.</w:t>
      </w:r>
    </w:p>
    <w:p w14:paraId="433AD08B" w14:textId="77777777" w:rsidR="002D16D9" w:rsidRPr="002D16D9" w:rsidRDefault="002D16D9" w:rsidP="00685A9E">
      <w:pPr>
        <w:numPr>
          <w:ilvl w:val="0"/>
          <w:numId w:val="9"/>
        </w:numPr>
        <w:spacing w:after="12" w:line="240" w:lineRule="auto"/>
        <w:ind w:left="567" w:right="-1" w:hanging="567"/>
        <w:jc w:val="both"/>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Информационный ресурс компании «Финам» - </w:t>
      </w:r>
      <w:hyperlink r:id="rId46" w:history="1">
        <w:r w:rsidRPr="002D16D9">
          <w:rPr>
            <w:rFonts w:ascii="Times New Roman" w:eastAsia="Times New Roman" w:hAnsi="Times New Roman" w:cs="Times New Roman"/>
            <w:color w:val="0000FF"/>
            <w:sz w:val="24"/>
            <w:szCs w:val="24"/>
            <w:u w:val="single"/>
            <w:lang w:val="ru-RU"/>
          </w:rPr>
          <w:t>https://www.finam.ru/</w:t>
        </w:r>
      </w:hyperlink>
      <w:r w:rsidRPr="002D16D9">
        <w:rPr>
          <w:rFonts w:ascii="Times New Roman" w:eastAsia="Times New Roman" w:hAnsi="Times New Roman" w:cs="Times New Roman"/>
          <w:sz w:val="24"/>
          <w:szCs w:val="24"/>
          <w:lang w:val="ru-RU"/>
        </w:rPr>
        <w:t xml:space="preserve"> Информация о рынках акций и облигаций, аналитические обзоры.</w:t>
      </w:r>
      <w:r w:rsidRPr="002D16D9">
        <w:rPr>
          <w:rFonts w:ascii="Times New Roman" w:eastAsia="Times New Roman" w:hAnsi="Times New Roman" w:cs="Times New Roman"/>
          <w:sz w:val="24"/>
          <w:szCs w:val="24"/>
          <w:lang w:val="ru-RU"/>
        </w:rPr>
        <w:br w:type="page"/>
      </w:r>
    </w:p>
    <w:p w14:paraId="433AD08C" w14:textId="77777777" w:rsidR="002D16D9" w:rsidRPr="002D16D9" w:rsidRDefault="002D16D9" w:rsidP="002D16D9">
      <w:pPr>
        <w:spacing w:after="160" w:line="259" w:lineRule="auto"/>
        <w:rPr>
          <w:rFonts w:ascii="Calibri" w:eastAsia="Calibri" w:hAnsi="Calibri" w:cs="Times New Roman"/>
          <w:sz w:val="22"/>
          <w:szCs w:val="22"/>
          <w:lang w:val="ru-RU"/>
        </w:rPr>
      </w:pPr>
    </w:p>
    <w:p w14:paraId="433AD08D"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63" w:name="_Toc503527167"/>
      <w:bookmarkStart w:id="64" w:name="_Toc503532366"/>
      <w:bookmarkStart w:id="65" w:name="_Toc516214206"/>
      <w:r w:rsidRPr="002D16D9">
        <w:rPr>
          <w:rFonts w:ascii="Times New Roman" w:eastAsia="Times New Roman" w:hAnsi="Times New Roman" w:cs="Times New Roman"/>
          <w:b/>
          <w:color w:val="365F91"/>
          <w:sz w:val="28"/>
          <w:szCs w:val="28"/>
          <w:lang w:val="ru-RU"/>
        </w:rPr>
        <w:t>Тема 1.5.</w:t>
      </w:r>
      <w:r w:rsidRPr="002D16D9">
        <w:rPr>
          <w:rFonts w:ascii="Times New Roman" w:eastAsia="Times New Roman" w:hAnsi="Times New Roman" w:cs="Times New Roman"/>
          <w:b/>
          <w:color w:val="365F91"/>
          <w:sz w:val="28"/>
          <w:szCs w:val="28"/>
          <w:lang w:val="ru-RU"/>
        </w:rPr>
        <w:tab/>
        <w:t>Ответственное (осмотрительное) поведение граждан на финансовом рынке и защита прав потребителей финансовых услуг</w:t>
      </w:r>
      <w:bookmarkEnd w:id="63"/>
      <w:bookmarkEnd w:id="64"/>
      <w:bookmarkEnd w:id="65"/>
    </w:p>
    <w:p w14:paraId="433AD08E" w14:textId="77777777" w:rsidR="002D16D9" w:rsidRPr="002D16D9" w:rsidRDefault="002D16D9" w:rsidP="002D16D9">
      <w:pPr>
        <w:spacing w:after="160" w:line="259" w:lineRule="auto"/>
        <w:rPr>
          <w:rFonts w:ascii="Calibri" w:eastAsia="Calibri" w:hAnsi="Calibri" w:cs="Times New Roman"/>
          <w:sz w:val="22"/>
          <w:szCs w:val="22"/>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92" w14:textId="77777777" w:rsidTr="002D16D9">
        <w:tc>
          <w:tcPr>
            <w:tcW w:w="2405" w:type="dxa"/>
          </w:tcPr>
          <w:p w14:paraId="433AD08F"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90"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91"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99" w14:textId="77777777" w:rsidTr="002D16D9">
        <w:tc>
          <w:tcPr>
            <w:tcW w:w="2405" w:type="dxa"/>
          </w:tcPr>
          <w:p w14:paraId="433AD093"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Интерактивное занятие </w:t>
            </w:r>
            <w:r w:rsidRPr="002D16D9">
              <w:rPr>
                <w:rFonts w:ascii="Times New Roman" w:hAnsi="Times New Roman" w:cs="Times New Roman"/>
                <w:sz w:val="28"/>
                <w:szCs w:val="28"/>
              </w:rPr>
              <w:t xml:space="preserve">– </w:t>
            </w:r>
            <w:r w:rsidRPr="002D16D9">
              <w:rPr>
                <w:rFonts w:ascii="Times New Roman" w:hAnsi="Times New Roman" w:cs="Times New Roman"/>
              </w:rPr>
              <w:t>семинар</w:t>
            </w:r>
          </w:p>
          <w:p w14:paraId="433AD094"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95"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Типовые нарушения прав потребителей финансовых услуг.</w:t>
            </w:r>
          </w:p>
          <w:p w14:paraId="433AD096"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Использование механизмов защиты прав потребителей финансовых услуг.</w:t>
            </w:r>
          </w:p>
        </w:tc>
        <w:tc>
          <w:tcPr>
            <w:tcW w:w="2835" w:type="dxa"/>
          </w:tcPr>
          <w:p w14:paraId="433AD097"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Рассматриваются наиболее массовые нарушения прав потребителей финансовых услуг (на основе данных Роспотребнадзора и Службы по защите прав потребителей и обеспечению доступности финансовых услуг Банка России) по направлениям: кредиты и займы, вклады, страхование, операции на рынке ценных бумаг, пенсионное обеспечение.</w:t>
            </w:r>
          </w:p>
          <w:p w14:paraId="433AD09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Обсуждаются практические вопросы защиты прав потребителей финансовых услуг через механизмы Роспотребнадзора, Банка России, общественных объединений потребителей, саморегулируемых организаций в сфере финансового рынка, а также возможности судебной и правоохранительной защиты прав потребителей на финансовом рынке.</w:t>
            </w:r>
          </w:p>
        </w:tc>
      </w:tr>
      <w:tr w:rsidR="002D16D9" w:rsidRPr="00693A00" w14:paraId="433AD0A0" w14:textId="77777777" w:rsidTr="002D16D9">
        <w:tc>
          <w:tcPr>
            <w:tcW w:w="2405" w:type="dxa"/>
          </w:tcPr>
          <w:p w14:paraId="433AD09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9B"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09C"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Рекомендации по осмотрительному поведению при взаимодействии (потреблении услуг) банков, страховых организаций, профессиональных участников рынка ценных бумаг, управляющих компаний ПИФов.</w:t>
            </w:r>
          </w:p>
          <w:p w14:paraId="433AD09D"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Ключевые принципы финансовой безопасности и рекомендации по их соблюдению на практике: конфиденциальность, осмотрительность.</w:t>
            </w:r>
          </w:p>
          <w:p w14:paraId="433AD09E"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Защита прав потребителей финансовых услуг.</w:t>
            </w:r>
          </w:p>
        </w:tc>
        <w:tc>
          <w:tcPr>
            <w:tcW w:w="2835" w:type="dxa"/>
          </w:tcPr>
          <w:p w14:paraId="433AD09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Н.А. Беляевым, размещенных в СДО: просмотр видеолекции, изучение презентации и главы электронного учебного пособия, прохождение тестирования. </w:t>
            </w:r>
          </w:p>
        </w:tc>
      </w:tr>
    </w:tbl>
    <w:p w14:paraId="433AD0A1"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A2"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A3"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1.5</w:t>
      </w:r>
    </w:p>
    <w:p w14:paraId="433AD0A4"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A5" w14:textId="77777777" w:rsidR="002D16D9" w:rsidRPr="002D16D9" w:rsidRDefault="002D16D9" w:rsidP="00685A9E">
      <w:pPr>
        <w:numPr>
          <w:ilvl w:val="0"/>
          <w:numId w:val="10"/>
        </w:numPr>
        <w:spacing w:after="0" w:line="240" w:lineRule="auto"/>
        <w:ind w:left="567" w:right="273" w:hanging="567"/>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Все великие аферы, мошенничества и финансовые пирамиды: от Калиостро до Мавроди / А.П. Кротков – М.: Астрель, Русь-Олимп, 2010.</w:t>
      </w:r>
    </w:p>
    <w:p w14:paraId="433AD0A7" w14:textId="77777777" w:rsidR="002D16D9" w:rsidRPr="002D16D9" w:rsidRDefault="002D16D9" w:rsidP="00685A9E">
      <w:pPr>
        <w:numPr>
          <w:ilvl w:val="0"/>
          <w:numId w:val="10"/>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защите прав потребителей: Федеральный закон от 07 февраля 1992 г. № 2300-1.</w:t>
      </w:r>
    </w:p>
    <w:p w14:paraId="433AD0A8" w14:textId="77777777" w:rsidR="002D16D9" w:rsidRPr="002D16D9" w:rsidRDefault="002D16D9" w:rsidP="00685A9E">
      <w:pPr>
        <w:numPr>
          <w:ilvl w:val="0"/>
          <w:numId w:val="10"/>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защите прав и законных интересов инвесторов на рынке ценных бумаг: Федеральный закон от 05 марта 1999 г. № 46-ФЗ.</w:t>
      </w:r>
    </w:p>
    <w:p w14:paraId="433AD0A9"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AA"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AB" w14:textId="77777777" w:rsidR="002D16D9" w:rsidRPr="002D16D9" w:rsidRDefault="002D16D9" w:rsidP="00685A9E">
      <w:pPr>
        <w:numPr>
          <w:ilvl w:val="0"/>
          <w:numId w:val="11"/>
        </w:numPr>
        <w:spacing w:after="4" w:line="268" w:lineRule="auto"/>
        <w:ind w:left="709" w:right="-1" w:hanging="709"/>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47"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AC" w14:textId="77777777" w:rsidR="002D16D9" w:rsidRPr="002D16D9" w:rsidRDefault="002D16D9" w:rsidP="00685A9E">
      <w:pPr>
        <w:numPr>
          <w:ilvl w:val="0"/>
          <w:numId w:val="11"/>
        </w:numPr>
        <w:spacing w:after="4" w:line="268" w:lineRule="auto"/>
        <w:ind w:left="709" w:right="-1" w:hanging="709"/>
        <w:contextualSpacing/>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Сайт Минфина России -</w:t>
      </w:r>
      <w:hyperlink r:id="rId48">
        <w:r w:rsidRPr="002D16D9">
          <w:rPr>
            <w:rFonts w:ascii="Times New Roman" w:eastAsia="Times New Roman" w:hAnsi="Times New Roman" w:cs="Times New Roman"/>
            <w:sz w:val="24"/>
            <w:szCs w:val="24"/>
            <w:lang w:val="ru-RU"/>
          </w:rPr>
          <w:t xml:space="preserve"> </w:t>
        </w:r>
      </w:hyperlink>
      <w:r w:rsidRPr="002D16D9">
        <w:rPr>
          <w:rFonts w:ascii="Times New Roman" w:eastAsia="Calibri" w:hAnsi="Times New Roman" w:cs="Times New Roman"/>
          <w:sz w:val="24"/>
          <w:szCs w:val="24"/>
          <w:lang w:val="ru-RU"/>
        </w:rPr>
        <w:t xml:space="preserve"> </w:t>
      </w:r>
      <w:hyperlink r:id="rId49" w:history="1">
        <w:r w:rsidRPr="002D16D9">
          <w:rPr>
            <w:rFonts w:ascii="Times New Roman" w:eastAsia="Calibri" w:hAnsi="Times New Roman" w:cs="Times New Roman"/>
            <w:color w:val="0000FF"/>
            <w:sz w:val="24"/>
            <w:szCs w:val="24"/>
            <w:u w:val="single"/>
            <w:lang w:val="ru-RU"/>
          </w:rPr>
          <w:t>http://minfin.ru</w:t>
        </w:r>
      </w:hyperlink>
      <w:r w:rsidRPr="002D16D9">
        <w:rPr>
          <w:rFonts w:ascii="Times New Roman" w:eastAsia="Calibri" w:hAnsi="Times New Roman" w:cs="Times New Roman"/>
          <w:sz w:val="24"/>
          <w:szCs w:val="24"/>
          <w:lang w:val="ru-RU"/>
        </w:rPr>
        <w:t xml:space="preserve"> </w:t>
      </w:r>
    </w:p>
    <w:p w14:paraId="433AD0AD" w14:textId="77777777" w:rsidR="002D16D9" w:rsidRPr="002D16D9" w:rsidRDefault="002D16D9" w:rsidP="00685A9E">
      <w:pPr>
        <w:numPr>
          <w:ilvl w:val="0"/>
          <w:numId w:val="11"/>
        </w:numPr>
        <w:spacing w:after="0" w:line="240" w:lineRule="auto"/>
        <w:ind w:left="709" w:right="-1" w:hanging="709"/>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Роспотребнадзора - </w:t>
      </w:r>
      <w:hyperlink r:id="rId50" w:history="1">
        <w:r w:rsidRPr="002D16D9">
          <w:rPr>
            <w:rFonts w:ascii="Times New Roman" w:eastAsia="Calibri" w:hAnsi="Times New Roman" w:cs="Times New Roman"/>
            <w:color w:val="0000FF"/>
            <w:sz w:val="24"/>
            <w:szCs w:val="24"/>
            <w:u w:val="single"/>
            <w:lang w:val="ru-RU"/>
          </w:rPr>
          <w:t>http://www.rospotrebnadzor.ru/</w:t>
        </w:r>
      </w:hyperlink>
    </w:p>
    <w:p w14:paraId="433AD0AE" w14:textId="77777777" w:rsidR="002D16D9" w:rsidRPr="002D16D9" w:rsidRDefault="002D16D9" w:rsidP="00685A9E">
      <w:pPr>
        <w:numPr>
          <w:ilvl w:val="0"/>
          <w:numId w:val="11"/>
        </w:numPr>
        <w:spacing w:after="0" w:line="240" w:lineRule="auto"/>
        <w:ind w:left="709" w:right="-1" w:hanging="709"/>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Банка России - </w:t>
      </w:r>
      <w:hyperlink r:id="rId51" w:history="1">
        <w:r w:rsidRPr="002D16D9">
          <w:rPr>
            <w:rFonts w:ascii="Times New Roman" w:eastAsia="Calibri" w:hAnsi="Times New Roman" w:cs="Times New Roman"/>
            <w:color w:val="0000FF"/>
            <w:sz w:val="24"/>
            <w:szCs w:val="24"/>
            <w:u w:val="single"/>
            <w:lang w:val="ru-RU"/>
          </w:rPr>
          <w:t>https://www.cbr.ru/</w:t>
        </w:r>
      </w:hyperlink>
    </w:p>
    <w:p w14:paraId="433AD0AF" w14:textId="77777777" w:rsidR="002D16D9" w:rsidRPr="002D16D9" w:rsidRDefault="002D16D9" w:rsidP="00685A9E">
      <w:pPr>
        <w:numPr>
          <w:ilvl w:val="0"/>
          <w:numId w:val="11"/>
        </w:numPr>
        <w:spacing w:after="0" w:line="240" w:lineRule="auto"/>
        <w:ind w:left="709" w:right="-1" w:hanging="709"/>
        <w:contextualSpacing/>
        <w:rPr>
          <w:rFonts w:ascii="Times New Roman" w:eastAsia="Times New Roman" w:hAnsi="Times New Roman" w:cs="Times New Roman"/>
          <w:sz w:val="24"/>
          <w:szCs w:val="24"/>
          <w:lang w:val="ru-RU"/>
        </w:rPr>
      </w:pPr>
      <w:r w:rsidRPr="002D16D9">
        <w:rPr>
          <w:rFonts w:ascii="Times New Roman" w:eastAsia="Calibri" w:hAnsi="Times New Roman" w:cs="Times New Roman"/>
          <w:bCs/>
          <w:sz w:val="24"/>
          <w:szCs w:val="24"/>
          <w:lang w:val="ru-RU"/>
        </w:rPr>
        <w:t xml:space="preserve">Сайт Международной конфедерации обществ потребителей - </w:t>
      </w:r>
      <w:hyperlink r:id="rId52" w:history="1">
        <w:r w:rsidRPr="002D16D9">
          <w:rPr>
            <w:rFonts w:ascii="Times New Roman" w:eastAsia="Calibri" w:hAnsi="Times New Roman" w:cs="Times New Roman"/>
            <w:bCs/>
            <w:color w:val="0000FF"/>
            <w:sz w:val="24"/>
            <w:szCs w:val="24"/>
            <w:u w:val="single"/>
            <w:lang w:val="ru-RU"/>
          </w:rPr>
          <w:t>http://konfop.ru</w:t>
        </w:r>
      </w:hyperlink>
    </w:p>
    <w:p w14:paraId="433AD0B0" w14:textId="77777777" w:rsidR="002D16D9" w:rsidRPr="002D16D9" w:rsidRDefault="002D16D9" w:rsidP="00685A9E">
      <w:pPr>
        <w:numPr>
          <w:ilvl w:val="0"/>
          <w:numId w:val="11"/>
        </w:numPr>
        <w:spacing w:after="0" w:line="240" w:lineRule="auto"/>
        <w:ind w:left="709" w:right="-1" w:hanging="709"/>
        <w:contextualSpacing/>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Союза защиты потребителей финансовых услуг (Финпотребсоюз) - </w:t>
      </w:r>
      <w:hyperlink r:id="rId53">
        <w:r w:rsidRPr="002D16D9">
          <w:rPr>
            <w:rFonts w:ascii="Times New Roman" w:eastAsia="Times New Roman" w:hAnsi="Times New Roman" w:cs="Times New Roman"/>
            <w:sz w:val="24"/>
            <w:szCs w:val="24"/>
            <w:u w:val="single" w:color="0563C1"/>
            <w:lang w:val="ru-RU"/>
          </w:rPr>
          <w:t>http://finpotrebsouz.ru/</w:t>
        </w:r>
      </w:hyperlink>
    </w:p>
    <w:p w14:paraId="433AD0B1" w14:textId="77777777" w:rsidR="002D16D9" w:rsidRPr="009F6A15" w:rsidRDefault="002D16D9" w:rsidP="002D16D9">
      <w:pPr>
        <w:spacing w:after="160" w:line="259" w:lineRule="auto"/>
        <w:rPr>
          <w:rFonts w:ascii="Times New Roman" w:eastAsia="Calibri" w:hAnsi="Times New Roman" w:cs="Times New Roman"/>
          <w:sz w:val="22"/>
          <w:szCs w:val="22"/>
          <w:lang w:val="ru-RU"/>
        </w:rPr>
      </w:pPr>
      <w:r w:rsidRPr="009F6A15">
        <w:rPr>
          <w:rFonts w:ascii="Times New Roman" w:eastAsia="Calibri" w:hAnsi="Times New Roman" w:cs="Times New Roman"/>
          <w:sz w:val="22"/>
          <w:szCs w:val="22"/>
          <w:lang w:val="ru-RU"/>
        </w:rPr>
        <w:br w:type="page"/>
      </w:r>
    </w:p>
    <w:p w14:paraId="433AD0B2" w14:textId="77777777" w:rsidR="002D16D9" w:rsidRPr="009F6A15" w:rsidRDefault="002D16D9" w:rsidP="002D16D9">
      <w:pPr>
        <w:spacing w:after="160" w:line="259" w:lineRule="auto"/>
        <w:rPr>
          <w:rFonts w:ascii="Times New Roman" w:eastAsia="Calibri" w:hAnsi="Times New Roman" w:cs="Times New Roman"/>
          <w:sz w:val="22"/>
          <w:szCs w:val="22"/>
          <w:lang w:val="ru-RU"/>
        </w:rPr>
      </w:pPr>
    </w:p>
    <w:p w14:paraId="433AD0B3"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66" w:name="_Toc503527168"/>
      <w:bookmarkStart w:id="67" w:name="_Toc503532367"/>
      <w:bookmarkStart w:id="68" w:name="_Toc516214207"/>
      <w:r w:rsidRPr="002D16D9">
        <w:rPr>
          <w:rFonts w:ascii="Times New Roman" w:eastAsia="Times New Roman" w:hAnsi="Times New Roman" w:cs="Times New Roman"/>
          <w:b/>
          <w:color w:val="365F91"/>
          <w:sz w:val="28"/>
          <w:szCs w:val="28"/>
          <w:lang w:val="ru-RU"/>
        </w:rPr>
        <w:t>Тема 1.6.</w:t>
      </w:r>
      <w:r w:rsidRPr="002D16D9">
        <w:rPr>
          <w:rFonts w:ascii="Times New Roman" w:eastAsia="Times New Roman" w:hAnsi="Times New Roman" w:cs="Times New Roman"/>
          <w:b/>
          <w:color w:val="365F91"/>
          <w:sz w:val="28"/>
          <w:szCs w:val="28"/>
          <w:lang w:val="ru-RU"/>
        </w:rPr>
        <w:tab/>
        <w:t>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bookmarkEnd w:id="66"/>
      <w:bookmarkEnd w:id="67"/>
      <w:bookmarkEnd w:id="68"/>
    </w:p>
    <w:p w14:paraId="433AD0B4"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B8" w14:textId="77777777" w:rsidTr="002D16D9">
        <w:tc>
          <w:tcPr>
            <w:tcW w:w="2405" w:type="dxa"/>
          </w:tcPr>
          <w:p w14:paraId="433AD0B5"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B6"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B7"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C2" w14:textId="77777777" w:rsidTr="002D16D9">
        <w:tc>
          <w:tcPr>
            <w:tcW w:w="2405" w:type="dxa"/>
          </w:tcPr>
          <w:p w14:paraId="433AD0B9"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B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BB"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Пенсионная система Российской Федерации.</w:t>
            </w:r>
          </w:p>
          <w:p w14:paraId="433AD0BC"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Обязательное пенсионное страхование. Государственное и негосударственное пенсионное обеспечение.</w:t>
            </w:r>
          </w:p>
          <w:p w14:paraId="433AD0BD"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Страховая, государственная, социальная, накопительная пенсии.</w:t>
            </w:r>
          </w:p>
          <w:p w14:paraId="433AD0BE"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обязательного пенсионного страхования. Пенсии по старости, инвалидности, по случаю потери кормильца.</w:t>
            </w:r>
          </w:p>
          <w:p w14:paraId="433AD0BF"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Выплата страховой пенсии работающим пенсионерам.</w:t>
            </w:r>
          </w:p>
          <w:p w14:paraId="433AD0C0"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накопительной пенсии и распоряжения пенсионными накоплениями.</w:t>
            </w:r>
          </w:p>
        </w:tc>
        <w:tc>
          <w:tcPr>
            <w:tcW w:w="2835" w:type="dxa"/>
          </w:tcPr>
          <w:p w14:paraId="433AD0C1"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0C3"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C4"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C5"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1.6</w:t>
      </w:r>
    </w:p>
    <w:p w14:paraId="433AD0C6"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C7" w14:textId="77777777" w:rsidR="002D16D9" w:rsidRPr="002D16D9" w:rsidRDefault="002D16D9" w:rsidP="00685A9E">
      <w:pPr>
        <w:numPr>
          <w:ilvl w:val="0"/>
          <w:numId w:val="12"/>
        </w:numPr>
        <w:spacing w:after="26"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Пенсионное обеспечение: учебное пособие для СПО / М.О. Буянова, О.И. Карпенко, С.А. Чирков; под общ. ред. Ю.П. Орловского. – М.: Юрайт, 2017.</w:t>
      </w:r>
    </w:p>
    <w:p w14:paraId="433AD0C8" w14:textId="77777777" w:rsidR="002D16D9" w:rsidRPr="002D16D9" w:rsidRDefault="002D16D9" w:rsidP="00685A9E">
      <w:pPr>
        <w:numPr>
          <w:ilvl w:val="0"/>
          <w:numId w:val="12"/>
        </w:numPr>
        <w:autoSpaceDE w:val="0"/>
        <w:autoSpaceDN w:val="0"/>
        <w:adjustRightInd w:val="0"/>
        <w:spacing w:after="0" w:line="240" w:lineRule="auto"/>
        <w:ind w:left="567" w:right="273" w:hanging="567"/>
        <w:contextualSpacing/>
        <w:jc w:val="both"/>
        <w:rPr>
          <w:rFonts w:ascii="Times New Roman" w:eastAsia="Calibri" w:hAnsi="Times New Roman" w:cs="Times New Roman"/>
          <w:bCs/>
          <w:sz w:val="24"/>
          <w:szCs w:val="24"/>
          <w:lang w:val="ru-RU"/>
        </w:rPr>
      </w:pPr>
      <w:r w:rsidRPr="002D16D9">
        <w:rPr>
          <w:rFonts w:ascii="Times New Roman" w:eastAsia="Calibri" w:hAnsi="Times New Roman" w:cs="Times New Roman"/>
          <w:sz w:val="24"/>
          <w:szCs w:val="24"/>
          <w:lang w:val="ru-RU"/>
        </w:rPr>
        <w:t>Об обязательном пенсионном страховании в Российской федерации: Федеральный закон от 15 декабря 2001 г. № 167-ФЗ.</w:t>
      </w:r>
    </w:p>
    <w:p w14:paraId="433AD0C9" w14:textId="77777777" w:rsidR="002D16D9" w:rsidRPr="002D16D9" w:rsidRDefault="002D16D9" w:rsidP="00685A9E">
      <w:pPr>
        <w:numPr>
          <w:ilvl w:val="0"/>
          <w:numId w:val="12"/>
        </w:numPr>
        <w:autoSpaceDE w:val="0"/>
        <w:autoSpaceDN w:val="0"/>
        <w:adjustRightInd w:val="0"/>
        <w:spacing w:after="0" w:line="240" w:lineRule="auto"/>
        <w:ind w:left="567" w:right="273" w:hanging="567"/>
        <w:contextualSpacing/>
        <w:jc w:val="both"/>
        <w:rPr>
          <w:rFonts w:ascii="Times New Roman" w:eastAsia="Calibri" w:hAnsi="Times New Roman" w:cs="Times New Roman"/>
          <w:bCs/>
          <w:sz w:val="24"/>
          <w:szCs w:val="24"/>
          <w:lang w:val="ru-RU"/>
        </w:rPr>
      </w:pPr>
      <w:r w:rsidRPr="002D16D9">
        <w:rPr>
          <w:rFonts w:ascii="Times New Roman" w:eastAsia="Calibri" w:hAnsi="Times New Roman" w:cs="Times New Roman"/>
          <w:bCs/>
          <w:sz w:val="24"/>
          <w:szCs w:val="24"/>
          <w:lang w:val="ru-RU"/>
        </w:rPr>
        <w:t>О страховых пенсиях: Федеральный закон от 28 декабря 2013 г. № 400-ФЗ.</w:t>
      </w:r>
    </w:p>
    <w:p w14:paraId="433AD0CA" w14:textId="77777777" w:rsidR="002D16D9" w:rsidRPr="002D16D9" w:rsidRDefault="002D16D9" w:rsidP="00685A9E">
      <w:pPr>
        <w:numPr>
          <w:ilvl w:val="0"/>
          <w:numId w:val="12"/>
        </w:numPr>
        <w:autoSpaceDE w:val="0"/>
        <w:autoSpaceDN w:val="0"/>
        <w:adjustRightInd w:val="0"/>
        <w:spacing w:after="0" w:line="240" w:lineRule="auto"/>
        <w:ind w:left="567" w:right="273" w:hanging="567"/>
        <w:contextualSpacing/>
        <w:jc w:val="both"/>
        <w:rPr>
          <w:rFonts w:ascii="Times New Roman" w:eastAsia="Calibri" w:hAnsi="Times New Roman" w:cs="Times New Roman"/>
          <w:bCs/>
          <w:sz w:val="24"/>
          <w:szCs w:val="24"/>
          <w:lang w:val="ru-RU"/>
        </w:rPr>
      </w:pPr>
      <w:r w:rsidRPr="002D16D9">
        <w:rPr>
          <w:rFonts w:ascii="Times New Roman" w:eastAsia="Calibri" w:hAnsi="Times New Roman" w:cs="Times New Roman"/>
          <w:bCs/>
          <w:sz w:val="24"/>
          <w:szCs w:val="24"/>
          <w:lang w:val="ru-RU"/>
        </w:rPr>
        <w:t>О государственном пенсионном обеспечении в Российской Федерации: Федеральный закон от 15 декабря 2001 г. № 166-ФЗ.</w:t>
      </w:r>
    </w:p>
    <w:p w14:paraId="433AD0CB" w14:textId="77777777" w:rsidR="002D16D9" w:rsidRPr="002D16D9" w:rsidRDefault="002D16D9" w:rsidP="00685A9E">
      <w:pPr>
        <w:numPr>
          <w:ilvl w:val="0"/>
          <w:numId w:val="12"/>
        </w:numPr>
        <w:autoSpaceDE w:val="0"/>
        <w:autoSpaceDN w:val="0"/>
        <w:adjustRightInd w:val="0"/>
        <w:spacing w:after="0" w:line="240" w:lineRule="auto"/>
        <w:ind w:left="567" w:right="273" w:hanging="567"/>
        <w:contextualSpacing/>
        <w:jc w:val="both"/>
        <w:rPr>
          <w:rFonts w:ascii="Times New Roman" w:eastAsia="Calibri" w:hAnsi="Times New Roman" w:cs="Times New Roman"/>
          <w:bCs/>
          <w:sz w:val="24"/>
          <w:szCs w:val="24"/>
          <w:lang w:val="ru-RU"/>
        </w:rPr>
      </w:pPr>
      <w:r w:rsidRPr="002D16D9">
        <w:rPr>
          <w:rFonts w:ascii="Times New Roman" w:eastAsia="Calibri" w:hAnsi="Times New Roman" w:cs="Times New Roman"/>
          <w:bCs/>
          <w:sz w:val="24"/>
          <w:szCs w:val="24"/>
          <w:lang w:val="ru-RU"/>
        </w:rPr>
        <w:t>О накопительной пенсии: Федеральный закон от 28 декабря 2013 г. № 424-ФЗ.</w:t>
      </w:r>
    </w:p>
    <w:p w14:paraId="433AD0CC" w14:textId="77777777" w:rsidR="002D16D9" w:rsidRPr="002D16D9" w:rsidRDefault="002D16D9" w:rsidP="00685A9E">
      <w:pPr>
        <w:numPr>
          <w:ilvl w:val="0"/>
          <w:numId w:val="1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негосударственных пенсионных фондах: Федеральный закон от 07 мая 1998 г. № 75-ФЗ.</w:t>
      </w:r>
    </w:p>
    <w:p w14:paraId="433AD0CD" w14:textId="77777777" w:rsidR="002D16D9" w:rsidRPr="002D16D9" w:rsidRDefault="002D16D9" w:rsidP="00685A9E">
      <w:pPr>
        <w:numPr>
          <w:ilvl w:val="0"/>
          <w:numId w:val="1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Постановление Правительства Российской Федерации от 16 июля 2014 г. № 665.</w:t>
      </w:r>
    </w:p>
    <w:p w14:paraId="433AD0CE" w14:textId="77777777" w:rsidR="002D16D9" w:rsidRPr="002D16D9" w:rsidRDefault="002D16D9" w:rsidP="002D16D9">
      <w:pPr>
        <w:autoSpaceDE w:val="0"/>
        <w:autoSpaceDN w:val="0"/>
        <w:adjustRightInd w:val="0"/>
        <w:spacing w:after="0" w:line="240" w:lineRule="auto"/>
        <w:ind w:left="353"/>
        <w:contextualSpacing/>
        <w:jc w:val="both"/>
        <w:rPr>
          <w:rFonts w:ascii="Times New Roman" w:eastAsia="Calibri" w:hAnsi="Times New Roman" w:cs="Times New Roman"/>
          <w:sz w:val="24"/>
          <w:szCs w:val="24"/>
          <w:lang w:val="ru-RU"/>
        </w:rPr>
      </w:pPr>
    </w:p>
    <w:p w14:paraId="433AD0CF"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D0" w14:textId="77777777" w:rsidR="002D16D9" w:rsidRPr="002D16D9" w:rsidRDefault="002D16D9" w:rsidP="00685A9E">
      <w:pPr>
        <w:numPr>
          <w:ilvl w:val="0"/>
          <w:numId w:val="13"/>
        </w:numPr>
        <w:spacing w:after="4"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 xml:space="preserve">Сайт </w:t>
      </w:r>
      <w:hyperlink r:id="rId54"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D1" w14:textId="77777777" w:rsidR="002D16D9" w:rsidRPr="002D16D9" w:rsidRDefault="002D16D9" w:rsidP="00685A9E">
      <w:pPr>
        <w:numPr>
          <w:ilvl w:val="0"/>
          <w:numId w:val="13"/>
        </w:numPr>
        <w:spacing w:after="4" w:line="268"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Пенсионного фонда Российской Федерации - </w:t>
      </w:r>
      <w:r w:rsidRPr="002D16D9">
        <w:rPr>
          <w:rFonts w:ascii="Times New Roman" w:eastAsia="Calibri" w:hAnsi="Times New Roman" w:cs="Times New Roman"/>
          <w:sz w:val="24"/>
          <w:szCs w:val="24"/>
          <w:lang w:val="ru-RU"/>
        </w:rPr>
        <w:t xml:space="preserve"> </w:t>
      </w:r>
      <w:r w:rsidRPr="002D16D9">
        <w:rPr>
          <w:rFonts w:ascii="Times New Roman" w:eastAsia="Times New Roman" w:hAnsi="Times New Roman" w:cs="Times New Roman"/>
          <w:sz w:val="24"/>
          <w:szCs w:val="24"/>
          <w:u w:val="single" w:color="0563C1"/>
          <w:lang w:val="ru-RU"/>
        </w:rPr>
        <w:t>http://www.pfrf.ru</w:t>
      </w:r>
    </w:p>
    <w:p w14:paraId="433AD0D2" w14:textId="77777777" w:rsidR="002D16D9" w:rsidRPr="002D16D9" w:rsidRDefault="002D16D9" w:rsidP="00685A9E">
      <w:pPr>
        <w:numPr>
          <w:ilvl w:val="0"/>
          <w:numId w:val="13"/>
        </w:numPr>
        <w:spacing w:after="9" w:line="253" w:lineRule="auto"/>
        <w:ind w:left="567" w:right="-1" w:hanging="567"/>
        <w:contextualSpacing/>
        <w:jc w:val="both"/>
        <w:rPr>
          <w:rFonts w:ascii="Times New Roman" w:eastAsia="Times New Roman" w:hAnsi="Times New Roman" w:cs="Times New Roman"/>
          <w:sz w:val="24"/>
          <w:szCs w:val="24"/>
          <w:u w:val="single" w:color="0563C1"/>
          <w:lang w:val="ru-RU"/>
        </w:rPr>
      </w:pPr>
      <w:r w:rsidRPr="002D16D9">
        <w:rPr>
          <w:rFonts w:ascii="Times New Roman" w:eastAsia="Times New Roman" w:hAnsi="Times New Roman" w:cs="Times New Roman"/>
          <w:sz w:val="24"/>
          <w:szCs w:val="24"/>
          <w:lang w:val="ru-RU"/>
        </w:rPr>
        <w:t>Пенсионный калькулятор</w:t>
      </w:r>
      <w:r w:rsidRPr="002D16D9">
        <w:rPr>
          <w:rFonts w:ascii="Times New Roman" w:eastAsia="Calibri" w:hAnsi="Times New Roman" w:cs="Times New Roman"/>
          <w:sz w:val="24"/>
          <w:szCs w:val="24"/>
          <w:lang w:val="ru-RU"/>
        </w:rPr>
        <w:t xml:space="preserve"> - </w:t>
      </w:r>
      <w:r w:rsidRPr="002D16D9">
        <w:rPr>
          <w:rFonts w:ascii="Times New Roman" w:eastAsia="Times New Roman" w:hAnsi="Times New Roman" w:cs="Times New Roman"/>
          <w:sz w:val="24"/>
          <w:szCs w:val="24"/>
          <w:u w:val="single" w:color="0563C1"/>
          <w:lang w:val="ru-RU"/>
        </w:rPr>
        <w:t>http://www.pfrf.ru/eservices/calc</w:t>
      </w:r>
    </w:p>
    <w:p w14:paraId="433AD0D3" w14:textId="77777777" w:rsidR="002D16D9" w:rsidRPr="002D16D9" w:rsidRDefault="002D16D9" w:rsidP="00685A9E">
      <w:pPr>
        <w:numPr>
          <w:ilvl w:val="0"/>
          <w:numId w:val="13"/>
        </w:numPr>
        <w:spacing w:after="4" w:line="266" w:lineRule="auto"/>
        <w:ind w:left="567" w:right="-1" w:hanging="567"/>
        <w:contextualSpacing/>
        <w:jc w:val="both"/>
        <w:rPr>
          <w:rFonts w:ascii="Times New Roman" w:eastAsia="Calibri" w:hAnsi="Times New Roman" w:cs="Times New Roman"/>
          <w:bCs/>
          <w:sz w:val="24"/>
          <w:szCs w:val="24"/>
          <w:lang w:val="ru-RU"/>
        </w:rPr>
      </w:pPr>
      <w:r w:rsidRPr="002D16D9">
        <w:rPr>
          <w:rFonts w:ascii="Times New Roman" w:eastAsia="Times New Roman" w:hAnsi="Times New Roman" w:cs="Times New Roman"/>
          <w:sz w:val="24"/>
          <w:szCs w:val="24"/>
          <w:lang w:val="ru-RU"/>
        </w:rPr>
        <w:t xml:space="preserve">Сайт </w:t>
      </w:r>
      <w:r w:rsidRPr="002D16D9">
        <w:rPr>
          <w:rFonts w:ascii="Times New Roman" w:eastAsia="Calibri" w:hAnsi="Times New Roman" w:cs="Times New Roman"/>
          <w:bCs/>
          <w:sz w:val="24"/>
          <w:szCs w:val="24"/>
          <w:lang w:val="ru-RU"/>
        </w:rPr>
        <w:t>Национальной ассоциации негосударственных пенсионных фондов</w:t>
      </w:r>
      <w:r w:rsidRPr="002D16D9">
        <w:rPr>
          <w:rFonts w:ascii="Times New Roman" w:eastAsia="Calibri" w:hAnsi="Times New Roman" w:cs="Times New Roman"/>
          <w:b/>
          <w:bCs/>
          <w:sz w:val="24"/>
          <w:szCs w:val="24"/>
          <w:lang w:val="ru-RU"/>
        </w:rPr>
        <w:t xml:space="preserve"> - </w:t>
      </w:r>
      <w:hyperlink r:id="rId55" w:history="1">
        <w:r w:rsidRPr="002D16D9">
          <w:rPr>
            <w:rFonts w:ascii="Times New Roman" w:eastAsia="Calibri" w:hAnsi="Times New Roman" w:cs="Times New Roman"/>
            <w:color w:val="0000FF"/>
            <w:sz w:val="24"/>
            <w:szCs w:val="24"/>
            <w:u w:val="single"/>
            <w:lang w:val="ru-RU"/>
          </w:rPr>
          <w:t>http://napf.ru</w:t>
        </w:r>
      </w:hyperlink>
    </w:p>
    <w:p w14:paraId="433AD0D4" w14:textId="77777777" w:rsidR="002D16D9" w:rsidRPr="002D16D9" w:rsidRDefault="002D16D9" w:rsidP="00685A9E">
      <w:pPr>
        <w:numPr>
          <w:ilvl w:val="0"/>
          <w:numId w:val="13"/>
        </w:numPr>
        <w:spacing w:after="4" w:line="266" w:lineRule="auto"/>
        <w:ind w:left="567" w:right="-1" w:hanging="567"/>
        <w:contextualSpacing/>
        <w:jc w:val="both"/>
        <w:rPr>
          <w:rFonts w:ascii="Times New Roman" w:eastAsia="Times New Roman" w:hAnsi="Times New Roman" w:cs="Times New Roman"/>
          <w:sz w:val="24"/>
          <w:szCs w:val="24"/>
          <w:lang w:val="ru-RU"/>
        </w:rPr>
      </w:pPr>
      <w:r w:rsidRPr="002D16D9">
        <w:rPr>
          <w:rFonts w:ascii="Times New Roman" w:eastAsia="Calibri" w:hAnsi="Times New Roman" w:cs="Times New Roman"/>
          <w:bCs/>
          <w:sz w:val="24"/>
          <w:szCs w:val="24"/>
          <w:lang w:val="ru-RU"/>
        </w:rPr>
        <w:t>Сайт Ассоциации негосударственных пенсионных фондов</w:t>
      </w:r>
      <w:r w:rsidRPr="002D16D9">
        <w:rPr>
          <w:rFonts w:ascii="Times New Roman" w:eastAsia="Calibri" w:hAnsi="Times New Roman" w:cs="Times New Roman"/>
          <w:b/>
          <w:bCs/>
          <w:sz w:val="24"/>
          <w:szCs w:val="24"/>
          <w:lang w:val="ru-RU"/>
        </w:rPr>
        <w:t xml:space="preserve"> - </w:t>
      </w:r>
      <w:hyperlink r:id="rId56" w:history="1">
        <w:r w:rsidRPr="002D16D9">
          <w:rPr>
            <w:rFonts w:ascii="Times New Roman" w:eastAsia="Calibri" w:hAnsi="Times New Roman" w:cs="Times New Roman"/>
            <w:color w:val="0000FF"/>
            <w:sz w:val="24"/>
            <w:szCs w:val="24"/>
            <w:u w:val="single"/>
            <w:lang w:val="ru-RU"/>
          </w:rPr>
          <w:t>http://all-pf.com</w:t>
        </w:r>
      </w:hyperlink>
    </w:p>
    <w:p w14:paraId="433AD0D5" w14:textId="77777777" w:rsidR="002D16D9" w:rsidRPr="002D16D9" w:rsidRDefault="002D16D9" w:rsidP="00685A9E">
      <w:pPr>
        <w:numPr>
          <w:ilvl w:val="0"/>
          <w:numId w:val="13"/>
        </w:numPr>
        <w:spacing w:after="9" w:line="253"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Информационно-аналитический портал «Лаборатория пенсионной реформы» - </w:t>
      </w:r>
      <w:hyperlink r:id="rId57" w:history="1">
        <w:r w:rsidRPr="002D16D9">
          <w:rPr>
            <w:rFonts w:ascii="Times New Roman" w:eastAsia="Calibri" w:hAnsi="Times New Roman" w:cs="Times New Roman"/>
            <w:color w:val="0000FF"/>
            <w:sz w:val="24"/>
            <w:szCs w:val="24"/>
            <w:u w:val="single"/>
            <w:lang w:val="ru-RU"/>
          </w:rPr>
          <w:t>http://pensionreform.ru</w:t>
        </w:r>
      </w:hyperlink>
    </w:p>
    <w:p w14:paraId="433AD0D6" w14:textId="77777777" w:rsidR="002D16D9" w:rsidRPr="002D16D9" w:rsidRDefault="002D16D9" w:rsidP="00685A9E">
      <w:pPr>
        <w:numPr>
          <w:ilvl w:val="0"/>
          <w:numId w:val="13"/>
        </w:numPr>
        <w:spacing w:after="9" w:line="253"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справочной системы «Госфинансы» - </w:t>
      </w:r>
      <w:hyperlink r:id="rId58" w:history="1">
        <w:r w:rsidRPr="002D16D9">
          <w:rPr>
            <w:rFonts w:ascii="Times New Roman" w:eastAsia="Calibri" w:hAnsi="Times New Roman" w:cs="Times New Roman"/>
            <w:color w:val="0000FF"/>
            <w:sz w:val="24"/>
            <w:szCs w:val="24"/>
            <w:u w:val="single"/>
            <w:lang w:val="ru-RU"/>
          </w:rPr>
          <w:t>https://www.gosfinansy.ru</w:t>
        </w:r>
      </w:hyperlink>
    </w:p>
    <w:p w14:paraId="433AD0D7" w14:textId="77777777" w:rsidR="002D16D9" w:rsidRPr="002D16D9" w:rsidRDefault="002D16D9" w:rsidP="002D16D9">
      <w:pPr>
        <w:spacing w:after="160" w:line="259" w:lineRule="auto"/>
        <w:rPr>
          <w:rFonts w:ascii="Calibri" w:eastAsia="Calibri" w:hAnsi="Calibri" w:cs="Times New Roman"/>
          <w:sz w:val="22"/>
          <w:szCs w:val="22"/>
          <w:lang w:val="ru-RU"/>
        </w:rPr>
      </w:pPr>
      <w:r w:rsidRPr="002D16D9">
        <w:rPr>
          <w:rFonts w:ascii="Calibri" w:eastAsia="Calibri" w:hAnsi="Calibri" w:cs="Times New Roman"/>
          <w:sz w:val="22"/>
          <w:szCs w:val="22"/>
          <w:lang w:val="ru-RU"/>
        </w:rPr>
        <w:br w:type="page"/>
      </w:r>
    </w:p>
    <w:p w14:paraId="433AD0D8" w14:textId="77777777" w:rsidR="002D16D9" w:rsidRPr="002D16D9" w:rsidRDefault="002D16D9" w:rsidP="002D16D9">
      <w:pPr>
        <w:spacing w:after="160" w:line="259" w:lineRule="auto"/>
        <w:rPr>
          <w:rFonts w:ascii="Calibri" w:eastAsia="Calibri" w:hAnsi="Calibri" w:cs="Times New Roman"/>
          <w:sz w:val="22"/>
          <w:szCs w:val="22"/>
          <w:lang w:val="ru-RU"/>
        </w:rPr>
      </w:pPr>
    </w:p>
    <w:p w14:paraId="433AD0D9"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69" w:name="_Toc503527169"/>
      <w:bookmarkStart w:id="70" w:name="_Toc503532368"/>
      <w:bookmarkStart w:id="71" w:name="_Toc516214208"/>
      <w:r w:rsidRPr="002D16D9">
        <w:rPr>
          <w:rFonts w:ascii="Times New Roman" w:eastAsia="Times New Roman" w:hAnsi="Times New Roman" w:cs="Times New Roman"/>
          <w:b/>
          <w:color w:val="365F91"/>
          <w:sz w:val="28"/>
          <w:szCs w:val="28"/>
          <w:lang w:val="ru-RU"/>
        </w:rPr>
        <w:t>Тема 1.7.</w:t>
      </w:r>
      <w:r w:rsidRPr="002D16D9">
        <w:rPr>
          <w:rFonts w:ascii="Times New Roman" w:eastAsia="Times New Roman" w:hAnsi="Times New Roman" w:cs="Times New Roman"/>
          <w:b/>
          <w:color w:val="365F91"/>
          <w:sz w:val="28"/>
          <w:szCs w:val="28"/>
          <w:lang w:val="ru-RU"/>
        </w:rPr>
        <w:tab/>
        <w:t>Налогообложение и налоговые льготы</w:t>
      </w:r>
      <w:bookmarkEnd w:id="69"/>
      <w:bookmarkEnd w:id="70"/>
      <w:bookmarkEnd w:id="71"/>
    </w:p>
    <w:p w14:paraId="433AD0DA" w14:textId="77777777" w:rsidR="002D16D9" w:rsidRPr="002D16D9" w:rsidRDefault="002D16D9" w:rsidP="002D16D9">
      <w:pPr>
        <w:spacing w:after="160" w:line="259" w:lineRule="auto"/>
        <w:rPr>
          <w:rFonts w:ascii="Calibri" w:eastAsia="Calibri" w:hAnsi="Calibri" w:cs="Times New Roman"/>
          <w:sz w:val="22"/>
          <w:szCs w:val="22"/>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DE" w14:textId="77777777" w:rsidTr="002D16D9">
        <w:tc>
          <w:tcPr>
            <w:tcW w:w="2405" w:type="dxa"/>
          </w:tcPr>
          <w:p w14:paraId="433AD0DB"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DC"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DD"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0E9" w14:textId="77777777" w:rsidTr="002D16D9">
        <w:tc>
          <w:tcPr>
            <w:tcW w:w="2405" w:type="dxa"/>
          </w:tcPr>
          <w:p w14:paraId="433AD0D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0E0"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0E1"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Налогообложение и налоговая система Российской Федерации. Основные понятия и принципы.</w:t>
            </w:r>
          </w:p>
          <w:p w14:paraId="433AD0E2"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Виды налогов и сборов. Федеральные, региональные и местные налоги.</w:t>
            </w:r>
          </w:p>
          <w:p w14:paraId="433AD0E3"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Налог на доходы физических лиц (НДФЛ).</w:t>
            </w:r>
          </w:p>
          <w:p w14:paraId="433AD0E4"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Налоговые вычеты по НДФЛ и их применение: стандартные, социальные, инвестиционные, имущественные, профессиональные.</w:t>
            </w:r>
          </w:p>
          <w:p w14:paraId="433AD0E5"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Налог на имущество физических лиц. Особенности налогообложения. Налоговые льготы: федеральные и местные. Порядок расчета и уплаты.</w:t>
            </w:r>
          </w:p>
          <w:p w14:paraId="433AD0E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Транспортный налог. Порядок исчисления и льготы.</w:t>
            </w:r>
          </w:p>
          <w:p w14:paraId="433AD0E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Земельный налог. Порядок исчисления и льготы.</w:t>
            </w:r>
          </w:p>
        </w:tc>
        <w:tc>
          <w:tcPr>
            <w:tcW w:w="2835" w:type="dxa"/>
          </w:tcPr>
          <w:p w14:paraId="433AD0E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0EA"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0E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0EC"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1.7</w:t>
      </w:r>
    </w:p>
    <w:p w14:paraId="433AD0ED"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p>
    <w:p w14:paraId="433AD0EE"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0EF" w14:textId="77777777" w:rsidR="002D16D9" w:rsidRPr="002D16D9" w:rsidRDefault="002D16D9" w:rsidP="00685A9E">
      <w:pPr>
        <w:numPr>
          <w:ilvl w:val="0"/>
          <w:numId w:val="14"/>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Налоговый кодекс Российской Федерации (часть первая) от 31июля 1998 г. № 146-ФЗ.</w:t>
      </w:r>
    </w:p>
    <w:p w14:paraId="433AD0F0" w14:textId="77777777" w:rsidR="002D16D9" w:rsidRPr="002D16D9" w:rsidRDefault="002D16D9" w:rsidP="00685A9E">
      <w:pPr>
        <w:numPr>
          <w:ilvl w:val="0"/>
          <w:numId w:val="14"/>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Налоговый кодекс Российской Федерации (часть вторая) от 05 августа 2000 г. № 117-ФЗ.</w:t>
      </w:r>
    </w:p>
    <w:p w14:paraId="433AD0F1" w14:textId="77777777" w:rsidR="002D16D9" w:rsidRPr="002D16D9" w:rsidRDefault="002D16D9" w:rsidP="00685A9E">
      <w:pPr>
        <w:numPr>
          <w:ilvl w:val="0"/>
          <w:numId w:val="14"/>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Гражданский кодекс Российской Федерации (часть третья) от 26 ноября 2001 г. № 146-ФЗ.</w:t>
      </w:r>
    </w:p>
    <w:p w14:paraId="433AD0F2" w14:textId="77777777" w:rsidR="002D16D9" w:rsidRPr="002D16D9" w:rsidRDefault="002D16D9" w:rsidP="002D16D9">
      <w:pPr>
        <w:autoSpaceDE w:val="0"/>
        <w:autoSpaceDN w:val="0"/>
        <w:adjustRightInd w:val="0"/>
        <w:spacing w:after="0" w:line="240" w:lineRule="auto"/>
        <w:ind w:left="353"/>
        <w:contextualSpacing/>
        <w:jc w:val="both"/>
        <w:rPr>
          <w:rFonts w:ascii="Times New Roman" w:eastAsia="Calibri" w:hAnsi="Times New Roman" w:cs="Times New Roman"/>
          <w:sz w:val="24"/>
          <w:szCs w:val="24"/>
          <w:lang w:val="ru-RU"/>
        </w:rPr>
      </w:pPr>
    </w:p>
    <w:p w14:paraId="433AD0F3"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0F4" w14:textId="77777777" w:rsidR="002D16D9" w:rsidRPr="002D16D9" w:rsidRDefault="002D16D9" w:rsidP="00685A9E">
      <w:pPr>
        <w:numPr>
          <w:ilvl w:val="0"/>
          <w:numId w:val="1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59"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0F5" w14:textId="77777777" w:rsidR="002D16D9" w:rsidRPr="002D16D9" w:rsidRDefault="002D16D9" w:rsidP="00685A9E">
      <w:pPr>
        <w:numPr>
          <w:ilvl w:val="0"/>
          <w:numId w:val="15"/>
        </w:numPr>
        <w:spacing w:after="4" w:line="268" w:lineRule="auto"/>
        <w:ind w:left="567" w:right="-1" w:hanging="567"/>
        <w:contextualSpacing/>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Сайт Минфина России -</w:t>
      </w:r>
      <w:hyperlink r:id="rId60">
        <w:r w:rsidRPr="002D16D9">
          <w:rPr>
            <w:rFonts w:ascii="Times New Roman" w:eastAsia="Times New Roman" w:hAnsi="Times New Roman" w:cs="Times New Roman"/>
            <w:sz w:val="24"/>
            <w:szCs w:val="24"/>
            <w:lang w:val="ru-RU"/>
          </w:rPr>
          <w:t xml:space="preserve"> </w:t>
        </w:r>
      </w:hyperlink>
      <w:r w:rsidRPr="002D16D9">
        <w:rPr>
          <w:rFonts w:ascii="Times New Roman" w:eastAsia="Calibri" w:hAnsi="Times New Roman" w:cs="Times New Roman"/>
          <w:sz w:val="24"/>
          <w:szCs w:val="24"/>
          <w:lang w:val="ru-RU"/>
        </w:rPr>
        <w:t xml:space="preserve"> </w:t>
      </w:r>
      <w:hyperlink r:id="rId61" w:history="1">
        <w:r w:rsidRPr="002D16D9">
          <w:rPr>
            <w:rFonts w:ascii="Times New Roman" w:eastAsia="Calibri" w:hAnsi="Times New Roman" w:cs="Times New Roman"/>
            <w:color w:val="0000FF"/>
            <w:sz w:val="24"/>
            <w:szCs w:val="24"/>
            <w:u w:val="single"/>
            <w:lang w:val="ru-RU"/>
          </w:rPr>
          <w:t>http://minfin.ru</w:t>
        </w:r>
      </w:hyperlink>
    </w:p>
    <w:p w14:paraId="433AD0F6" w14:textId="77777777" w:rsidR="002D16D9" w:rsidRPr="002D16D9" w:rsidRDefault="002D16D9" w:rsidP="00685A9E">
      <w:pPr>
        <w:numPr>
          <w:ilvl w:val="0"/>
          <w:numId w:val="15"/>
        </w:numPr>
        <w:spacing w:after="4" w:line="268" w:lineRule="auto"/>
        <w:ind w:left="567" w:right="-1"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Федеральной налоговой службы </w:t>
      </w:r>
      <w:hyperlink r:id="rId62" w:history="1">
        <w:r w:rsidRPr="002D16D9">
          <w:rPr>
            <w:rFonts w:ascii="Times New Roman" w:eastAsia="Times New Roman" w:hAnsi="Times New Roman" w:cs="Times New Roman"/>
            <w:color w:val="0000FF"/>
            <w:sz w:val="24"/>
            <w:szCs w:val="24"/>
            <w:u w:val="single"/>
            <w:lang w:val="ru-RU"/>
          </w:rPr>
          <w:t>https://www.nalog.ru</w:t>
        </w:r>
      </w:hyperlink>
    </w:p>
    <w:p w14:paraId="433AD0F7" w14:textId="77777777" w:rsidR="002D16D9" w:rsidRPr="002D16D9" w:rsidRDefault="002D16D9" w:rsidP="00685A9E">
      <w:pPr>
        <w:numPr>
          <w:ilvl w:val="0"/>
          <w:numId w:val="15"/>
        </w:numPr>
        <w:spacing w:after="4" w:line="268" w:lineRule="auto"/>
        <w:ind w:left="567" w:right="-1"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«Налоги России» - </w:t>
      </w:r>
      <w:hyperlink r:id="rId63" w:history="1">
        <w:r w:rsidRPr="002D16D9">
          <w:rPr>
            <w:rFonts w:ascii="Times New Roman" w:eastAsia="Times New Roman" w:hAnsi="Times New Roman" w:cs="Times New Roman"/>
            <w:color w:val="0000FF"/>
            <w:sz w:val="24"/>
            <w:szCs w:val="24"/>
            <w:u w:val="single"/>
            <w:lang w:val="ru-RU"/>
          </w:rPr>
          <w:t>www.taxru.com</w:t>
        </w:r>
      </w:hyperlink>
    </w:p>
    <w:p w14:paraId="433AD0F8" w14:textId="77777777" w:rsidR="002D16D9" w:rsidRPr="002D16D9" w:rsidRDefault="002D16D9" w:rsidP="00685A9E">
      <w:pPr>
        <w:numPr>
          <w:ilvl w:val="0"/>
          <w:numId w:val="15"/>
        </w:numPr>
        <w:tabs>
          <w:tab w:val="left" w:pos="567"/>
        </w:tabs>
        <w:spacing w:after="9" w:line="253" w:lineRule="auto"/>
        <w:ind w:left="0"/>
        <w:contextualSpacing/>
        <w:jc w:val="both"/>
        <w:rPr>
          <w:rFonts w:ascii="Times New Roman" w:eastAsia="Calibri" w:hAnsi="Times New Roman" w:cs="Times New Roman"/>
          <w:color w:val="0000FF"/>
          <w:sz w:val="24"/>
          <w:szCs w:val="24"/>
          <w:u w:val="single"/>
          <w:lang w:val="ru-RU"/>
        </w:rPr>
      </w:pPr>
      <w:r w:rsidRPr="002D16D9">
        <w:rPr>
          <w:rFonts w:ascii="Times New Roman" w:eastAsia="Calibri" w:hAnsi="Times New Roman" w:cs="Times New Roman"/>
          <w:sz w:val="24"/>
          <w:szCs w:val="24"/>
          <w:lang w:val="ru-RU"/>
        </w:rPr>
        <w:t xml:space="preserve">Сайт справочной системы «Госфинансы» - </w:t>
      </w:r>
      <w:hyperlink r:id="rId64" w:history="1">
        <w:r w:rsidRPr="002D16D9">
          <w:rPr>
            <w:rFonts w:ascii="Times New Roman" w:eastAsia="Calibri" w:hAnsi="Times New Roman" w:cs="Times New Roman"/>
            <w:color w:val="0000FF"/>
            <w:sz w:val="24"/>
            <w:szCs w:val="24"/>
            <w:u w:val="single"/>
            <w:lang w:val="ru-RU"/>
          </w:rPr>
          <w:t>https://www.gosfinansy.ru</w:t>
        </w:r>
      </w:hyperlink>
      <w:r w:rsidRPr="002D16D9">
        <w:rPr>
          <w:rFonts w:ascii="Times New Roman" w:eastAsia="Calibri" w:hAnsi="Times New Roman" w:cs="Times New Roman"/>
          <w:color w:val="0000FF"/>
          <w:sz w:val="24"/>
          <w:szCs w:val="24"/>
          <w:u w:val="single"/>
          <w:lang w:val="ru-RU"/>
        </w:rPr>
        <w:br w:type="page"/>
      </w:r>
    </w:p>
    <w:p w14:paraId="433AD0F9" w14:textId="77777777" w:rsidR="002D16D9" w:rsidRPr="002D16D9" w:rsidRDefault="002D16D9" w:rsidP="002D16D9">
      <w:pPr>
        <w:spacing w:after="4" w:line="268" w:lineRule="auto"/>
        <w:ind w:right="-1"/>
        <w:rPr>
          <w:rFonts w:ascii="Times New Roman" w:eastAsia="Times New Roman" w:hAnsi="Times New Roman" w:cs="Times New Roman"/>
          <w:sz w:val="28"/>
          <w:szCs w:val="28"/>
          <w:lang w:val="ru-RU"/>
        </w:rPr>
      </w:pPr>
    </w:p>
    <w:p w14:paraId="433AD0FA"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72" w:name="_Toc503527170"/>
      <w:bookmarkStart w:id="73" w:name="_Toc503532369"/>
      <w:bookmarkStart w:id="74" w:name="_Toc516214209"/>
      <w:r w:rsidRPr="002D16D9">
        <w:rPr>
          <w:rFonts w:ascii="Times New Roman" w:eastAsia="Times New Roman" w:hAnsi="Times New Roman" w:cs="Times New Roman"/>
          <w:b/>
          <w:color w:val="365F91"/>
          <w:sz w:val="28"/>
          <w:szCs w:val="28"/>
          <w:lang w:val="ru-RU"/>
        </w:rPr>
        <w:t>Тема 1.8.</w:t>
      </w:r>
      <w:r w:rsidRPr="002D16D9">
        <w:rPr>
          <w:rFonts w:ascii="Times New Roman" w:eastAsia="Times New Roman" w:hAnsi="Times New Roman" w:cs="Times New Roman"/>
          <w:b/>
          <w:color w:val="365F91"/>
          <w:sz w:val="28"/>
          <w:szCs w:val="28"/>
          <w:lang w:val="ru-RU"/>
        </w:rPr>
        <w:tab/>
        <w:t>Социальное обеспечение граждан: виды социальной помощи, порядок ее получения</w:t>
      </w:r>
      <w:bookmarkEnd w:id="72"/>
      <w:bookmarkEnd w:id="73"/>
      <w:bookmarkEnd w:id="74"/>
    </w:p>
    <w:p w14:paraId="433AD0FB"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0FF" w14:textId="77777777" w:rsidTr="002D16D9">
        <w:tc>
          <w:tcPr>
            <w:tcW w:w="2405" w:type="dxa"/>
          </w:tcPr>
          <w:p w14:paraId="433AD0FC"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0FD"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0FE"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0E" w14:textId="77777777" w:rsidTr="002D16D9">
        <w:tc>
          <w:tcPr>
            <w:tcW w:w="2405" w:type="dxa"/>
          </w:tcPr>
          <w:p w14:paraId="433AD100"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01"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102"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Система социального обеспечения граждан в Российской Федерации.</w:t>
            </w:r>
          </w:p>
          <w:p w14:paraId="433AD103"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Выплаты при рождении ребенка и семьям с детьми.</w:t>
            </w:r>
          </w:p>
          <w:p w14:paraId="433AD104"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Выплаты детям-сиротам.</w:t>
            </w:r>
          </w:p>
          <w:p w14:paraId="433AD105"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Социальная помощь малоимущим гражданам.</w:t>
            </w:r>
          </w:p>
          <w:p w14:paraId="433AD106"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Социальные гарантии для отдельных (льготных) категорий граждан.</w:t>
            </w:r>
          </w:p>
          <w:p w14:paraId="433AD107"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Выплаты в связи с определенными жизненными обстоятельствами.</w:t>
            </w:r>
          </w:p>
          <w:p w14:paraId="433AD108"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Вопросы социального обеспечения полноценным питанием беременных женщин, кормящих матерей и детей до трех лет.</w:t>
            </w:r>
          </w:p>
          <w:p w14:paraId="433AD109"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Средства реабилитации для инвалидов и выплата компенсаций на их выдачу.</w:t>
            </w:r>
          </w:p>
          <w:p w14:paraId="433AD10A"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Организация бесплатного питания бездомных.</w:t>
            </w:r>
          </w:p>
          <w:p w14:paraId="433AD10B"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Обеспечение одеждой, обувью и другим мягким инвентарем подопечных социальных учреждений.</w:t>
            </w:r>
          </w:p>
          <w:p w14:paraId="433AD10C"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Оказание платных социальных услуг.</w:t>
            </w:r>
          </w:p>
        </w:tc>
        <w:tc>
          <w:tcPr>
            <w:tcW w:w="2835" w:type="dxa"/>
          </w:tcPr>
          <w:p w14:paraId="433AD10D"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0F"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10"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11"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1.8</w:t>
      </w:r>
    </w:p>
    <w:p w14:paraId="433AD112"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13" w14:textId="77777777" w:rsidR="002D16D9" w:rsidRPr="002D16D9" w:rsidRDefault="002D16D9" w:rsidP="00685A9E">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ветеранах: Федеральный закон от 12 января 1995 г. № 5-ФЗ.</w:t>
      </w:r>
    </w:p>
    <w:p w14:paraId="433AD114" w14:textId="77777777" w:rsidR="002D16D9" w:rsidRPr="002D16D9" w:rsidRDefault="002D16D9" w:rsidP="00685A9E">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социальной защите инвалидов в Российской Федерации: Федеральный закон от 24 ноября 1995 г. № 181-ФЗ.</w:t>
      </w:r>
    </w:p>
    <w:p w14:paraId="433AD115" w14:textId="77777777" w:rsidR="002D16D9" w:rsidRPr="002D16D9" w:rsidRDefault="002D16D9" w:rsidP="00685A9E">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дополнительных гарантиях по социальной поддержке детей-сирот и детей, оставшихся без попечения родителей: Федеральный закон от 21 декабря 1996 г. № 159-ФЗ.</w:t>
      </w:r>
    </w:p>
    <w:p w14:paraId="433AD116" w14:textId="77777777" w:rsidR="002D16D9" w:rsidRPr="002D16D9" w:rsidRDefault="002D16D9" w:rsidP="00685A9E">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государственной социальной помощи: Федеральный закон от 17 июля 1999 г. № 178-ФЗ.</w:t>
      </w:r>
    </w:p>
    <w:p w14:paraId="433AD117" w14:textId="77777777" w:rsidR="002D16D9" w:rsidRPr="002D16D9" w:rsidRDefault="002D16D9" w:rsidP="00685A9E">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Федеральный закон от 05 апреля 2003 г. № 44-ФЗ.</w:t>
      </w:r>
    </w:p>
    <w:p w14:paraId="433AD118" w14:textId="77777777" w:rsidR="002D16D9" w:rsidRPr="002D16D9" w:rsidRDefault="002D16D9" w:rsidP="00685A9E">
      <w:pPr>
        <w:numPr>
          <w:ilvl w:val="0"/>
          <w:numId w:val="16"/>
        </w:numPr>
        <w:autoSpaceDE w:val="0"/>
        <w:autoSpaceDN w:val="0"/>
        <w:adjustRightInd w:val="0"/>
        <w:spacing w:after="10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Актуальные вопросы организации деятельности в учреждениях социальной защиты. Учет, налоги, заключение контрактов и внутренний контроль / Н.М. Гусева, В.А. Савелина. – М: Московский институт предпринимательства и права, 2016.</w:t>
      </w:r>
    </w:p>
    <w:p w14:paraId="433AD119" w14:textId="77777777" w:rsidR="002D16D9" w:rsidRPr="002D16D9" w:rsidRDefault="002D16D9" w:rsidP="00685A9E">
      <w:pPr>
        <w:numPr>
          <w:ilvl w:val="0"/>
          <w:numId w:val="16"/>
        </w:numPr>
        <w:autoSpaceDE w:val="0"/>
        <w:autoSpaceDN w:val="0"/>
        <w:adjustRightInd w:val="0"/>
        <w:spacing w:after="10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Российская энциклопедия социальной работы / Под общей редакцией доктора исторических наук, профессора Е. И. Холостовой. – М: «Дашков и К», 2016.</w:t>
      </w:r>
    </w:p>
    <w:p w14:paraId="433AD11A" w14:textId="77777777" w:rsidR="002D16D9" w:rsidRPr="002D16D9" w:rsidRDefault="002D16D9" w:rsidP="002D16D9">
      <w:pPr>
        <w:autoSpaceDE w:val="0"/>
        <w:autoSpaceDN w:val="0"/>
        <w:adjustRightInd w:val="0"/>
        <w:spacing w:after="0" w:line="240" w:lineRule="auto"/>
        <w:ind w:left="567"/>
        <w:contextualSpacing/>
        <w:jc w:val="both"/>
        <w:rPr>
          <w:rFonts w:ascii="Times New Roman" w:eastAsia="Calibri" w:hAnsi="Times New Roman" w:cs="Times New Roman"/>
          <w:sz w:val="24"/>
          <w:szCs w:val="24"/>
          <w:lang w:val="ru-RU"/>
        </w:rPr>
      </w:pPr>
    </w:p>
    <w:p w14:paraId="433AD11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1C" w14:textId="77777777" w:rsidR="002D16D9" w:rsidRPr="002D16D9" w:rsidRDefault="002D16D9" w:rsidP="00685A9E">
      <w:pPr>
        <w:numPr>
          <w:ilvl w:val="0"/>
          <w:numId w:val="22"/>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65"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1D" w14:textId="77777777" w:rsidR="002D16D9" w:rsidRPr="002D16D9" w:rsidRDefault="002D16D9" w:rsidP="00685A9E">
      <w:pPr>
        <w:numPr>
          <w:ilvl w:val="0"/>
          <w:numId w:val="22"/>
        </w:numPr>
        <w:tabs>
          <w:tab w:val="left" w:pos="567"/>
        </w:tabs>
        <w:spacing w:after="9" w:line="253"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Минтруда России - </w:t>
      </w:r>
      <w:hyperlink r:id="rId66" w:history="1">
        <w:r w:rsidRPr="002D16D9">
          <w:rPr>
            <w:rFonts w:ascii="Times New Roman" w:eastAsia="Times New Roman" w:hAnsi="Times New Roman" w:cs="Times New Roman"/>
            <w:color w:val="0000FF"/>
            <w:sz w:val="24"/>
            <w:szCs w:val="24"/>
            <w:u w:val="single"/>
            <w:lang w:val="ru-RU"/>
          </w:rPr>
          <w:t>http://www.rosmintrud.ru/</w:t>
        </w:r>
      </w:hyperlink>
    </w:p>
    <w:p w14:paraId="433AD11E" w14:textId="77777777" w:rsidR="002D16D9" w:rsidRPr="002D16D9" w:rsidRDefault="002D16D9" w:rsidP="00685A9E">
      <w:pPr>
        <w:numPr>
          <w:ilvl w:val="0"/>
          <w:numId w:val="22"/>
        </w:numPr>
        <w:tabs>
          <w:tab w:val="left" w:pos="567"/>
        </w:tabs>
        <w:spacing w:after="9" w:line="253"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справочной системы «Госфинансы» - </w:t>
      </w:r>
      <w:hyperlink r:id="rId67" w:history="1">
        <w:r w:rsidRPr="002D16D9">
          <w:rPr>
            <w:rFonts w:ascii="Times New Roman" w:eastAsia="Calibri" w:hAnsi="Times New Roman" w:cs="Times New Roman"/>
            <w:color w:val="0000FF"/>
            <w:sz w:val="24"/>
            <w:szCs w:val="24"/>
            <w:u w:val="single"/>
            <w:lang w:val="ru-RU"/>
          </w:rPr>
          <w:t>https://www.gosfinansy.ru</w:t>
        </w:r>
      </w:hyperlink>
    </w:p>
    <w:p w14:paraId="433AD11F" w14:textId="77777777" w:rsidR="002D16D9" w:rsidRPr="002D16D9" w:rsidRDefault="002D16D9" w:rsidP="002D16D9">
      <w:pPr>
        <w:spacing w:after="160" w:line="259" w:lineRule="auto"/>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D120"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121"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75" w:name="_Toc503527171"/>
      <w:bookmarkStart w:id="76" w:name="_Toc503532370"/>
      <w:bookmarkStart w:id="77" w:name="_Toc516214210"/>
      <w:r w:rsidRPr="002D16D9">
        <w:rPr>
          <w:rFonts w:ascii="Times New Roman" w:eastAsia="Times New Roman" w:hAnsi="Times New Roman" w:cs="Times New Roman"/>
          <w:b/>
          <w:color w:val="365F91"/>
          <w:sz w:val="28"/>
          <w:szCs w:val="28"/>
          <w:lang w:val="ru-RU"/>
        </w:rPr>
        <w:t>Тема 2.1.</w:t>
      </w:r>
      <w:r w:rsidRPr="002D16D9">
        <w:rPr>
          <w:rFonts w:ascii="Times New Roman" w:eastAsia="Times New Roman" w:hAnsi="Times New Roman" w:cs="Times New Roman"/>
          <w:b/>
          <w:color w:val="365F91"/>
          <w:sz w:val="28"/>
          <w:szCs w:val="28"/>
          <w:lang w:val="ru-RU"/>
        </w:rPr>
        <w:tab/>
        <w:t>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bookmarkEnd w:id="75"/>
      <w:bookmarkEnd w:id="76"/>
      <w:bookmarkEnd w:id="77"/>
    </w:p>
    <w:p w14:paraId="433AD122"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26" w14:textId="77777777" w:rsidTr="002D16D9">
        <w:tc>
          <w:tcPr>
            <w:tcW w:w="2405" w:type="dxa"/>
          </w:tcPr>
          <w:p w14:paraId="433AD123"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24"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25"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2B" w14:textId="77777777" w:rsidTr="002D16D9">
        <w:tc>
          <w:tcPr>
            <w:tcW w:w="2405" w:type="dxa"/>
          </w:tcPr>
          <w:p w14:paraId="433AD127"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Лекция</w:t>
            </w:r>
          </w:p>
          <w:p w14:paraId="433AD12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129"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Нарушения прав потребителей финансовых услуг из числа лиц пожилого возраста, инвалидов.</w:t>
            </w:r>
          </w:p>
        </w:tc>
        <w:tc>
          <w:tcPr>
            <w:tcW w:w="2835" w:type="dxa"/>
          </w:tcPr>
          <w:p w14:paraId="433AD12A" w14:textId="77777777" w:rsidR="002D16D9" w:rsidRPr="002D16D9" w:rsidRDefault="002D16D9" w:rsidP="002D16D9">
            <w:pPr>
              <w:rPr>
                <w:rFonts w:ascii="Times New Roman" w:hAnsi="Times New Roman" w:cs="Times New Roman"/>
              </w:rPr>
            </w:pPr>
          </w:p>
        </w:tc>
      </w:tr>
      <w:tr w:rsidR="002D16D9" w:rsidRPr="00693A00" w14:paraId="433AD134" w14:textId="77777777" w:rsidTr="002D16D9">
        <w:tc>
          <w:tcPr>
            <w:tcW w:w="2405" w:type="dxa"/>
          </w:tcPr>
          <w:p w14:paraId="433AD12C"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2D"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2E"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Основные характеристики лиц пожилого возраста и инвалидов с точки зрения потребления финансовых услуг.</w:t>
            </w:r>
          </w:p>
          <w:p w14:paraId="433AD12F"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Финансовая доступность и направления ее повышения для лиц пожилого возраста, инвалидов.</w:t>
            </w:r>
          </w:p>
          <w:p w14:paraId="433AD130"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социальной и разъяснительной работы с людьми пожилого возраста.</w:t>
            </w:r>
          </w:p>
          <w:p w14:paraId="433AD131"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Основные характеристики инвалидов как финансово исключенной социальной группы.</w:t>
            </w:r>
          </w:p>
          <w:p w14:paraId="433AD132"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Примеры мошеннических действий в отношении представителей финансово исключенных групп населения.</w:t>
            </w:r>
          </w:p>
        </w:tc>
        <w:tc>
          <w:tcPr>
            <w:tcW w:w="2835" w:type="dxa"/>
          </w:tcPr>
          <w:p w14:paraId="433AD133"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35"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36"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37"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2.1</w:t>
      </w:r>
    </w:p>
    <w:p w14:paraId="433AD138"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39" w14:textId="77777777" w:rsidR="002D16D9" w:rsidRPr="002D16D9" w:rsidRDefault="002D16D9" w:rsidP="00685A9E">
      <w:pPr>
        <w:numPr>
          <w:ilvl w:val="0"/>
          <w:numId w:val="23"/>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Проблемы повышения уровня финансовой грамотности инвалидов в контексте снижения закредитованности населения / И. П. Багинов, В. Б. Булатова, Д. Ю. Бурлов, С. К. Куклина, В. И. Маланов, И. А. Яковлева – К.: Молодой ученый, 2017.  №13. – С. 247-250</w:t>
      </w:r>
    </w:p>
    <w:p w14:paraId="433AD13A" w14:textId="77777777" w:rsidR="002D16D9" w:rsidRPr="002D16D9" w:rsidRDefault="002D16D9" w:rsidP="00685A9E">
      <w:pPr>
        <w:numPr>
          <w:ilvl w:val="0"/>
          <w:numId w:val="23"/>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Основы социальной работы: учебное пособие для студентов высших учебных заведений / Под ред. Н. Ф. Басова. – М.: Академия, 2007.</w:t>
      </w:r>
    </w:p>
    <w:p w14:paraId="433AD13B" w14:textId="77777777" w:rsidR="002D16D9" w:rsidRPr="002D16D9" w:rsidRDefault="002D16D9" w:rsidP="00685A9E">
      <w:pPr>
        <w:numPr>
          <w:ilvl w:val="0"/>
          <w:numId w:val="23"/>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Психология инвалидности: Метод. указания / Сост. Н.А. Соловьева. – Я.: Ярославский государственный университет, 2004.</w:t>
      </w:r>
    </w:p>
    <w:p w14:paraId="433AD13C"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3D"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3E" w14:textId="77777777" w:rsidR="002D16D9" w:rsidRPr="002D16D9" w:rsidRDefault="002D16D9" w:rsidP="00685A9E">
      <w:pPr>
        <w:numPr>
          <w:ilvl w:val="0"/>
          <w:numId w:val="24"/>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68" w:history="1">
        <w:r w:rsidRPr="002D16D9">
          <w:rPr>
            <w:rFonts w:ascii="Times New Roman" w:eastAsia="Calibri" w:hAnsi="Times New Roman" w:cs="Times New Roman"/>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3F" w14:textId="77777777" w:rsidR="002D16D9" w:rsidRPr="002D16D9" w:rsidRDefault="002D16D9" w:rsidP="00685A9E">
      <w:pPr>
        <w:numPr>
          <w:ilvl w:val="0"/>
          <w:numId w:val="24"/>
        </w:numPr>
        <w:tabs>
          <w:tab w:val="left" w:pos="2835"/>
        </w:tabs>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 xml:space="preserve">Официальная статистика инвалидности Росстата </w:t>
      </w:r>
      <w:hyperlink r:id="rId69" w:history="1">
        <w:r w:rsidRPr="002D16D9">
          <w:rPr>
            <w:rFonts w:ascii="Times New Roman" w:eastAsia="Calibri" w:hAnsi="Times New Roman" w:cs="Times New Roman"/>
            <w:sz w:val="24"/>
            <w:szCs w:val="24"/>
            <w:u w:val="single"/>
            <w:lang w:val="ru-RU"/>
          </w:rPr>
          <w:t>http://www.gks.ru/wps/wcm/connect/rosstat_main/rosstat/ru/statistics/population/healthcare/#</w:t>
        </w:r>
      </w:hyperlink>
    </w:p>
    <w:p w14:paraId="433AD140" w14:textId="77777777" w:rsidR="002D16D9" w:rsidRPr="002D16D9" w:rsidRDefault="002D16D9" w:rsidP="00685A9E">
      <w:pPr>
        <w:numPr>
          <w:ilvl w:val="0"/>
          <w:numId w:val="24"/>
        </w:numPr>
        <w:tabs>
          <w:tab w:val="left" w:pos="2835"/>
        </w:tabs>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Сайт «Особенный банк» для потребителей финансовых услуг с особенностями здоровья http://specialbank.ru</w:t>
      </w:r>
    </w:p>
    <w:p w14:paraId="433AD141" w14:textId="77777777" w:rsidR="002D16D9" w:rsidRPr="002D16D9" w:rsidRDefault="002D16D9" w:rsidP="00685A9E">
      <w:pPr>
        <w:numPr>
          <w:ilvl w:val="0"/>
          <w:numId w:val="24"/>
        </w:numPr>
        <w:tabs>
          <w:tab w:val="left" w:pos="2835"/>
        </w:tabs>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Раздел сайта для потребителей финансовых услуг с особенностями здоровья «Особенный банк» по статистике инвалидности http://specialbank.ru/2016/10/18/stats_russia</w:t>
      </w:r>
    </w:p>
    <w:p w14:paraId="433AD142" w14:textId="77777777" w:rsidR="002D16D9" w:rsidRPr="002D16D9" w:rsidRDefault="002D16D9" w:rsidP="00685A9E">
      <w:pPr>
        <w:numPr>
          <w:ilvl w:val="0"/>
          <w:numId w:val="24"/>
        </w:numPr>
        <w:tabs>
          <w:tab w:val="left" w:pos="2835"/>
        </w:tabs>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Доклад о состоянии защиты прав потребителей в финансовой сфере в 2016 г. http://rospotrebnadzor.ru/deyatelnost/zpp/?ELEMENT_ID=9091</w:t>
      </w:r>
    </w:p>
    <w:p w14:paraId="433AD143"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44"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78" w:name="_Toc503527172"/>
      <w:bookmarkStart w:id="79" w:name="_Toc503532371"/>
      <w:bookmarkStart w:id="80" w:name="_Toc516214211"/>
      <w:r w:rsidRPr="002D16D9">
        <w:rPr>
          <w:rFonts w:ascii="Times New Roman" w:eastAsia="Times New Roman" w:hAnsi="Times New Roman" w:cs="Times New Roman"/>
          <w:b/>
          <w:color w:val="365F91"/>
          <w:sz w:val="28"/>
          <w:szCs w:val="28"/>
          <w:lang w:val="ru-RU"/>
        </w:rPr>
        <w:t>Тема 2.2.</w:t>
      </w:r>
      <w:r w:rsidRPr="002D16D9">
        <w:rPr>
          <w:rFonts w:ascii="Times New Roman" w:eastAsia="Times New Roman" w:hAnsi="Times New Roman" w:cs="Times New Roman"/>
          <w:b/>
          <w:color w:val="365F91"/>
          <w:sz w:val="28"/>
          <w:szCs w:val="28"/>
          <w:lang w:val="ru-RU"/>
        </w:rPr>
        <w:tab/>
        <w:t>Методические рекомендации по проведению разъяснений в области кредитования (заимствования), платежных систем, размещения средств (инвестирования), страхования, предоставления персональных данных, противодействия мошенничеству и защиты прав</w:t>
      </w:r>
      <w:bookmarkEnd w:id="78"/>
      <w:bookmarkEnd w:id="79"/>
      <w:bookmarkEnd w:id="80"/>
    </w:p>
    <w:p w14:paraId="433AD145" w14:textId="77777777" w:rsidR="002D16D9" w:rsidRPr="002D16D9" w:rsidRDefault="002D16D9" w:rsidP="002D16D9">
      <w:pPr>
        <w:spacing w:after="160" w:line="259" w:lineRule="auto"/>
        <w:rPr>
          <w:rFonts w:ascii="Calibri" w:eastAsia="Calibri" w:hAnsi="Calibri" w:cs="Times New Roman"/>
          <w:sz w:val="22"/>
          <w:szCs w:val="22"/>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49" w14:textId="77777777" w:rsidTr="002D16D9">
        <w:tc>
          <w:tcPr>
            <w:tcW w:w="2405" w:type="dxa"/>
          </w:tcPr>
          <w:p w14:paraId="433AD146"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47"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48"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4F" w14:textId="77777777" w:rsidTr="002D16D9">
        <w:tc>
          <w:tcPr>
            <w:tcW w:w="2405" w:type="dxa"/>
          </w:tcPr>
          <w:p w14:paraId="433AD14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4B"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4C"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 xml:space="preserve">Особенности использования финансовых услуг лицами пожилого возраста. Получение пенсии с помощью банковской карты. </w:t>
            </w:r>
          </w:p>
          <w:p w14:paraId="433AD14D"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использования финансовых услуг инвалидами. Стандарты предоставления финансовых услуг инвалидам.</w:t>
            </w:r>
          </w:p>
        </w:tc>
        <w:tc>
          <w:tcPr>
            <w:tcW w:w="2835" w:type="dxa"/>
          </w:tcPr>
          <w:p w14:paraId="433AD14E"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50"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51"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52"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2.2</w:t>
      </w:r>
    </w:p>
    <w:p w14:paraId="433AD153"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54" w14:textId="77777777" w:rsidR="002D16D9" w:rsidRPr="002D16D9" w:rsidRDefault="002D16D9" w:rsidP="00685A9E">
      <w:pPr>
        <w:numPr>
          <w:ilvl w:val="0"/>
          <w:numId w:val="26"/>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Основы социальной работы: учебное пособие для студентов высших учебных заведений / Под ред. Н. Ф. Басова. – М.: Академия, 2007.</w:t>
      </w:r>
    </w:p>
    <w:p w14:paraId="433AD156" w14:textId="77777777" w:rsidR="002D16D9" w:rsidRPr="002D16D9" w:rsidRDefault="002D16D9" w:rsidP="00685A9E">
      <w:pPr>
        <w:numPr>
          <w:ilvl w:val="0"/>
          <w:numId w:val="26"/>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социальной защите инвалидов в Российской Федерации: Федеральный закон от 24 ноября 1995 № 181-ФЗ.</w:t>
      </w:r>
    </w:p>
    <w:p w14:paraId="433AD157" w14:textId="77777777" w:rsidR="002D16D9" w:rsidRPr="002D16D9" w:rsidRDefault="002D16D9" w:rsidP="00685A9E">
      <w:pPr>
        <w:numPr>
          <w:ilvl w:val="0"/>
          <w:numId w:val="26"/>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создании безбарьерной среды для инвалидов: Письмо Центрального Банка Российской Федерации от 29 июля 2015 № 02-31-2/6553.</w:t>
      </w:r>
    </w:p>
    <w:p w14:paraId="433AD158" w14:textId="77777777" w:rsidR="002D16D9" w:rsidRPr="002D16D9" w:rsidRDefault="002D16D9" w:rsidP="00685A9E">
      <w:pPr>
        <w:numPr>
          <w:ilvl w:val="0"/>
          <w:numId w:val="26"/>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Информационное письмо о рекомендациях по обеспечению доступности услуг кредитных организаций для людей с инвалидностью, маломобильных групп населения и пожилого населения: Письмо Центрального Банка Российской Федерации от 12 мая 2017 г. № ИН-03-59/20.</w:t>
      </w:r>
    </w:p>
    <w:p w14:paraId="433AD159" w14:textId="77777777" w:rsidR="002D16D9" w:rsidRPr="002D16D9" w:rsidRDefault="002D16D9" w:rsidP="00685A9E">
      <w:pPr>
        <w:numPr>
          <w:ilvl w:val="0"/>
          <w:numId w:val="26"/>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План мероприятий («дорожная карта») повышения доступности услуг финансовых организаций для людей с инвалидностью, маломобильных групп населения и пожилого населения на 2017 - 2019 годы: утвержденный Банком России 05 июля 2017 г. № ПМ-01-59/31.</w:t>
      </w:r>
    </w:p>
    <w:p w14:paraId="433AD15A" w14:textId="77777777" w:rsidR="002D16D9" w:rsidRPr="002D16D9" w:rsidRDefault="002D16D9" w:rsidP="002D16D9">
      <w:pPr>
        <w:autoSpaceDE w:val="0"/>
        <w:autoSpaceDN w:val="0"/>
        <w:adjustRightInd w:val="0"/>
        <w:spacing w:after="0" w:line="240" w:lineRule="auto"/>
        <w:ind w:left="353"/>
        <w:contextualSpacing/>
        <w:jc w:val="both"/>
        <w:rPr>
          <w:rFonts w:ascii="Times New Roman" w:eastAsia="Calibri" w:hAnsi="Times New Roman" w:cs="Times New Roman"/>
          <w:sz w:val="24"/>
          <w:szCs w:val="24"/>
          <w:lang w:val="ru-RU"/>
        </w:rPr>
      </w:pPr>
    </w:p>
    <w:p w14:paraId="433AD15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5C" w14:textId="77777777" w:rsidR="002D16D9" w:rsidRPr="002D16D9" w:rsidRDefault="002D16D9"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70" w:history="1">
        <w:r w:rsidRPr="002D16D9">
          <w:rPr>
            <w:rFonts w:ascii="Times New Roman" w:eastAsia="Calibri" w:hAnsi="Times New Roman" w:cs="Times New Roman"/>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5D" w14:textId="77777777" w:rsidR="002D16D9" w:rsidRPr="002D16D9" w:rsidRDefault="002D16D9"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Официальный сайт Банка России в информационно-телекоммуникационной сети «Интернет» </w:t>
      </w:r>
      <w:hyperlink r:id="rId71" w:history="1">
        <w:r w:rsidRPr="002D16D9">
          <w:rPr>
            <w:rFonts w:ascii="Times New Roman" w:eastAsia="Calibri" w:hAnsi="Times New Roman" w:cs="Times New Roman"/>
            <w:sz w:val="24"/>
            <w:szCs w:val="24"/>
            <w:u w:val="single"/>
          </w:rPr>
          <w:t>https</w:t>
        </w:r>
        <w:r w:rsidRPr="002D16D9">
          <w:rPr>
            <w:rFonts w:ascii="Times New Roman" w:eastAsia="Calibri" w:hAnsi="Times New Roman" w:cs="Times New Roman"/>
            <w:sz w:val="24"/>
            <w:szCs w:val="24"/>
            <w:u w:val="single"/>
            <w:lang w:val="ru-RU"/>
          </w:rPr>
          <w:t>://</w:t>
        </w:r>
        <w:r w:rsidRPr="002D16D9">
          <w:rPr>
            <w:rFonts w:ascii="Times New Roman" w:eastAsia="Calibri" w:hAnsi="Times New Roman" w:cs="Times New Roman"/>
            <w:sz w:val="24"/>
            <w:szCs w:val="24"/>
            <w:u w:val="single"/>
          </w:rPr>
          <w:t>www</w:t>
        </w:r>
        <w:r w:rsidRPr="002D16D9">
          <w:rPr>
            <w:rFonts w:ascii="Times New Roman" w:eastAsia="Calibri" w:hAnsi="Times New Roman" w:cs="Times New Roman"/>
            <w:sz w:val="24"/>
            <w:szCs w:val="24"/>
            <w:u w:val="single"/>
            <w:lang w:val="ru-RU"/>
          </w:rPr>
          <w:t>.</w:t>
        </w:r>
        <w:r w:rsidRPr="002D16D9">
          <w:rPr>
            <w:rFonts w:ascii="Times New Roman" w:eastAsia="Calibri" w:hAnsi="Times New Roman" w:cs="Times New Roman"/>
            <w:sz w:val="24"/>
            <w:szCs w:val="24"/>
            <w:u w:val="single"/>
          </w:rPr>
          <w:t>cbr</w:t>
        </w:r>
        <w:r w:rsidRPr="002D16D9">
          <w:rPr>
            <w:rFonts w:ascii="Times New Roman" w:eastAsia="Calibri" w:hAnsi="Times New Roman" w:cs="Times New Roman"/>
            <w:sz w:val="24"/>
            <w:szCs w:val="24"/>
            <w:u w:val="single"/>
            <w:lang w:val="ru-RU"/>
          </w:rPr>
          <w:t>.</w:t>
        </w:r>
        <w:r w:rsidRPr="002D16D9">
          <w:rPr>
            <w:rFonts w:ascii="Times New Roman" w:eastAsia="Calibri" w:hAnsi="Times New Roman" w:cs="Times New Roman"/>
            <w:sz w:val="24"/>
            <w:szCs w:val="24"/>
            <w:u w:val="single"/>
          </w:rPr>
          <w:t>ru</w:t>
        </w:r>
      </w:hyperlink>
    </w:p>
    <w:p w14:paraId="433AD15E" w14:textId="77777777" w:rsidR="002D16D9" w:rsidRPr="002D16D9" w:rsidRDefault="002D16D9"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информационного агентства «Банки.ру» </w:t>
      </w:r>
      <w:hyperlink r:id="rId72" w:history="1">
        <w:r w:rsidRPr="002D16D9">
          <w:rPr>
            <w:rFonts w:ascii="Times New Roman" w:eastAsia="Calibri" w:hAnsi="Times New Roman" w:cs="Times New Roman"/>
            <w:sz w:val="24"/>
            <w:szCs w:val="24"/>
            <w:u w:val="single"/>
            <w:lang w:val="ru-RU"/>
          </w:rPr>
          <w:t>http://www.banki.ru</w:t>
        </w:r>
      </w:hyperlink>
    </w:p>
    <w:p w14:paraId="433AD15F" w14:textId="77777777" w:rsidR="002D16D9" w:rsidRPr="002D16D9" w:rsidRDefault="002D16D9"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информационного агентства «Банкир.Ру» </w:t>
      </w:r>
      <w:hyperlink r:id="rId73" w:history="1">
        <w:r w:rsidRPr="002D16D9">
          <w:rPr>
            <w:rFonts w:ascii="Times New Roman" w:eastAsia="Calibri" w:hAnsi="Times New Roman" w:cs="Times New Roman"/>
            <w:sz w:val="24"/>
            <w:szCs w:val="24"/>
            <w:u w:val="single"/>
            <w:lang w:val="ru-RU"/>
          </w:rPr>
          <w:t>http://bankir.ru</w:t>
        </w:r>
      </w:hyperlink>
    </w:p>
    <w:p w14:paraId="433AD160" w14:textId="77777777" w:rsidR="002D16D9" w:rsidRPr="002D16D9" w:rsidRDefault="002D16D9"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Сайт общественной организации по защите прав потребителей финансовых услуг</w:t>
      </w:r>
    </w:p>
    <w:p w14:paraId="433AD161" w14:textId="77777777" w:rsidR="002D16D9" w:rsidRPr="002D16D9" w:rsidRDefault="00AB0207" w:rsidP="00685A9E">
      <w:pPr>
        <w:numPr>
          <w:ilvl w:val="0"/>
          <w:numId w:val="25"/>
        </w:numPr>
        <w:spacing w:after="4" w:line="268" w:lineRule="auto"/>
        <w:ind w:left="567" w:right="273" w:hanging="567"/>
        <w:contextualSpacing/>
        <w:rPr>
          <w:rFonts w:ascii="Times New Roman" w:eastAsia="Calibri" w:hAnsi="Times New Roman" w:cs="Times New Roman"/>
          <w:sz w:val="24"/>
          <w:szCs w:val="24"/>
          <w:lang w:val="ru-RU"/>
        </w:rPr>
      </w:pPr>
      <w:hyperlink r:id="rId74" w:history="1">
        <w:r w:rsidR="002D16D9" w:rsidRPr="002D16D9">
          <w:rPr>
            <w:rFonts w:ascii="Times New Roman" w:eastAsia="Calibri" w:hAnsi="Times New Roman" w:cs="Times New Roman"/>
            <w:sz w:val="24"/>
            <w:szCs w:val="24"/>
            <w:u w:val="single"/>
            <w:lang w:val="ru-RU"/>
          </w:rPr>
          <w:t>http://www.finpotrebsouz.ru/</w:t>
        </w:r>
      </w:hyperlink>
    </w:p>
    <w:p w14:paraId="433AD162" w14:textId="77777777" w:rsidR="002D16D9" w:rsidRPr="002D16D9" w:rsidRDefault="002D16D9" w:rsidP="002D16D9">
      <w:pPr>
        <w:spacing w:after="160" w:line="259" w:lineRule="auto"/>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D163"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164" w14:textId="77777777" w:rsidR="002D16D9" w:rsidRPr="002D16D9" w:rsidRDefault="002D16D9" w:rsidP="002D16D9">
      <w:pPr>
        <w:keepNext/>
        <w:keepLines/>
        <w:spacing w:before="240" w:after="0" w:line="259" w:lineRule="auto"/>
        <w:jc w:val="both"/>
        <w:outlineLvl w:val="0"/>
        <w:rPr>
          <w:rFonts w:ascii="Times New Roman" w:eastAsia="Times New Roman" w:hAnsi="Times New Roman" w:cs="Times New Roman"/>
          <w:b/>
          <w:color w:val="365F91"/>
          <w:sz w:val="28"/>
          <w:szCs w:val="28"/>
          <w:lang w:val="ru-RU"/>
        </w:rPr>
      </w:pPr>
      <w:bookmarkStart w:id="81" w:name="_Toc503527173"/>
      <w:bookmarkStart w:id="82" w:name="_Toc503532372"/>
      <w:bookmarkStart w:id="83" w:name="_Toc516214212"/>
      <w:r w:rsidRPr="002D16D9">
        <w:rPr>
          <w:rFonts w:ascii="Times New Roman" w:eastAsia="Times New Roman" w:hAnsi="Times New Roman" w:cs="Times New Roman"/>
          <w:b/>
          <w:color w:val="365F91"/>
          <w:sz w:val="28"/>
          <w:szCs w:val="28"/>
          <w:lang w:val="ru-RU"/>
        </w:rPr>
        <w:t>Тема 2.3.</w:t>
      </w:r>
      <w:r w:rsidRPr="002D16D9">
        <w:rPr>
          <w:rFonts w:ascii="Times New Roman" w:eastAsia="Times New Roman" w:hAnsi="Times New Roman" w:cs="Times New Roman"/>
          <w:b/>
          <w:color w:val="365F91"/>
          <w:sz w:val="28"/>
          <w:szCs w:val="28"/>
          <w:lang w:val="ru-RU"/>
        </w:rPr>
        <w:tab/>
        <w:t>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bookmarkEnd w:id="81"/>
      <w:bookmarkEnd w:id="82"/>
      <w:bookmarkEnd w:id="83"/>
    </w:p>
    <w:p w14:paraId="433AD165"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69" w14:textId="77777777" w:rsidTr="002D16D9">
        <w:tc>
          <w:tcPr>
            <w:tcW w:w="2405" w:type="dxa"/>
          </w:tcPr>
          <w:p w14:paraId="433AD166"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67"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68"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70" w14:textId="77777777" w:rsidTr="002D16D9">
        <w:tc>
          <w:tcPr>
            <w:tcW w:w="2405" w:type="dxa"/>
          </w:tcPr>
          <w:p w14:paraId="433AD16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Интерактивное занятие </w:t>
            </w:r>
            <w:r w:rsidRPr="002D16D9">
              <w:rPr>
                <w:rFonts w:ascii="Times New Roman" w:hAnsi="Times New Roman" w:cs="Times New Roman"/>
                <w:sz w:val="28"/>
                <w:szCs w:val="28"/>
              </w:rPr>
              <w:t xml:space="preserve">– </w:t>
            </w:r>
            <w:r w:rsidRPr="002D16D9">
              <w:rPr>
                <w:rFonts w:ascii="Times New Roman" w:hAnsi="Times New Roman" w:cs="Times New Roman"/>
              </w:rPr>
              <w:t>семинар</w:t>
            </w:r>
          </w:p>
          <w:p w14:paraId="433AD16B"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16C"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Основные подходы к проведению информационной, консультационной и разъяснительной работы граждан пенсионного возраста, инвалидов: организационные и методические.</w:t>
            </w:r>
          </w:p>
          <w:p w14:paraId="433AD16D" w14:textId="77777777" w:rsidR="002D16D9" w:rsidRPr="002D16D9" w:rsidRDefault="002D16D9" w:rsidP="002D16D9">
            <w:pPr>
              <w:tabs>
                <w:tab w:val="left" w:pos="1290"/>
              </w:tabs>
              <w:ind w:right="-79"/>
              <w:rPr>
                <w:rFonts w:ascii="Times New Roman" w:hAnsi="Times New Roman" w:cs="Times New Roman"/>
              </w:rPr>
            </w:pPr>
          </w:p>
          <w:p w14:paraId="433AD16E"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Реализация принципов доступности информации, ее понятности, полноты, объективности, своевременности и результативности.</w:t>
            </w:r>
          </w:p>
        </w:tc>
        <w:tc>
          <w:tcPr>
            <w:tcW w:w="2835" w:type="dxa"/>
          </w:tcPr>
          <w:p w14:paraId="433AD16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Рассматриваются основные принципы финансового просвещения лиц пенсионного возраста, инвалидов с точки зрения актуальности (востребованности) тематики (направлений) финансовых услуг, форм просветительской работы (специальные публично-массовые мероприятия, совмещения с коммуникациями в рамках основной консультационной работы, индивидуальные, в том числе, дистанционные консультации). Обсуждаются примеры реализации основных принципов финансового просвещения финансово исключенных категорий граждан.</w:t>
            </w:r>
          </w:p>
        </w:tc>
      </w:tr>
      <w:tr w:rsidR="002D16D9" w:rsidRPr="00693A00" w14:paraId="433AD176" w14:textId="77777777" w:rsidTr="002D16D9">
        <w:tc>
          <w:tcPr>
            <w:tcW w:w="2405" w:type="dxa"/>
          </w:tcPr>
          <w:p w14:paraId="433AD171"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72"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73"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работы с пенсионерами в рамках проведения разъяснительной работы в области финансовой грамотности.</w:t>
            </w:r>
          </w:p>
          <w:p w14:paraId="433AD174"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 xml:space="preserve">Особенности финансового просвещения инвалидов. Вопросы повышения доступности финансовых услуг для инвалидов. </w:t>
            </w:r>
          </w:p>
        </w:tc>
        <w:tc>
          <w:tcPr>
            <w:tcW w:w="2835" w:type="dxa"/>
          </w:tcPr>
          <w:p w14:paraId="433AD175"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77"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78"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79"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2.3</w:t>
      </w:r>
    </w:p>
    <w:p w14:paraId="433AD17A"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lastRenderedPageBreak/>
        <w:t>Дополнительная литература, нормативные правовые акты Российской Федерации</w:t>
      </w:r>
    </w:p>
    <w:p w14:paraId="433AD17C" w14:textId="77777777" w:rsidR="002D16D9" w:rsidRPr="002D16D9" w:rsidRDefault="002D16D9" w:rsidP="00685A9E">
      <w:pPr>
        <w:numPr>
          <w:ilvl w:val="0"/>
          <w:numId w:val="2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Технология социальной работы / Зайнышев И.Г. –М.: ВЛАДОС, 2009.</w:t>
      </w:r>
    </w:p>
    <w:p w14:paraId="433AD17D" w14:textId="77777777" w:rsidR="002D16D9" w:rsidRPr="002D16D9" w:rsidRDefault="002D16D9" w:rsidP="00685A9E">
      <w:pPr>
        <w:numPr>
          <w:ilvl w:val="0"/>
          <w:numId w:val="2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Два лика одиночества / Майленова Ф.Г.  – М.: Человек. 2002. № 2.</w:t>
      </w:r>
    </w:p>
    <w:p w14:paraId="433AD17E" w14:textId="77777777" w:rsidR="002D16D9" w:rsidRPr="002D16D9" w:rsidRDefault="002D16D9" w:rsidP="00685A9E">
      <w:pPr>
        <w:numPr>
          <w:ilvl w:val="0"/>
          <w:numId w:val="2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Технология социальной работы: Учебник / А.А. Чернецкая и др. – Ростов н/Д: Феникс,</w:t>
      </w:r>
      <w:r w:rsidRPr="002D16D9">
        <w:rPr>
          <w:rFonts w:ascii="Calibri" w:eastAsia="Calibri" w:hAnsi="Calibri" w:cs="Times New Roman"/>
          <w:sz w:val="22"/>
          <w:szCs w:val="22"/>
          <w:lang w:val="ru-RU"/>
        </w:rPr>
        <w:t xml:space="preserve"> </w:t>
      </w:r>
      <w:r w:rsidRPr="002D16D9">
        <w:rPr>
          <w:rFonts w:ascii="Times New Roman" w:eastAsia="Calibri" w:hAnsi="Times New Roman" w:cs="Times New Roman"/>
          <w:sz w:val="24"/>
          <w:szCs w:val="24"/>
          <w:lang w:val="ru-RU"/>
        </w:rPr>
        <w:t>2006</w:t>
      </w:r>
    </w:p>
    <w:p w14:paraId="433AD17F"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80" w14:textId="77777777" w:rsidR="002D16D9" w:rsidRPr="002D16D9" w:rsidRDefault="002D16D9" w:rsidP="00685A9E">
      <w:pPr>
        <w:numPr>
          <w:ilvl w:val="0"/>
          <w:numId w:val="28"/>
        </w:numPr>
        <w:spacing w:after="0" w:line="240" w:lineRule="auto"/>
        <w:ind w:left="567" w:right="-1"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75" w:history="1">
        <w:r w:rsidRPr="002D16D9">
          <w:rPr>
            <w:rFonts w:ascii="Times New Roman" w:eastAsia="Calibri" w:hAnsi="Times New Roman" w:cs="Times New Roman"/>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81" w14:textId="77777777" w:rsidR="002D16D9" w:rsidRPr="002D16D9" w:rsidRDefault="002D16D9" w:rsidP="00685A9E">
      <w:pPr>
        <w:numPr>
          <w:ilvl w:val="0"/>
          <w:numId w:val="28"/>
        </w:numPr>
        <w:spacing w:after="0" w:line="240"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 проблемах потребления финансовых услуг людьми с психическими и ментальными нарушениями на официальном сайте Сбербанка России </w:t>
      </w:r>
      <w:hyperlink r:id="rId76" w:history="1">
        <w:r w:rsidRPr="002D16D9">
          <w:rPr>
            <w:rFonts w:ascii="Times New Roman" w:eastAsia="Calibri" w:hAnsi="Times New Roman" w:cs="Times New Roman"/>
            <w:sz w:val="24"/>
            <w:szCs w:val="24"/>
            <w:u w:val="single"/>
            <w:lang w:val="ru-RU"/>
          </w:rPr>
          <w:t>http://specialbank.ru/2016/11/14/mental_products</w:t>
        </w:r>
      </w:hyperlink>
    </w:p>
    <w:p w14:paraId="433AD182" w14:textId="77777777" w:rsidR="002D16D9" w:rsidRPr="002D16D9" w:rsidRDefault="002D16D9" w:rsidP="00685A9E">
      <w:pPr>
        <w:numPr>
          <w:ilvl w:val="0"/>
          <w:numId w:val="28"/>
        </w:numPr>
        <w:spacing w:after="0" w:line="240"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 проблемах использования банковских услуг лицами с нарушениями зрения </w:t>
      </w:r>
      <w:hyperlink r:id="rId77" w:history="1">
        <w:r w:rsidRPr="002D16D9">
          <w:rPr>
            <w:rFonts w:ascii="Times New Roman" w:eastAsia="Calibri" w:hAnsi="Times New Roman" w:cs="Times New Roman"/>
            <w:sz w:val="24"/>
            <w:szCs w:val="24"/>
            <w:u w:val="single"/>
            <w:lang w:val="ru-RU"/>
          </w:rPr>
          <w:t>http://specialbank.ru/2016/10/17/blind_in_the_bank</w:t>
        </w:r>
      </w:hyperlink>
    </w:p>
    <w:p w14:paraId="433AD183" w14:textId="77777777" w:rsidR="002D16D9" w:rsidRPr="002D16D9" w:rsidRDefault="002D16D9" w:rsidP="00685A9E">
      <w:pPr>
        <w:numPr>
          <w:ilvl w:val="0"/>
          <w:numId w:val="28"/>
        </w:numPr>
        <w:spacing w:after="0" w:line="240"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 проблемах использования банковских услуг лицами с нарушениями опорно-двигательного аппарата </w:t>
      </w:r>
      <w:hyperlink r:id="rId78" w:history="1">
        <w:r w:rsidRPr="002D16D9">
          <w:rPr>
            <w:rFonts w:ascii="Times New Roman" w:eastAsia="Calibri" w:hAnsi="Times New Roman" w:cs="Times New Roman"/>
            <w:sz w:val="24"/>
            <w:szCs w:val="24"/>
            <w:u w:val="single"/>
            <w:lang w:val="ru-RU"/>
          </w:rPr>
          <w:t>http://specialbank.ru/2016/11/13/msd_products</w:t>
        </w:r>
      </w:hyperlink>
    </w:p>
    <w:p w14:paraId="433AD184" w14:textId="77777777" w:rsidR="002D16D9" w:rsidRPr="002D16D9" w:rsidRDefault="002D16D9" w:rsidP="00685A9E">
      <w:pPr>
        <w:numPr>
          <w:ilvl w:val="0"/>
          <w:numId w:val="28"/>
        </w:numPr>
        <w:spacing w:after="0" w:line="240"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 проблемах использования банковских услуг лицами с нарушениями слуха </w:t>
      </w:r>
      <w:hyperlink r:id="rId79" w:history="1">
        <w:r w:rsidRPr="002D16D9">
          <w:rPr>
            <w:rFonts w:ascii="Times New Roman" w:eastAsia="Calibri" w:hAnsi="Times New Roman" w:cs="Times New Roman"/>
            <w:sz w:val="24"/>
            <w:szCs w:val="24"/>
            <w:u w:val="single"/>
            <w:lang w:val="ru-RU"/>
          </w:rPr>
          <w:t>http://specialbank.ru/2016/11/12/deaf_products</w:t>
        </w:r>
      </w:hyperlink>
    </w:p>
    <w:p w14:paraId="433AD185" w14:textId="77777777" w:rsidR="002D16D9" w:rsidRPr="002D16D9" w:rsidRDefault="002D16D9" w:rsidP="002D16D9">
      <w:pPr>
        <w:spacing w:after="0" w:line="240" w:lineRule="auto"/>
        <w:ind w:left="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br w:type="page"/>
      </w:r>
    </w:p>
    <w:p w14:paraId="433AD186" w14:textId="77777777" w:rsidR="002D16D9" w:rsidRPr="002D16D9" w:rsidRDefault="002D16D9" w:rsidP="002D16D9">
      <w:pPr>
        <w:spacing w:after="0" w:line="240" w:lineRule="auto"/>
        <w:ind w:left="567"/>
        <w:contextualSpacing/>
        <w:rPr>
          <w:rFonts w:ascii="Times New Roman" w:eastAsia="Calibri" w:hAnsi="Times New Roman" w:cs="Times New Roman"/>
          <w:sz w:val="24"/>
          <w:szCs w:val="24"/>
          <w:lang w:val="ru-RU"/>
        </w:rPr>
      </w:pPr>
    </w:p>
    <w:p w14:paraId="433AD187"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84" w:name="_Toc503527174"/>
      <w:bookmarkStart w:id="85" w:name="_Toc503532373"/>
      <w:bookmarkStart w:id="86" w:name="_Toc516214213"/>
      <w:r w:rsidRPr="002D16D9">
        <w:rPr>
          <w:rFonts w:ascii="Times New Roman" w:eastAsia="Times New Roman" w:hAnsi="Times New Roman" w:cs="Times New Roman"/>
          <w:b/>
          <w:color w:val="365F91"/>
          <w:sz w:val="28"/>
          <w:szCs w:val="28"/>
          <w:lang w:val="ru-RU"/>
        </w:rPr>
        <w:t>Тема 2.4</w:t>
      </w:r>
      <w:r w:rsidRPr="002D16D9">
        <w:rPr>
          <w:rFonts w:ascii="Times New Roman" w:eastAsia="Times New Roman" w:hAnsi="Times New Roman" w:cs="Times New Roman"/>
          <w:b/>
          <w:color w:val="365F91"/>
          <w:sz w:val="28"/>
          <w:szCs w:val="28"/>
          <w:lang w:val="ru-RU"/>
        </w:rPr>
        <w:tab/>
        <w:t>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социально-реабилитационных центрах, домах-интернатах для престарелых, ветеранов войны, труда, инвалидов</w:t>
      </w:r>
      <w:bookmarkEnd w:id="84"/>
      <w:bookmarkEnd w:id="85"/>
      <w:bookmarkEnd w:id="86"/>
    </w:p>
    <w:p w14:paraId="433AD188" w14:textId="77777777" w:rsidR="002D16D9" w:rsidRPr="002D16D9" w:rsidRDefault="002D16D9" w:rsidP="002D16D9">
      <w:pPr>
        <w:spacing w:after="160" w:line="360" w:lineRule="auto"/>
        <w:jc w:val="both"/>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8C" w14:textId="77777777" w:rsidTr="002D16D9">
        <w:tc>
          <w:tcPr>
            <w:tcW w:w="2405" w:type="dxa"/>
          </w:tcPr>
          <w:p w14:paraId="433AD189"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8A"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8B"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93" w14:textId="77777777" w:rsidTr="002D16D9">
        <w:tc>
          <w:tcPr>
            <w:tcW w:w="2405" w:type="dxa"/>
          </w:tcPr>
          <w:p w14:paraId="433AD18D"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8E"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8F"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Особенности проведения разъяснительной работы в различных видах учреждений: стационарного, полустационарного социального обслуживания, временного пребывания, многофункциональных центрах, клубных учреждениях, общественных организациях, отделениях банков и почтовой связи.</w:t>
            </w:r>
          </w:p>
          <w:p w14:paraId="433AD190"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Примеры проведения разъяснительной работы с финансово исключенными категориями граждан в групповой форме.</w:t>
            </w:r>
          </w:p>
          <w:p w14:paraId="433AD191"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Рекомендации по проведению разъяснительной работы с финансово исключенными категориями граждан на массовых мероприятиях.</w:t>
            </w:r>
          </w:p>
        </w:tc>
        <w:tc>
          <w:tcPr>
            <w:tcW w:w="2835" w:type="dxa"/>
          </w:tcPr>
          <w:p w14:paraId="433AD192"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94"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95"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96"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2.4</w:t>
      </w:r>
    </w:p>
    <w:p w14:paraId="433AD197"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98" w14:textId="77777777" w:rsidR="002D16D9" w:rsidRPr="002D16D9" w:rsidRDefault="002D16D9" w:rsidP="00685A9E">
      <w:pPr>
        <w:numPr>
          <w:ilvl w:val="0"/>
          <w:numId w:val="29"/>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Актуальные вопросы организации деятельности в учреждениях социальной защиты. Учет, налоги, заключение контрактов и внутренний контроль / Гусева Н.М.  Савелина В.А. – М.: Московский институт предпринимательства и права. 2016</w:t>
      </w:r>
    </w:p>
    <w:p w14:paraId="433AD199" w14:textId="77777777" w:rsidR="002D16D9" w:rsidRPr="002D16D9" w:rsidRDefault="002D16D9" w:rsidP="00685A9E">
      <w:pPr>
        <w:numPr>
          <w:ilvl w:val="0"/>
          <w:numId w:val="29"/>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Основы социальной работы: учеб. пособие для студ. высш. учеб. заведений / Под ред. Н. Ф. Басова. – 3-е изд., испр. – М.: Академия,2007</w:t>
      </w:r>
    </w:p>
    <w:p w14:paraId="433AD19A" w14:textId="357AB0DA" w:rsidR="002D16D9" w:rsidRPr="002D16D9" w:rsidRDefault="002D16D9" w:rsidP="00685A9E">
      <w:pPr>
        <w:numPr>
          <w:ilvl w:val="0"/>
          <w:numId w:val="29"/>
        </w:numPr>
        <w:spacing w:after="160" w:line="259"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Технология социальной работы: Учебник / А.А. Чернецкая и др. </w:t>
      </w:r>
      <w:r w:rsidR="009F6A15" w:rsidRPr="002D16D9">
        <w:rPr>
          <w:rFonts w:ascii="Times New Roman" w:eastAsia="Calibri" w:hAnsi="Times New Roman" w:cs="Times New Roman"/>
          <w:sz w:val="24"/>
          <w:szCs w:val="24"/>
          <w:lang w:val="ru-RU"/>
        </w:rPr>
        <w:t>–</w:t>
      </w:r>
      <w:r w:rsidR="009F6A15" w:rsidRPr="009F6A15">
        <w:rPr>
          <w:rFonts w:ascii="Times New Roman" w:eastAsia="Calibri" w:hAnsi="Times New Roman" w:cs="Times New Roman"/>
          <w:sz w:val="24"/>
          <w:szCs w:val="24"/>
          <w:lang w:val="ru-RU"/>
        </w:rPr>
        <w:t xml:space="preserve"> </w:t>
      </w:r>
      <w:r w:rsidRPr="002D16D9">
        <w:rPr>
          <w:rFonts w:ascii="Times New Roman" w:eastAsia="Calibri" w:hAnsi="Times New Roman" w:cs="Times New Roman"/>
          <w:sz w:val="24"/>
          <w:szCs w:val="24"/>
          <w:lang w:val="ru-RU"/>
        </w:rPr>
        <w:t>Ростов н/Д: Феникс, 2006</w:t>
      </w:r>
    </w:p>
    <w:p w14:paraId="433AD19B"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9C" w14:textId="77777777" w:rsidR="002D16D9" w:rsidRPr="002D16D9" w:rsidRDefault="002D16D9" w:rsidP="00685A9E">
      <w:pPr>
        <w:numPr>
          <w:ilvl w:val="0"/>
          <w:numId w:val="30"/>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 xml:space="preserve">Сайт </w:t>
      </w:r>
      <w:hyperlink r:id="rId80" w:history="1">
        <w:r w:rsidRPr="002D16D9">
          <w:rPr>
            <w:rFonts w:ascii="Times New Roman" w:eastAsia="Calibri" w:hAnsi="Times New Roman" w:cs="Times New Roman"/>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9D" w14:textId="77777777" w:rsidR="002D16D9" w:rsidRPr="002D16D9" w:rsidRDefault="002D16D9" w:rsidP="00685A9E">
      <w:pPr>
        <w:numPr>
          <w:ilvl w:val="0"/>
          <w:numId w:val="30"/>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федерального методического центра по финансовой грамотности в структуре НИУ ВШЭ </w:t>
      </w:r>
      <w:hyperlink r:id="rId81" w:history="1">
        <w:r w:rsidRPr="002D16D9">
          <w:rPr>
            <w:rFonts w:ascii="Times New Roman" w:eastAsia="Calibri" w:hAnsi="Times New Roman" w:cs="Times New Roman"/>
            <w:sz w:val="24"/>
            <w:szCs w:val="24"/>
            <w:u w:val="single"/>
            <w:lang w:val="ru-RU"/>
          </w:rPr>
          <w:t>https://hse.ru/org/hse/61217342/61217360/mcfc</w:t>
        </w:r>
      </w:hyperlink>
    </w:p>
    <w:p w14:paraId="433AD19E" w14:textId="77777777" w:rsidR="002D16D9" w:rsidRPr="002D16D9" w:rsidRDefault="002D16D9" w:rsidP="00685A9E">
      <w:pPr>
        <w:numPr>
          <w:ilvl w:val="0"/>
          <w:numId w:val="30"/>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федерального сетевого методического центра для повышения квалификации преподавателей вузов и развития программ повышения финансовой грамотности (экономический факультет МГУ им. М.В. Ломоносова). – </w:t>
      </w:r>
      <w:hyperlink r:id="rId82" w:history="1">
        <w:r w:rsidRPr="002D16D9">
          <w:rPr>
            <w:rFonts w:ascii="Times New Roman" w:eastAsia="Calibri" w:hAnsi="Times New Roman" w:cs="Times New Roman"/>
            <w:sz w:val="24"/>
            <w:szCs w:val="24"/>
            <w:u w:val="single"/>
            <w:lang w:val="ru-RU"/>
          </w:rPr>
          <w:t>http://fingramota.econ.msu.ru</w:t>
        </w:r>
      </w:hyperlink>
    </w:p>
    <w:p w14:paraId="433AD19F" w14:textId="77777777" w:rsidR="002D16D9" w:rsidRPr="002D16D9" w:rsidRDefault="002D16D9" w:rsidP="002D16D9">
      <w:pPr>
        <w:spacing w:after="160" w:line="360" w:lineRule="auto"/>
        <w:jc w:val="both"/>
        <w:rPr>
          <w:rFonts w:ascii="Times New Roman" w:eastAsia="Calibri" w:hAnsi="Times New Roman" w:cs="Times New Roman"/>
          <w:b/>
          <w:sz w:val="24"/>
          <w:szCs w:val="24"/>
          <w:lang w:val="ru-RU"/>
        </w:rPr>
      </w:pPr>
    </w:p>
    <w:p w14:paraId="433AD1A0"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87" w:name="_Toc503527175"/>
      <w:bookmarkStart w:id="88" w:name="_Toc503532374"/>
      <w:bookmarkStart w:id="89" w:name="_Toc516214214"/>
      <w:r w:rsidRPr="002D16D9">
        <w:rPr>
          <w:rFonts w:ascii="Times New Roman" w:eastAsia="Times New Roman" w:hAnsi="Times New Roman" w:cs="Times New Roman"/>
          <w:b/>
          <w:color w:val="365F91"/>
          <w:sz w:val="28"/>
          <w:szCs w:val="28"/>
          <w:lang w:val="ru-RU"/>
        </w:rPr>
        <w:t>Тема 2.5.</w:t>
      </w:r>
      <w:r w:rsidRPr="002D16D9">
        <w:rPr>
          <w:rFonts w:ascii="Times New Roman" w:eastAsia="Times New Roman" w:hAnsi="Times New Roman" w:cs="Times New Roman"/>
          <w:b/>
          <w:color w:val="365F91"/>
          <w:sz w:val="28"/>
          <w:szCs w:val="28"/>
          <w:lang w:val="ru-RU"/>
        </w:rPr>
        <w:tab/>
        <w:t>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bookmarkEnd w:id="87"/>
      <w:bookmarkEnd w:id="88"/>
      <w:bookmarkEnd w:id="89"/>
    </w:p>
    <w:p w14:paraId="433AD1A1"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A5" w14:textId="77777777" w:rsidTr="002D16D9">
        <w:tc>
          <w:tcPr>
            <w:tcW w:w="2405" w:type="dxa"/>
          </w:tcPr>
          <w:p w14:paraId="433AD1A2"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A3"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A4"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AE" w14:textId="77777777" w:rsidTr="002D16D9">
        <w:tc>
          <w:tcPr>
            <w:tcW w:w="2405" w:type="dxa"/>
          </w:tcPr>
          <w:p w14:paraId="433AD1A6"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A7"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A8"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Практика работы с лицами пенсионного возраста.</w:t>
            </w:r>
          </w:p>
          <w:p w14:paraId="433AD1A9"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Работа с населением, осуществляемая Пенсионным фондом Российской Федерации по вопросам пенсионного обеспечения граждан. Практика региональных отделений ПФР.</w:t>
            </w:r>
          </w:p>
          <w:p w14:paraId="433AD1AA"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Практика информационно-просветительской работы с самозанятыми гражданами.</w:t>
            </w:r>
          </w:p>
          <w:p w14:paraId="433AD1AB"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Практика проведения массовых мероприятий среди целевых групп населения.</w:t>
            </w:r>
          </w:p>
          <w:p w14:paraId="433AD1AC"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Информационно-просветительская деятельность среди различных категорий получателей социальной поддержки.</w:t>
            </w:r>
          </w:p>
        </w:tc>
        <w:tc>
          <w:tcPr>
            <w:tcW w:w="2835" w:type="dxa"/>
          </w:tcPr>
          <w:p w14:paraId="433AD1AD"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Н.М. Гусевой, размещенных в СДО: просмотр видеолекции, изучение презентации и главы электронного учебного пособия, прохождение тестирования. </w:t>
            </w:r>
          </w:p>
        </w:tc>
      </w:tr>
    </w:tbl>
    <w:p w14:paraId="433AD1AF"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1B0"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B1"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2.5</w:t>
      </w:r>
    </w:p>
    <w:p w14:paraId="433AD1B2"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B3" w14:textId="77777777" w:rsidR="002D16D9" w:rsidRPr="002D16D9" w:rsidRDefault="002D16D9" w:rsidP="00685A9E">
      <w:pPr>
        <w:numPr>
          <w:ilvl w:val="0"/>
          <w:numId w:val="31"/>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Актуальные вопросы организации деятельности в учреждениях социальной защиты. Учет, налоги, заключение контрактов и внутренний контроль / Гусева Н.М., Савелина В.А. – М.: Московский институт предпринимательства и права. 2016</w:t>
      </w:r>
    </w:p>
    <w:p w14:paraId="433AD1B4" w14:textId="77777777" w:rsidR="002D16D9" w:rsidRPr="002D16D9" w:rsidRDefault="002D16D9" w:rsidP="00685A9E">
      <w:pPr>
        <w:numPr>
          <w:ilvl w:val="0"/>
          <w:numId w:val="31"/>
        </w:numPr>
        <w:spacing w:after="10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Российская энциклопедия социальной работы / Под общей редакцией доктора исторических наук, профессора Е.И.Холостовой. М.: Дашков и К», 2016</w:t>
      </w:r>
    </w:p>
    <w:p w14:paraId="433AD1B5" w14:textId="77777777" w:rsidR="002D16D9" w:rsidRPr="002D16D9" w:rsidRDefault="002D16D9" w:rsidP="00685A9E">
      <w:pPr>
        <w:numPr>
          <w:ilvl w:val="0"/>
          <w:numId w:val="31"/>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О банках и банковской деятельности: Федеральный закон от 02 декабря 1990 г. № 395-1.</w:t>
      </w:r>
    </w:p>
    <w:p w14:paraId="433AD1B6" w14:textId="77777777" w:rsidR="002D16D9" w:rsidRPr="002D16D9" w:rsidRDefault="002D16D9" w:rsidP="00685A9E">
      <w:pPr>
        <w:numPr>
          <w:ilvl w:val="0"/>
          <w:numId w:val="31"/>
        </w:numPr>
        <w:spacing w:after="4" w:line="266" w:lineRule="auto"/>
        <w:ind w:left="567" w:right="-1" w:hanging="567"/>
        <w:contextualSpacing/>
        <w:jc w:val="both"/>
        <w:rPr>
          <w:rFonts w:ascii="Times New Roman" w:eastAsia="Times New Roman" w:hAnsi="Times New Roman" w:cs="Times New Roman"/>
          <w:bCs/>
          <w:kern w:val="36"/>
          <w:sz w:val="24"/>
          <w:szCs w:val="24"/>
          <w:lang w:val="ru-RU" w:eastAsia="ru-RU"/>
        </w:rPr>
      </w:pPr>
      <w:r w:rsidRPr="002D16D9">
        <w:rPr>
          <w:rFonts w:ascii="Times New Roman" w:eastAsia="Times New Roman" w:hAnsi="Times New Roman" w:cs="Times New Roman"/>
          <w:bCs/>
          <w:kern w:val="36"/>
          <w:sz w:val="24"/>
          <w:szCs w:val="24"/>
          <w:lang w:val="ru-RU" w:eastAsia="ru-RU"/>
        </w:rPr>
        <w:t>О Центральном банке Российской Федерации (Банке России): Федеральный закон от 10июля 2002 г. № 86-ФЗ.</w:t>
      </w:r>
    </w:p>
    <w:p w14:paraId="433AD1B7" w14:textId="77777777" w:rsidR="002D16D9" w:rsidRPr="002D16D9" w:rsidRDefault="002D16D9" w:rsidP="00685A9E">
      <w:pPr>
        <w:numPr>
          <w:ilvl w:val="0"/>
          <w:numId w:val="31"/>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микрофинансовой деятельности и микрофинансовых организациях: Федеральный закон от 02 июля 2010 г. № 151-ФЗ.</w:t>
      </w:r>
    </w:p>
    <w:p w14:paraId="433AD1B8" w14:textId="77777777" w:rsidR="002D16D9" w:rsidRPr="002D16D9" w:rsidRDefault="002D16D9" w:rsidP="00685A9E">
      <w:pPr>
        <w:numPr>
          <w:ilvl w:val="0"/>
          <w:numId w:val="31"/>
        </w:numPr>
        <w:autoSpaceDE w:val="0"/>
        <w:autoSpaceDN w:val="0"/>
        <w:adjustRightInd w:val="0"/>
        <w:spacing w:after="0" w:line="240"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 потребительском кредите (займе): Федеральный закон от 21 декабря 2013 г. № 353-ФЗ.</w:t>
      </w:r>
    </w:p>
    <w:p w14:paraId="433AD1B9"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p>
    <w:p w14:paraId="433AD1BA" w14:textId="77777777" w:rsidR="002D16D9" w:rsidRPr="002D16D9" w:rsidRDefault="002D16D9" w:rsidP="002D16D9">
      <w:pPr>
        <w:spacing w:after="160" w:line="259" w:lineRule="auto"/>
        <w:jc w:val="both"/>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BB" w14:textId="77777777" w:rsidR="002D16D9" w:rsidRPr="002D16D9" w:rsidRDefault="002D16D9" w:rsidP="00685A9E">
      <w:pPr>
        <w:numPr>
          <w:ilvl w:val="0"/>
          <w:numId w:val="32"/>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83" w:history="1">
        <w:r w:rsidRPr="002D16D9">
          <w:rPr>
            <w:rFonts w:ascii="Times New Roman" w:eastAsia="Calibri" w:hAnsi="Times New Roman" w:cs="Times New Roman"/>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BC" w14:textId="77777777" w:rsidR="002D16D9" w:rsidRPr="002D16D9" w:rsidRDefault="002D16D9" w:rsidP="00685A9E">
      <w:pPr>
        <w:numPr>
          <w:ilvl w:val="0"/>
          <w:numId w:val="32"/>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Пенсионного фонда Российской Федерации </w:t>
      </w:r>
      <w:hyperlink r:id="rId84" w:history="1">
        <w:r w:rsidRPr="002D16D9">
          <w:rPr>
            <w:rFonts w:ascii="Times New Roman" w:eastAsia="Calibri" w:hAnsi="Times New Roman" w:cs="Times New Roman"/>
            <w:sz w:val="24"/>
            <w:szCs w:val="24"/>
            <w:u w:val="single"/>
            <w:lang w:val="ru-RU"/>
          </w:rPr>
          <w:t>http://www.pfrf.ru</w:t>
        </w:r>
      </w:hyperlink>
    </w:p>
    <w:p w14:paraId="433AD1BD" w14:textId="77777777" w:rsidR="002D16D9" w:rsidRPr="002D16D9" w:rsidRDefault="002D16D9" w:rsidP="00685A9E">
      <w:pPr>
        <w:numPr>
          <w:ilvl w:val="0"/>
          <w:numId w:val="32"/>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Пенсионный калькулятор [Интернет-сервис]: калькулятор для расчета будущей пенсии / Пенсионный фонд Российской Федерации. </w:t>
      </w:r>
      <w:hyperlink r:id="rId85" w:history="1">
        <w:r w:rsidRPr="002D16D9">
          <w:rPr>
            <w:rFonts w:ascii="Times New Roman" w:eastAsia="Calibri" w:hAnsi="Times New Roman" w:cs="Times New Roman"/>
            <w:sz w:val="24"/>
            <w:szCs w:val="24"/>
            <w:u w:val="single"/>
            <w:lang w:val="ru-RU"/>
          </w:rPr>
          <w:t>http://www.pfrf.ru/eservices/calc</w:t>
        </w:r>
      </w:hyperlink>
    </w:p>
    <w:p w14:paraId="433AD1BE" w14:textId="77777777" w:rsidR="002D16D9" w:rsidRPr="002D16D9" w:rsidRDefault="002D16D9" w:rsidP="00685A9E">
      <w:pPr>
        <w:numPr>
          <w:ilvl w:val="0"/>
          <w:numId w:val="32"/>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Раздел сайта Пенсионного фонда Российской Федерации для инвалидов </w:t>
      </w:r>
      <w:hyperlink r:id="rId86" w:history="1">
        <w:r w:rsidRPr="002D16D9">
          <w:rPr>
            <w:rFonts w:ascii="Times New Roman" w:eastAsia="Calibri" w:hAnsi="Times New Roman" w:cs="Times New Roman"/>
            <w:sz w:val="24"/>
            <w:szCs w:val="24"/>
            <w:u w:val="single"/>
            <w:lang w:val="ru-RU"/>
          </w:rPr>
          <w:t>http://www.pfrf.ru/grazdanam/invalidam/</w:t>
        </w:r>
      </w:hyperlink>
    </w:p>
    <w:p w14:paraId="433AD1BF"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1C0"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90" w:name="_Toc503527176"/>
      <w:bookmarkStart w:id="91" w:name="_Toc503532375"/>
      <w:bookmarkStart w:id="92" w:name="_Toc516214215"/>
      <w:r w:rsidRPr="002D16D9">
        <w:rPr>
          <w:rFonts w:ascii="Times New Roman" w:eastAsia="Times New Roman" w:hAnsi="Times New Roman" w:cs="Times New Roman"/>
          <w:b/>
          <w:color w:val="365F91"/>
          <w:sz w:val="28"/>
          <w:szCs w:val="28"/>
          <w:lang w:val="ru-RU"/>
        </w:rPr>
        <w:t>Тема 2.6.</w:t>
      </w:r>
      <w:r w:rsidRPr="002D16D9">
        <w:rPr>
          <w:rFonts w:ascii="Times New Roman" w:eastAsia="Times New Roman" w:hAnsi="Times New Roman" w:cs="Times New Roman"/>
          <w:b/>
          <w:color w:val="365F91"/>
          <w:sz w:val="28"/>
          <w:szCs w:val="28"/>
          <w:lang w:val="ru-RU"/>
        </w:rPr>
        <w:tab/>
        <w:t xml:space="preserve">Социально-психологические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w:t>
      </w:r>
      <w:r w:rsidRPr="002D16D9">
        <w:rPr>
          <w:rFonts w:ascii="Times New Roman" w:eastAsia="Times New Roman" w:hAnsi="Times New Roman" w:cs="Times New Roman"/>
          <w:color w:val="365F91"/>
          <w:sz w:val="28"/>
          <w:szCs w:val="28"/>
          <w:lang w:val="ru-RU"/>
        </w:rPr>
        <w:t xml:space="preserve">– </w:t>
      </w:r>
      <w:r w:rsidRPr="002D16D9">
        <w:rPr>
          <w:rFonts w:ascii="Times New Roman" w:eastAsia="Times New Roman" w:hAnsi="Times New Roman" w:cs="Times New Roman"/>
          <w:b/>
          <w:color w:val="365F91"/>
          <w:sz w:val="28"/>
          <w:szCs w:val="28"/>
          <w:lang w:val="ru-RU"/>
        </w:rPr>
        <w:t>жителей пенсионного возраста и жителей, имеющих инвалидность</w:t>
      </w:r>
      <w:bookmarkEnd w:id="90"/>
      <w:bookmarkEnd w:id="91"/>
      <w:bookmarkEnd w:id="92"/>
    </w:p>
    <w:p w14:paraId="433AD1C1"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C5" w14:textId="77777777" w:rsidTr="002D16D9">
        <w:tc>
          <w:tcPr>
            <w:tcW w:w="2405" w:type="dxa"/>
          </w:tcPr>
          <w:p w14:paraId="433AD1C2"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C3"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C4"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D0" w14:textId="77777777" w:rsidTr="002D16D9">
        <w:tc>
          <w:tcPr>
            <w:tcW w:w="2405" w:type="dxa"/>
          </w:tcPr>
          <w:p w14:paraId="433AD1C6"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C7"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(2 часа)</w:t>
            </w:r>
          </w:p>
        </w:tc>
        <w:tc>
          <w:tcPr>
            <w:tcW w:w="4536" w:type="dxa"/>
          </w:tcPr>
          <w:p w14:paraId="433AD1C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Специфика аудитории. Особенности возраста и социального положения аудитории. Критерии необходимой и достаточной информации о финансовой грамотности для разных типов аудитории.</w:t>
            </w:r>
          </w:p>
          <w:p w14:paraId="433AD1C9" w14:textId="77777777" w:rsidR="002D16D9" w:rsidRPr="002D16D9" w:rsidRDefault="002D16D9" w:rsidP="002D16D9">
            <w:pPr>
              <w:rPr>
                <w:rFonts w:ascii="Times New Roman" w:hAnsi="Times New Roman" w:cs="Times New Roman"/>
              </w:rPr>
            </w:pPr>
          </w:p>
          <w:p w14:paraId="433AD1CA"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Принципы конструктивного общения и конфликтологии. Особенности субъективного восприятия информации. Конструктивное поведение в конфликте.</w:t>
            </w:r>
          </w:p>
          <w:p w14:paraId="433AD1CB" w14:textId="77777777" w:rsidR="002D16D9" w:rsidRPr="002D16D9" w:rsidRDefault="002D16D9" w:rsidP="002D16D9">
            <w:pPr>
              <w:rPr>
                <w:rFonts w:ascii="Times New Roman" w:hAnsi="Times New Roman" w:cs="Times New Roman"/>
              </w:rPr>
            </w:pPr>
          </w:p>
          <w:p w14:paraId="433AD1CC"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Специфика восприятия информации. Способы перевода идей финансовой грамотности на язык аудитории. Принципы конструктивного обучения. Приемы перевода эмоциональных суждений аудитории в рациональные.</w:t>
            </w:r>
          </w:p>
          <w:p w14:paraId="433AD1CD" w14:textId="77777777" w:rsidR="002D16D9" w:rsidRPr="002D16D9" w:rsidRDefault="002D16D9" w:rsidP="002D16D9">
            <w:pPr>
              <w:rPr>
                <w:rFonts w:ascii="Times New Roman" w:hAnsi="Times New Roman" w:cs="Times New Roman"/>
              </w:rPr>
            </w:pPr>
          </w:p>
          <w:p w14:paraId="433AD1CE"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Принципы и алгоритм работы с группой. Правила публичного выступления и экология взаимодействия с группой.</w:t>
            </w:r>
          </w:p>
        </w:tc>
        <w:tc>
          <w:tcPr>
            <w:tcW w:w="2835" w:type="dxa"/>
          </w:tcPr>
          <w:p w14:paraId="433AD1C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В.В. Гудимовым, размещенных в СДО: просмотр видеолекции, изучение презентации и главы электронного учебного пособия, прохождение тестирования. </w:t>
            </w:r>
          </w:p>
        </w:tc>
      </w:tr>
    </w:tbl>
    <w:p w14:paraId="433AD1D1"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1D2"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1D3"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2.6</w:t>
      </w:r>
    </w:p>
    <w:p w14:paraId="433AD1D4"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1D5"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Медиация как результат взаимодействия конфликтологии и юриспруденции</w:t>
      </w:r>
      <w:r w:rsidRPr="002D16D9">
        <w:rPr>
          <w:rFonts w:ascii="Times New Roman" w:eastAsia="Calibri" w:hAnsi="Times New Roman" w:cs="Times New Roman"/>
          <w:bCs/>
          <w:sz w:val="24"/>
          <w:szCs w:val="24"/>
          <w:lang w:val="ru-RU"/>
        </w:rPr>
        <w:t xml:space="preserve"> / А.В. Алешина, В.А.</w:t>
      </w:r>
      <w:r w:rsidRPr="002D16D9">
        <w:rPr>
          <w:rFonts w:ascii="Times New Roman" w:eastAsia="Calibri" w:hAnsi="Times New Roman" w:cs="Times New Roman"/>
          <w:sz w:val="24"/>
          <w:szCs w:val="24"/>
          <w:lang w:val="ru-RU"/>
        </w:rPr>
        <w:t xml:space="preserve"> </w:t>
      </w:r>
      <w:r w:rsidRPr="002D16D9">
        <w:rPr>
          <w:rFonts w:ascii="Times New Roman" w:eastAsia="Calibri" w:hAnsi="Times New Roman" w:cs="Times New Roman"/>
          <w:bCs/>
          <w:sz w:val="24"/>
          <w:szCs w:val="24"/>
          <w:lang w:val="ru-RU"/>
        </w:rPr>
        <w:t>Косовская</w:t>
      </w:r>
      <w:r w:rsidRPr="002D16D9">
        <w:rPr>
          <w:rFonts w:ascii="Times New Roman" w:eastAsia="Calibri" w:hAnsi="Times New Roman" w:cs="Times New Roman"/>
          <w:sz w:val="24"/>
          <w:szCs w:val="24"/>
          <w:lang w:val="ru-RU"/>
        </w:rPr>
        <w:t xml:space="preserve"> – Общество. Среда. Развитие (Terra Humana). №2. 2012.</w:t>
      </w:r>
    </w:p>
    <w:p w14:paraId="433AD1D6"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Взрослый как субъект образования / С.Г. Вершловский – Педагогика, 2003, №8. С. 32 - 36.</w:t>
      </w:r>
    </w:p>
    <w:p w14:paraId="433AD1D7"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Практический курс по аргументации / Герасимова И.А. – М.: 2003. </w:t>
      </w:r>
    </w:p>
    <w:p w14:paraId="433AD1D9" w14:textId="77777777" w:rsidR="002D16D9" w:rsidRPr="002D16D9" w:rsidRDefault="002D16D9" w:rsidP="00685A9E">
      <w:pPr>
        <w:numPr>
          <w:ilvl w:val="0"/>
          <w:numId w:val="2"/>
        </w:numPr>
        <w:spacing w:after="0" w:line="240" w:lineRule="auto"/>
        <w:ind w:left="567" w:hanging="567"/>
        <w:contextualSpacing/>
        <w:jc w:val="both"/>
        <w:rPr>
          <w:rFonts w:ascii="Times New Roman" w:eastAsia="Times New Roman" w:hAnsi="Times New Roman" w:cs="Times New Roman"/>
          <w:sz w:val="24"/>
          <w:szCs w:val="24"/>
          <w:lang w:val="ru-RU" w:eastAsia="ru-RU"/>
        </w:rPr>
      </w:pPr>
      <w:r w:rsidRPr="002D16D9">
        <w:rPr>
          <w:rFonts w:ascii="Times New Roman" w:eastAsia="Calibri" w:hAnsi="Times New Roman" w:cs="Times New Roman"/>
          <w:sz w:val="24"/>
          <w:szCs w:val="24"/>
          <w:lang w:val="ru-RU"/>
        </w:rPr>
        <w:t>Искусство обучать / Дирксен Джули. – М.: Манн, Иванов и Фербер, 2014.</w:t>
      </w:r>
    </w:p>
    <w:p w14:paraId="433AD1DA"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Конфликтология / А.С. Кармин. – М.: 2003. </w:t>
      </w:r>
    </w:p>
    <w:p w14:paraId="433AD1DB"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Основы деловой риторики / А.Я. Кибанов, Д. К. Захаров, В. Г. Коновалова. – М.: ИНФРА-М, 2000.</w:t>
      </w:r>
    </w:p>
    <w:p w14:paraId="433AD1DC" w14:textId="77777777" w:rsidR="002D16D9" w:rsidRPr="002D16D9" w:rsidRDefault="002D16D9" w:rsidP="00685A9E">
      <w:pPr>
        <w:numPr>
          <w:ilvl w:val="0"/>
          <w:numId w:val="2"/>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Искусство объяснять. Как сделать так, чтобы вас понимали с полуслова / ЛеФевер Ли. – М.: Манн, Иванов и Фербер, 2014.</w:t>
      </w:r>
    </w:p>
    <w:p w14:paraId="433AD1DD" w14:textId="77777777" w:rsidR="002D16D9" w:rsidRPr="002D16D9" w:rsidRDefault="002D16D9" w:rsidP="002D16D9">
      <w:pPr>
        <w:autoSpaceDE w:val="0"/>
        <w:autoSpaceDN w:val="0"/>
        <w:adjustRightInd w:val="0"/>
        <w:spacing w:after="0" w:line="240" w:lineRule="auto"/>
        <w:ind w:left="353"/>
        <w:contextualSpacing/>
        <w:jc w:val="both"/>
        <w:rPr>
          <w:rFonts w:ascii="Times New Roman" w:eastAsia="Calibri" w:hAnsi="Times New Roman" w:cs="Times New Roman"/>
          <w:sz w:val="24"/>
          <w:szCs w:val="24"/>
          <w:lang w:val="ru-RU"/>
        </w:rPr>
      </w:pPr>
    </w:p>
    <w:p w14:paraId="433AD1DE"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1DF" w14:textId="77777777" w:rsidR="002D16D9" w:rsidRPr="002D16D9" w:rsidRDefault="002D16D9" w:rsidP="002D16D9">
      <w:pPr>
        <w:spacing w:after="4" w:line="268" w:lineRule="auto"/>
        <w:ind w:right="273"/>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87"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1E0" w14:textId="77777777" w:rsidR="002D16D9" w:rsidRPr="002D16D9" w:rsidRDefault="002D16D9" w:rsidP="002D16D9">
      <w:pPr>
        <w:spacing w:after="4" w:line="268" w:lineRule="auto"/>
        <w:ind w:right="273"/>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br w:type="page"/>
      </w:r>
    </w:p>
    <w:p w14:paraId="433AD1E1" w14:textId="77777777" w:rsidR="002D16D9" w:rsidRPr="002D16D9" w:rsidRDefault="002D16D9" w:rsidP="002D16D9">
      <w:pPr>
        <w:spacing w:after="4" w:line="268" w:lineRule="auto"/>
        <w:ind w:right="273"/>
        <w:rPr>
          <w:rFonts w:ascii="Times New Roman" w:eastAsia="Calibri" w:hAnsi="Times New Roman" w:cs="Times New Roman"/>
          <w:sz w:val="24"/>
          <w:szCs w:val="24"/>
          <w:lang w:val="ru-RU"/>
        </w:rPr>
      </w:pPr>
    </w:p>
    <w:p w14:paraId="433AD1E2"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93" w:name="_Toc503527177"/>
      <w:bookmarkStart w:id="94" w:name="_Toc503532376"/>
      <w:bookmarkStart w:id="95" w:name="_Toc516214216"/>
      <w:r w:rsidRPr="002D16D9">
        <w:rPr>
          <w:rFonts w:ascii="Times New Roman" w:eastAsia="Times New Roman" w:hAnsi="Times New Roman" w:cs="Times New Roman"/>
          <w:b/>
          <w:color w:val="365F91"/>
          <w:sz w:val="28"/>
          <w:szCs w:val="28"/>
          <w:lang w:val="ru-RU"/>
        </w:rPr>
        <w:t>Тема 3.1.</w:t>
      </w:r>
      <w:r w:rsidRPr="002D16D9">
        <w:rPr>
          <w:rFonts w:ascii="Times New Roman" w:eastAsia="Times New Roman" w:hAnsi="Times New Roman" w:cs="Times New Roman"/>
          <w:b/>
          <w:color w:val="365F91"/>
          <w:sz w:val="28"/>
          <w:szCs w:val="28"/>
          <w:lang w:val="ru-RU"/>
        </w:rPr>
        <w:tab/>
        <w:t xml:space="preserve">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w:t>
      </w:r>
      <w:r w:rsidRPr="002D16D9">
        <w:rPr>
          <w:rFonts w:ascii="Times New Roman" w:eastAsia="Times New Roman" w:hAnsi="Times New Roman" w:cs="Times New Roman"/>
          <w:color w:val="365F91"/>
          <w:sz w:val="28"/>
          <w:szCs w:val="28"/>
          <w:lang w:val="ru-RU"/>
        </w:rPr>
        <w:t>–</w:t>
      </w:r>
      <w:r w:rsidRPr="002D16D9">
        <w:rPr>
          <w:rFonts w:ascii="Times New Roman" w:eastAsia="Times New Roman" w:hAnsi="Times New Roman" w:cs="Times New Roman"/>
          <w:b/>
          <w:color w:val="365F91"/>
          <w:sz w:val="28"/>
          <w:szCs w:val="28"/>
          <w:lang w:val="ru-RU"/>
        </w:rPr>
        <w:t xml:space="preserve"> жителей пенсионного возраста и жителей, имеющих инвалидность</w:t>
      </w:r>
      <w:bookmarkEnd w:id="93"/>
      <w:bookmarkEnd w:id="94"/>
      <w:bookmarkEnd w:id="95"/>
    </w:p>
    <w:p w14:paraId="433AD1E3"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1E7" w14:textId="77777777" w:rsidTr="002D16D9">
        <w:tc>
          <w:tcPr>
            <w:tcW w:w="2405" w:type="dxa"/>
          </w:tcPr>
          <w:p w14:paraId="433AD1E4"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Виды и продолжительность учебных занятий</w:t>
            </w:r>
          </w:p>
        </w:tc>
        <w:tc>
          <w:tcPr>
            <w:tcW w:w="4536" w:type="dxa"/>
          </w:tcPr>
          <w:p w14:paraId="433AD1E5" w14:textId="77777777" w:rsidR="002D16D9" w:rsidRPr="002D16D9" w:rsidRDefault="002D16D9" w:rsidP="002D16D9">
            <w:pPr>
              <w:ind w:right="-79"/>
              <w:rPr>
                <w:rFonts w:ascii="Times New Roman" w:hAnsi="Times New Roman" w:cs="Times New Roman"/>
                <w:b/>
              </w:rPr>
            </w:pPr>
            <w:r w:rsidRPr="002D16D9">
              <w:rPr>
                <w:rFonts w:ascii="Times New Roman" w:hAnsi="Times New Roman" w:cs="Times New Roman"/>
                <w:b/>
              </w:rPr>
              <w:t>Содержание</w:t>
            </w:r>
          </w:p>
        </w:tc>
        <w:tc>
          <w:tcPr>
            <w:tcW w:w="2835" w:type="dxa"/>
          </w:tcPr>
          <w:p w14:paraId="433AD1E6" w14:textId="77777777" w:rsidR="002D16D9" w:rsidRPr="002D16D9" w:rsidRDefault="002D16D9" w:rsidP="002D16D9">
            <w:pPr>
              <w:rPr>
                <w:rFonts w:ascii="Times New Roman" w:hAnsi="Times New Roman" w:cs="Times New Roman"/>
                <w:b/>
              </w:rPr>
            </w:pPr>
            <w:r w:rsidRPr="002D16D9">
              <w:rPr>
                <w:rFonts w:ascii="Times New Roman" w:hAnsi="Times New Roman" w:cs="Times New Roman"/>
                <w:b/>
              </w:rPr>
              <w:t>Краткая характеристика интерактивных и самостоятельных учебных занятий</w:t>
            </w:r>
          </w:p>
        </w:tc>
      </w:tr>
      <w:tr w:rsidR="002D16D9" w:rsidRPr="00693A00" w14:paraId="433AD1F0" w14:textId="77777777" w:rsidTr="002D16D9">
        <w:tc>
          <w:tcPr>
            <w:tcW w:w="2405" w:type="dxa"/>
          </w:tcPr>
          <w:p w14:paraId="433AD1E8"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Самостоятельная работа</w:t>
            </w:r>
          </w:p>
          <w:p w14:paraId="433AD1E9"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(5 часов)</w:t>
            </w:r>
          </w:p>
        </w:tc>
        <w:tc>
          <w:tcPr>
            <w:tcW w:w="4536" w:type="dxa"/>
          </w:tcPr>
          <w:p w14:paraId="433AD1EA" w14:textId="77777777" w:rsidR="002D16D9" w:rsidRPr="002D16D9" w:rsidRDefault="002D16D9" w:rsidP="002D16D9">
            <w:pPr>
              <w:spacing w:after="200" w:line="276" w:lineRule="auto"/>
              <w:ind w:right="-79"/>
              <w:rPr>
                <w:rFonts w:ascii="Times New Roman" w:hAnsi="Times New Roman" w:cs="Times New Roman"/>
              </w:rPr>
            </w:pPr>
            <w:r w:rsidRPr="002D16D9">
              <w:rPr>
                <w:rFonts w:ascii="Times New Roman" w:hAnsi="Times New Roman" w:cs="Times New Roman"/>
              </w:rPr>
              <w:t>Определение и содержание финансовой грамотности.</w:t>
            </w:r>
          </w:p>
          <w:p w14:paraId="433AD1EB" w14:textId="77777777" w:rsidR="002D16D9" w:rsidRPr="002D16D9" w:rsidRDefault="002D16D9" w:rsidP="002D16D9">
            <w:pPr>
              <w:spacing w:after="200" w:line="276" w:lineRule="auto"/>
              <w:ind w:right="-79"/>
              <w:rPr>
                <w:rFonts w:ascii="Times New Roman" w:hAnsi="Times New Roman" w:cs="Times New Roman"/>
              </w:rPr>
            </w:pPr>
            <w:r w:rsidRPr="002D16D9">
              <w:rPr>
                <w:rFonts w:ascii="Times New Roman" w:hAnsi="Times New Roman" w:cs="Times New Roman"/>
              </w:rPr>
              <w:t>Финансовая грамотность на разных этапах жизненного цикла человека.</w:t>
            </w:r>
          </w:p>
          <w:p w14:paraId="433AD1EC" w14:textId="77777777" w:rsidR="002D16D9" w:rsidRPr="002D16D9" w:rsidRDefault="002D16D9" w:rsidP="002D16D9">
            <w:pPr>
              <w:spacing w:after="200" w:line="276" w:lineRule="auto"/>
              <w:ind w:right="-79"/>
              <w:rPr>
                <w:rFonts w:ascii="Times New Roman" w:hAnsi="Times New Roman" w:cs="Times New Roman"/>
              </w:rPr>
            </w:pPr>
            <w:r w:rsidRPr="002D16D9">
              <w:rPr>
                <w:rFonts w:ascii="Times New Roman" w:hAnsi="Times New Roman" w:cs="Times New Roman"/>
              </w:rPr>
              <w:t>Состояние финансовой грамотности населения и её роль в современном мире.</w:t>
            </w:r>
          </w:p>
          <w:p w14:paraId="433AD1ED" w14:textId="77777777" w:rsidR="002D16D9" w:rsidRPr="002D16D9" w:rsidRDefault="002D16D9" w:rsidP="002D16D9">
            <w:pPr>
              <w:spacing w:after="200" w:line="276" w:lineRule="auto"/>
              <w:ind w:right="-79"/>
              <w:rPr>
                <w:rFonts w:ascii="Times New Roman" w:hAnsi="Times New Roman" w:cs="Times New Roman"/>
              </w:rPr>
            </w:pPr>
            <w:r w:rsidRPr="002D16D9">
              <w:rPr>
                <w:rFonts w:ascii="Times New Roman" w:hAnsi="Times New Roman" w:cs="Times New Roman"/>
              </w:rPr>
              <w:t>Национальная программа повышения уровня финансовой грамотности населения Российской Федерации.</w:t>
            </w:r>
          </w:p>
          <w:p w14:paraId="433AD1EE" w14:textId="77777777" w:rsidR="002D16D9" w:rsidRPr="002D16D9" w:rsidRDefault="002D16D9" w:rsidP="002D16D9">
            <w:pPr>
              <w:ind w:right="-79"/>
              <w:rPr>
                <w:rFonts w:ascii="Times New Roman" w:hAnsi="Times New Roman" w:cs="Times New Roman"/>
              </w:rPr>
            </w:pPr>
            <w:r w:rsidRPr="002D16D9">
              <w:rPr>
                <w:rFonts w:ascii="Times New Roman" w:hAnsi="Times New Roman" w:cs="Times New Roman"/>
              </w:rPr>
              <w:t>Мероприятия по реализации государственной политики в области повышения уровня финансовой грамотности.</w:t>
            </w:r>
          </w:p>
        </w:tc>
        <w:tc>
          <w:tcPr>
            <w:tcW w:w="2835" w:type="dxa"/>
          </w:tcPr>
          <w:p w14:paraId="433AD1E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Осуществляется на основе учебных материалов, подготовленных И.Д. Шелковиным, размещенных в СДО: просмотр видеолекции, изучение презентации и главы электронного учебного пособия, прохождение тестирования. </w:t>
            </w:r>
          </w:p>
        </w:tc>
      </w:tr>
      <w:tr w:rsidR="002D16D9" w:rsidRPr="00693A00" w14:paraId="433AD1FB" w14:textId="77777777" w:rsidTr="002D16D9">
        <w:tc>
          <w:tcPr>
            <w:tcW w:w="2405" w:type="dxa"/>
          </w:tcPr>
          <w:p w14:paraId="433AD1F1"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Лекция (1 час)</w:t>
            </w:r>
          </w:p>
        </w:tc>
        <w:tc>
          <w:tcPr>
            <w:tcW w:w="4536" w:type="dxa"/>
          </w:tcPr>
          <w:p w14:paraId="433AD1F2"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Классификация инструментов и методов повышения финансовой грамотности населения.</w:t>
            </w:r>
          </w:p>
          <w:p w14:paraId="433AD1F3"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Пропаганда финансовой грамотности.</w:t>
            </w:r>
          </w:p>
          <w:p w14:paraId="433AD1F4"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Структура информационно-разъяснительной работы.</w:t>
            </w:r>
          </w:p>
          <w:p w14:paraId="433AD1F5"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Выбор способов информирования и информационных каналов.</w:t>
            </w:r>
          </w:p>
          <w:p w14:paraId="433AD1F6"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Особенность повышения финансовой грамотности пожилых и инвалидов.</w:t>
            </w:r>
          </w:p>
          <w:p w14:paraId="433AD1F7"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Понятие этики в социальной работе. Основные цели и задачи этики.</w:t>
            </w:r>
          </w:p>
          <w:p w14:paraId="433AD1F8" w14:textId="77777777" w:rsidR="002D16D9" w:rsidRPr="002D16D9" w:rsidRDefault="002D16D9" w:rsidP="002D16D9">
            <w:pPr>
              <w:tabs>
                <w:tab w:val="left" w:pos="1290"/>
              </w:tabs>
              <w:spacing w:after="200" w:line="276" w:lineRule="auto"/>
              <w:ind w:right="-79"/>
              <w:rPr>
                <w:rFonts w:ascii="Times New Roman" w:hAnsi="Times New Roman" w:cs="Times New Roman"/>
              </w:rPr>
            </w:pPr>
            <w:r w:rsidRPr="002D16D9">
              <w:rPr>
                <w:rFonts w:ascii="Times New Roman" w:hAnsi="Times New Roman" w:cs="Times New Roman"/>
              </w:rPr>
              <w:t>Основные положения Кодексов этики и служебного поведения специалистами ПФР и соцзащиты. Ответственность за нарушение Кодекса.</w:t>
            </w:r>
          </w:p>
          <w:p w14:paraId="433AD1F9"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lastRenderedPageBreak/>
              <w:t>Соблюдение профессиональной этики как условие высокого качества обслуживания наиболее финансово исключенных категорий.</w:t>
            </w:r>
          </w:p>
        </w:tc>
        <w:tc>
          <w:tcPr>
            <w:tcW w:w="2835" w:type="dxa"/>
          </w:tcPr>
          <w:p w14:paraId="433AD1FA" w14:textId="77777777" w:rsidR="002D16D9" w:rsidRPr="002D16D9" w:rsidRDefault="002D16D9" w:rsidP="002D16D9">
            <w:pPr>
              <w:rPr>
                <w:rFonts w:ascii="Times New Roman" w:hAnsi="Times New Roman" w:cs="Times New Roman"/>
              </w:rPr>
            </w:pPr>
          </w:p>
        </w:tc>
      </w:tr>
      <w:tr w:rsidR="002D16D9" w:rsidRPr="00693A00" w14:paraId="433AD205" w14:textId="77777777" w:rsidTr="002D16D9">
        <w:tc>
          <w:tcPr>
            <w:tcW w:w="2405" w:type="dxa"/>
          </w:tcPr>
          <w:p w14:paraId="433AD1FC"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 xml:space="preserve">Интерактивное занятие </w:t>
            </w:r>
            <w:r w:rsidRPr="002D16D9">
              <w:rPr>
                <w:rFonts w:ascii="Times New Roman" w:hAnsi="Times New Roman" w:cs="Times New Roman"/>
                <w:sz w:val="28"/>
                <w:szCs w:val="28"/>
              </w:rPr>
              <w:t xml:space="preserve">– </w:t>
            </w:r>
            <w:r w:rsidRPr="002D16D9">
              <w:rPr>
                <w:rFonts w:ascii="Times New Roman" w:hAnsi="Times New Roman" w:cs="Times New Roman"/>
              </w:rPr>
              <w:t>тренинг</w:t>
            </w:r>
          </w:p>
          <w:p w14:paraId="433AD1FD"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(1 час)</w:t>
            </w:r>
          </w:p>
        </w:tc>
        <w:tc>
          <w:tcPr>
            <w:tcW w:w="4536" w:type="dxa"/>
          </w:tcPr>
          <w:p w14:paraId="433AD1FE" w14:textId="77777777" w:rsidR="002D16D9" w:rsidRPr="002D16D9" w:rsidRDefault="002D16D9" w:rsidP="002D16D9">
            <w:pPr>
              <w:tabs>
                <w:tab w:val="left" w:pos="1290"/>
              </w:tabs>
              <w:ind w:right="-79"/>
              <w:rPr>
                <w:rFonts w:ascii="Times New Roman" w:hAnsi="Times New Roman" w:cs="Times New Roman"/>
              </w:rPr>
            </w:pPr>
            <w:r w:rsidRPr="002D16D9">
              <w:rPr>
                <w:rFonts w:ascii="Times New Roman" w:hAnsi="Times New Roman" w:cs="Times New Roman"/>
              </w:rPr>
              <w:t>Практические подходы к подготовке и проведению финансового просвещению пожилых людей, инвалидов.</w:t>
            </w:r>
          </w:p>
        </w:tc>
        <w:tc>
          <w:tcPr>
            <w:tcW w:w="2835" w:type="dxa"/>
          </w:tcPr>
          <w:p w14:paraId="433AD1FF"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Практические рекомендации по тематике, наиболее актуальной для лиц предпенсионного, пенсионного возраста, инвалидов.</w:t>
            </w:r>
          </w:p>
          <w:p w14:paraId="433AD200"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Рекомендации по содержанию и изложению тематики в зависимости от целевой аудитории.</w:t>
            </w:r>
          </w:p>
          <w:p w14:paraId="433AD201" w14:textId="77777777" w:rsidR="002D16D9" w:rsidRPr="002D16D9" w:rsidRDefault="002D16D9" w:rsidP="002D16D9">
            <w:pPr>
              <w:rPr>
                <w:rFonts w:ascii="Times New Roman" w:hAnsi="Times New Roman" w:cs="Times New Roman"/>
              </w:rPr>
            </w:pPr>
          </w:p>
          <w:p w14:paraId="433AD202"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Рекомендации по методам и формам проведения просветительской работы с целевой аудиторией.</w:t>
            </w:r>
          </w:p>
          <w:p w14:paraId="433AD203" w14:textId="77777777" w:rsidR="002D16D9" w:rsidRPr="002D16D9" w:rsidRDefault="002D16D9" w:rsidP="002D16D9">
            <w:pPr>
              <w:rPr>
                <w:rFonts w:ascii="Times New Roman" w:hAnsi="Times New Roman" w:cs="Times New Roman"/>
              </w:rPr>
            </w:pPr>
          </w:p>
          <w:p w14:paraId="433AD204" w14:textId="77777777" w:rsidR="002D16D9" w:rsidRPr="002D16D9" w:rsidRDefault="002D16D9" w:rsidP="002D16D9">
            <w:pPr>
              <w:rPr>
                <w:rFonts w:ascii="Times New Roman" w:hAnsi="Times New Roman" w:cs="Times New Roman"/>
              </w:rPr>
            </w:pPr>
            <w:r w:rsidRPr="002D16D9">
              <w:rPr>
                <w:rFonts w:ascii="Times New Roman" w:hAnsi="Times New Roman" w:cs="Times New Roman"/>
              </w:rPr>
              <w:t>Использованию раздаточных материалов, справочно-информационных систем.</w:t>
            </w:r>
          </w:p>
        </w:tc>
      </w:tr>
    </w:tbl>
    <w:p w14:paraId="433AD206"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p w14:paraId="433AD207"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208"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3.1</w:t>
      </w:r>
    </w:p>
    <w:p w14:paraId="433AD209"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20A" w14:textId="77777777" w:rsidR="002D16D9" w:rsidRPr="002D16D9" w:rsidRDefault="002D16D9" w:rsidP="00685A9E">
      <w:pPr>
        <w:numPr>
          <w:ilvl w:val="0"/>
          <w:numId w:val="37"/>
        </w:numPr>
        <w:spacing w:after="200" w:line="276"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Взрослый как субъект образования / Вершловский С.Г. – Педагогика, 2003, №8. С. 32-36.</w:t>
      </w:r>
    </w:p>
    <w:p w14:paraId="433AD20B"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Настольная книга социального работника по реализации федерального закона от 28 декабря 2013 г. № 442-ФЗ «Об основах социального обслуживания граждан в Российской Федерации». – М.: ИДПО ДСЗН, 2015. </w:t>
      </w:r>
    </w:p>
    <w:p w14:paraId="433AD20C" w14:textId="77777777" w:rsidR="002D16D9" w:rsidRPr="002D16D9" w:rsidRDefault="002D16D9" w:rsidP="00685A9E">
      <w:pPr>
        <w:numPr>
          <w:ilvl w:val="0"/>
          <w:numId w:val="37"/>
        </w:numPr>
        <w:spacing w:after="200" w:line="276"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Теория социальной работы. Учебник для бакалавров / Под редакцией Е. И. Холостовой, Л. И. Кононовой, М. В. Вдовиной. – М.: Юрайт. 2015.</w:t>
      </w:r>
    </w:p>
    <w:p w14:paraId="433AD20E"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Система социального обслуживания населения: исторический экскурс и современный взгляд: Монография / Е.И. Холостова, И.В. Малафеев. – М.: Дашков и К, 2016.</w:t>
      </w:r>
    </w:p>
    <w:p w14:paraId="433AD20F"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Этика социальной работы. Учебник / Медведева Г.П. – М.: Академия, 2010.</w:t>
      </w:r>
    </w:p>
    <w:p w14:paraId="433AD210" w14:textId="77777777" w:rsidR="002D16D9" w:rsidRPr="002D16D9" w:rsidRDefault="002D16D9" w:rsidP="00685A9E">
      <w:pPr>
        <w:numPr>
          <w:ilvl w:val="0"/>
          <w:numId w:val="37"/>
        </w:numPr>
        <w:spacing w:after="200" w:line="276"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Социальная политика. Учебник для бакалавров / Е.И. Холостова, Г.И. Климантов. – М.: Юрайт, 2015.</w:t>
      </w:r>
    </w:p>
    <w:p w14:paraId="433AD211"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Энциклопедия социальных практик / под ред. Е.И. Холостовой, Г.И. Климантовой. -М.: Дашков и К, 2012.</w:t>
      </w:r>
    </w:p>
    <w:p w14:paraId="433AD212"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Стратегии повышения финансовой грамотности в Российской Федерации на 2017-2023 годы: Распоряжение Правительства Российской Федерации от 25 сентября 2017 г. № 2039-р.</w:t>
      </w:r>
    </w:p>
    <w:p w14:paraId="433AD213"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lastRenderedPageBreak/>
        <w:t xml:space="preserve">Об утверждении профессионального стандарта «Специалист по социальной работе»: Приказ Минтруда России от 22 октября 2013 г. № 571н </w:t>
      </w:r>
    </w:p>
    <w:p w14:paraId="433AD214"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«Руководитель организации социального обслуживания»: Приказ Минтруда России от 18 ноября 2013 г. № 678н.</w:t>
      </w:r>
    </w:p>
    <w:p w14:paraId="433AD215"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Об утверждении профессионального стандарта «Специалист. по реабилитационной работе в социальной сфере»: Приказ Минтруда России от 18 ноября 2013 г. № 681н </w:t>
      </w:r>
    </w:p>
    <w:p w14:paraId="433AD216"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Об утверждении профессионального стандарта «Психолог в социальной сфере»: Приказ Минтруда России от 18 ноября 2013 г. №682н </w:t>
      </w:r>
    </w:p>
    <w:p w14:paraId="433AD217"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«Специалист по работе с семьей»: Приказ Минтруда России от 18 ноября 2013 г. № 683н.</w:t>
      </w:r>
    </w:p>
    <w:p w14:paraId="433AD218"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«Социальный работник»: Приказ Минтруда России от 18 ноября 2013 №801н.</w:t>
      </w:r>
    </w:p>
    <w:p w14:paraId="433AD219" w14:textId="77777777" w:rsidR="002D16D9" w:rsidRPr="002D16D9" w:rsidRDefault="002D16D9" w:rsidP="00685A9E">
      <w:pPr>
        <w:numPr>
          <w:ilvl w:val="0"/>
          <w:numId w:val="37"/>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Кодекса этики и служебного поведения работников органов управления социальной защиты Российской Федерации: Приказ Минтруда России от 31 декабря 2013 г. № 792.</w:t>
      </w:r>
    </w:p>
    <w:p w14:paraId="433AD21A"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p>
    <w:p w14:paraId="433AD21B"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21C" w14:textId="77777777" w:rsidR="002D16D9" w:rsidRPr="002D16D9" w:rsidRDefault="002D16D9" w:rsidP="002D16D9">
      <w:pPr>
        <w:spacing w:after="4" w:line="268" w:lineRule="auto"/>
        <w:ind w:right="273"/>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88"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21D" w14:textId="77777777" w:rsidR="002D16D9" w:rsidRPr="002D16D9" w:rsidRDefault="002D16D9" w:rsidP="002D16D9">
      <w:pPr>
        <w:spacing w:after="4" w:line="268" w:lineRule="auto"/>
        <w:ind w:right="-1"/>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Пенсионного фонда Российской Федерации - </w:t>
      </w:r>
      <w:r w:rsidRPr="002D16D9">
        <w:rPr>
          <w:rFonts w:ascii="Times New Roman" w:eastAsia="Calibri" w:hAnsi="Times New Roman" w:cs="Times New Roman"/>
          <w:sz w:val="24"/>
          <w:szCs w:val="24"/>
          <w:lang w:val="ru-RU"/>
        </w:rPr>
        <w:t xml:space="preserve"> </w:t>
      </w:r>
      <w:hyperlink r:id="rId89" w:history="1">
        <w:r w:rsidRPr="002D16D9">
          <w:rPr>
            <w:rFonts w:ascii="Times New Roman" w:eastAsia="Times New Roman" w:hAnsi="Times New Roman" w:cs="Times New Roman"/>
            <w:color w:val="0000FF"/>
            <w:sz w:val="24"/>
            <w:szCs w:val="24"/>
            <w:u w:val="single" w:color="0563C1"/>
            <w:lang w:val="ru-RU"/>
          </w:rPr>
          <w:t>http://www.pfrf.ru</w:t>
        </w:r>
      </w:hyperlink>
    </w:p>
    <w:p w14:paraId="433AD21E" w14:textId="77777777" w:rsidR="002D16D9" w:rsidRPr="002D16D9" w:rsidRDefault="002D16D9" w:rsidP="002D16D9">
      <w:pPr>
        <w:spacing w:after="4" w:line="268" w:lineRule="auto"/>
        <w:ind w:right="-1"/>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Минтруда России - </w:t>
      </w:r>
      <w:hyperlink r:id="rId90" w:history="1">
        <w:r w:rsidRPr="002D16D9">
          <w:rPr>
            <w:rFonts w:ascii="Times New Roman" w:eastAsia="Times New Roman" w:hAnsi="Times New Roman" w:cs="Times New Roman"/>
            <w:color w:val="0000FF"/>
            <w:sz w:val="24"/>
            <w:szCs w:val="24"/>
            <w:u w:val="single"/>
            <w:lang w:val="ru-RU"/>
          </w:rPr>
          <w:t>http://www.rosmintrud.ru/</w:t>
        </w:r>
      </w:hyperlink>
      <w:r w:rsidRPr="002D16D9">
        <w:rPr>
          <w:rFonts w:ascii="Times New Roman" w:eastAsia="Times New Roman" w:hAnsi="Times New Roman" w:cs="Times New Roman"/>
          <w:sz w:val="24"/>
          <w:szCs w:val="24"/>
          <w:lang w:val="ru-RU"/>
        </w:rPr>
        <w:t xml:space="preserve"> </w:t>
      </w:r>
    </w:p>
    <w:p w14:paraId="433AD21F" w14:textId="77777777" w:rsidR="002D16D9" w:rsidRPr="002D16D9" w:rsidRDefault="002D16D9" w:rsidP="002D16D9">
      <w:pPr>
        <w:spacing w:after="160" w:line="259" w:lineRule="auto"/>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br w:type="page"/>
      </w:r>
    </w:p>
    <w:p w14:paraId="433AD220"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221"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96" w:name="_Toc503527178"/>
      <w:bookmarkStart w:id="97" w:name="_Toc503532377"/>
      <w:bookmarkStart w:id="98" w:name="_Toc516214217"/>
      <w:r w:rsidRPr="002D16D9">
        <w:rPr>
          <w:rFonts w:ascii="Times New Roman" w:eastAsia="Times New Roman" w:hAnsi="Times New Roman" w:cs="Times New Roman"/>
          <w:b/>
          <w:color w:val="365F91"/>
          <w:sz w:val="28"/>
          <w:szCs w:val="28"/>
          <w:lang w:val="ru-RU"/>
        </w:rPr>
        <w:t>Вариативная тема 3.2.1</w:t>
      </w:r>
      <w:r w:rsidRPr="002D16D9">
        <w:rPr>
          <w:rFonts w:ascii="Times New Roman" w:eastAsia="Times New Roman" w:hAnsi="Times New Roman" w:cs="Times New Roman"/>
          <w:b/>
          <w:color w:val="365F91"/>
          <w:sz w:val="28"/>
          <w:szCs w:val="28"/>
          <w:lang w:val="ru-RU"/>
        </w:rPr>
        <w:tab/>
        <w:t>Проектирование и проведение учебно-просветительских занятий для пенсионеров, инвалидов и других слабозащищённых категорий граждан</w:t>
      </w:r>
      <w:bookmarkEnd w:id="96"/>
      <w:bookmarkEnd w:id="97"/>
      <w:bookmarkEnd w:id="98"/>
    </w:p>
    <w:p w14:paraId="433AD222"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tbl>
      <w:tblPr>
        <w:tblStyle w:val="210"/>
        <w:tblW w:w="9776" w:type="dxa"/>
        <w:tblLayout w:type="fixed"/>
        <w:tblLook w:val="04A0" w:firstRow="1" w:lastRow="0" w:firstColumn="1" w:lastColumn="0" w:noHBand="0" w:noVBand="1"/>
      </w:tblPr>
      <w:tblGrid>
        <w:gridCol w:w="2405"/>
        <w:gridCol w:w="4536"/>
        <w:gridCol w:w="2835"/>
      </w:tblGrid>
      <w:tr w:rsidR="002D16D9" w:rsidRPr="00693A00" w14:paraId="433AD226" w14:textId="77777777" w:rsidTr="002D16D9">
        <w:tc>
          <w:tcPr>
            <w:tcW w:w="2405" w:type="dxa"/>
          </w:tcPr>
          <w:p w14:paraId="433AD223" w14:textId="77777777" w:rsidR="002D16D9" w:rsidRPr="002D16D9" w:rsidRDefault="002D16D9" w:rsidP="002D16D9">
            <w:pPr>
              <w:rPr>
                <w:rFonts w:ascii="Times New Roman" w:hAnsi="Times New Roman" w:cs="Times New Roman"/>
                <w:b/>
                <w:sz w:val="24"/>
                <w:szCs w:val="24"/>
              </w:rPr>
            </w:pPr>
            <w:r w:rsidRPr="002D16D9">
              <w:rPr>
                <w:rFonts w:ascii="Times New Roman" w:hAnsi="Times New Roman" w:cs="Times New Roman"/>
                <w:b/>
                <w:sz w:val="24"/>
                <w:szCs w:val="24"/>
              </w:rPr>
              <w:t>Виды и продолжительность учебных занятий</w:t>
            </w:r>
          </w:p>
        </w:tc>
        <w:tc>
          <w:tcPr>
            <w:tcW w:w="4536" w:type="dxa"/>
          </w:tcPr>
          <w:p w14:paraId="433AD224" w14:textId="77777777" w:rsidR="002D16D9" w:rsidRPr="002D16D9" w:rsidRDefault="002D16D9" w:rsidP="002D16D9">
            <w:pPr>
              <w:ind w:right="-79"/>
              <w:rPr>
                <w:rFonts w:ascii="Times New Roman" w:hAnsi="Times New Roman" w:cs="Times New Roman"/>
                <w:b/>
                <w:sz w:val="24"/>
                <w:szCs w:val="24"/>
              </w:rPr>
            </w:pPr>
            <w:r w:rsidRPr="002D16D9">
              <w:rPr>
                <w:rFonts w:ascii="Times New Roman" w:hAnsi="Times New Roman" w:cs="Times New Roman"/>
                <w:b/>
                <w:sz w:val="24"/>
                <w:szCs w:val="24"/>
              </w:rPr>
              <w:t>Содержание</w:t>
            </w:r>
          </w:p>
        </w:tc>
        <w:tc>
          <w:tcPr>
            <w:tcW w:w="2835" w:type="dxa"/>
          </w:tcPr>
          <w:p w14:paraId="433AD225" w14:textId="77777777" w:rsidR="002D16D9" w:rsidRPr="002D16D9" w:rsidRDefault="002D16D9" w:rsidP="002D16D9">
            <w:pPr>
              <w:rPr>
                <w:rFonts w:ascii="Times New Roman" w:hAnsi="Times New Roman" w:cs="Times New Roman"/>
                <w:b/>
                <w:sz w:val="24"/>
                <w:szCs w:val="24"/>
              </w:rPr>
            </w:pPr>
            <w:r w:rsidRPr="002D16D9">
              <w:rPr>
                <w:rFonts w:ascii="Times New Roman" w:hAnsi="Times New Roman" w:cs="Times New Roman"/>
                <w:b/>
                <w:sz w:val="24"/>
                <w:szCs w:val="24"/>
              </w:rPr>
              <w:t>Краткая характеристика интерактивных и самостоятельных учебных занятий</w:t>
            </w:r>
          </w:p>
        </w:tc>
      </w:tr>
      <w:tr w:rsidR="002D16D9" w:rsidRPr="00693A00" w14:paraId="433AD231" w14:textId="77777777" w:rsidTr="002D16D9">
        <w:tc>
          <w:tcPr>
            <w:tcW w:w="2405" w:type="dxa"/>
          </w:tcPr>
          <w:p w14:paraId="433AD227"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Самостоятельная работа</w:t>
            </w:r>
          </w:p>
          <w:p w14:paraId="433AD228"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(4 часа)</w:t>
            </w:r>
          </w:p>
        </w:tc>
        <w:tc>
          <w:tcPr>
            <w:tcW w:w="4536" w:type="dxa"/>
          </w:tcPr>
          <w:p w14:paraId="433AD229"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Социальная диагностика как технология социально-экономической работы с экономически-исключёнными категориями граждан.</w:t>
            </w:r>
          </w:p>
          <w:p w14:paraId="433AD22A"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Принципы, этапы и методы социально-экономической диагностики.</w:t>
            </w:r>
          </w:p>
          <w:p w14:paraId="433AD22B"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Непрерывность и оперативность диагностики при предоставлении социально-экономических услуг.</w:t>
            </w:r>
          </w:p>
          <w:p w14:paraId="433AD22C" w14:textId="77777777" w:rsidR="002D16D9" w:rsidRPr="002D16D9" w:rsidRDefault="002D16D9" w:rsidP="002D16D9">
            <w:pPr>
              <w:tabs>
                <w:tab w:val="left" w:pos="1290"/>
              </w:tabs>
              <w:ind w:right="-79"/>
              <w:rPr>
                <w:rFonts w:ascii="Times New Roman" w:hAnsi="Times New Roman" w:cs="Times New Roman"/>
                <w:sz w:val="24"/>
                <w:szCs w:val="24"/>
              </w:rPr>
            </w:pPr>
          </w:p>
          <w:p w14:paraId="433AD22D"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Психологические методы в практике социальной работы с пожилыми.</w:t>
            </w:r>
          </w:p>
          <w:p w14:paraId="433AD22E" w14:textId="77777777" w:rsidR="002D16D9" w:rsidRPr="002D16D9" w:rsidRDefault="002D16D9" w:rsidP="002D16D9">
            <w:pPr>
              <w:tabs>
                <w:tab w:val="left" w:pos="1290"/>
              </w:tabs>
              <w:ind w:right="-79"/>
              <w:rPr>
                <w:rFonts w:ascii="Times New Roman" w:hAnsi="Times New Roman" w:cs="Times New Roman"/>
                <w:sz w:val="24"/>
                <w:szCs w:val="24"/>
              </w:rPr>
            </w:pPr>
          </w:p>
          <w:p w14:paraId="433AD22F"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Эффективные практики социальной диагностики.</w:t>
            </w:r>
          </w:p>
        </w:tc>
        <w:tc>
          <w:tcPr>
            <w:tcW w:w="2835" w:type="dxa"/>
          </w:tcPr>
          <w:p w14:paraId="433AD230"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 xml:space="preserve">Осуществляется на основе учебных материалов, подготовленных И.Д. Шелковиным, размещенных в СДО: просмотр видеолекции, изучение презентации и главы электронного учебного пособия, прохождение тестирования. </w:t>
            </w:r>
          </w:p>
        </w:tc>
      </w:tr>
      <w:tr w:rsidR="002D16D9" w:rsidRPr="00693A00" w14:paraId="433AD23D" w14:textId="77777777" w:rsidTr="002D16D9">
        <w:tc>
          <w:tcPr>
            <w:tcW w:w="2405" w:type="dxa"/>
          </w:tcPr>
          <w:p w14:paraId="433AD232"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 xml:space="preserve">Интерактивное занятие </w:t>
            </w:r>
            <w:r w:rsidRPr="002D16D9">
              <w:rPr>
                <w:rFonts w:ascii="Times New Roman" w:eastAsia="Times New Roman" w:hAnsi="Times New Roman" w:cs="Times New Roman"/>
                <w:sz w:val="28"/>
                <w:szCs w:val="28"/>
              </w:rPr>
              <w:t xml:space="preserve">– </w:t>
            </w:r>
            <w:r w:rsidRPr="002D16D9">
              <w:rPr>
                <w:rFonts w:ascii="Times New Roman" w:hAnsi="Times New Roman" w:cs="Times New Roman"/>
                <w:sz w:val="24"/>
                <w:szCs w:val="24"/>
              </w:rPr>
              <w:t>семинар</w:t>
            </w:r>
          </w:p>
          <w:p w14:paraId="433AD233"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(1 час)</w:t>
            </w:r>
          </w:p>
        </w:tc>
        <w:tc>
          <w:tcPr>
            <w:tcW w:w="4536" w:type="dxa"/>
          </w:tcPr>
          <w:p w14:paraId="433AD234"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Социальные практики активизации ресурсов пожилых людей.</w:t>
            </w:r>
          </w:p>
          <w:p w14:paraId="433AD235" w14:textId="77777777" w:rsidR="002D16D9" w:rsidRPr="002D16D9" w:rsidRDefault="002D16D9" w:rsidP="002D16D9">
            <w:pPr>
              <w:tabs>
                <w:tab w:val="left" w:pos="1290"/>
              </w:tabs>
              <w:ind w:right="-79"/>
              <w:rPr>
                <w:rFonts w:ascii="Times New Roman" w:hAnsi="Times New Roman" w:cs="Times New Roman"/>
                <w:sz w:val="24"/>
                <w:szCs w:val="24"/>
              </w:rPr>
            </w:pPr>
          </w:p>
          <w:p w14:paraId="433AD236"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Университет «третьего возраста» –как одна из успешных практик социальной адаптации пожилых людей в общество.</w:t>
            </w:r>
          </w:p>
          <w:p w14:paraId="433AD237" w14:textId="77777777" w:rsidR="002D16D9" w:rsidRPr="002D16D9" w:rsidRDefault="002D16D9" w:rsidP="002D16D9">
            <w:pPr>
              <w:tabs>
                <w:tab w:val="left" w:pos="1290"/>
              </w:tabs>
              <w:ind w:right="-79"/>
              <w:rPr>
                <w:rFonts w:ascii="Times New Roman" w:hAnsi="Times New Roman" w:cs="Times New Roman"/>
                <w:sz w:val="24"/>
                <w:szCs w:val="24"/>
              </w:rPr>
            </w:pPr>
          </w:p>
          <w:p w14:paraId="433AD238"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Реализация программ финансового просвещения.</w:t>
            </w:r>
          </w:p>
        </w:tc>
        <w:tc>
          <w:tcPr>
            <w:tcW w:w="2835" w:type="dxa"/>
          </w:tcPr>
          <w:p w14:paraId="433AD239" w14:textId="77777777" w:rsidR="002D16D9" w:rsidRPr="002D16D9" w:rsidRDefault="002D16D9" w:rsidP="002D16D9">
            <w:pPr>
              <w:rPr>
                <w:rFonts w:ascii="Times New Roman" w:hAnsi="Times New Roman" w:cs="Times New Roman"/>
                <w:i/>
                <w:sz w:val="24"/>
                <w:szCs w:val="24"/>
              </w:rPr>
            </w:pPr>
            <w:r w:rsidRPr="002D16D9">
              <w:rPr>
                <w:rFonts w:ascii="Times New Roman" w:hAnsi="Times New Roman" w:cs="Times New Roman"/>
                <w:i/>
                <w:sz w:val="24"/>
                <w:szCs w:val="24"/>
              </w:rPr>
              <w:t>Ситуационная задачи:</w:t>
            </w:r>
          </w:p>
          <w:p w14:paraId="433AD23A" w14:textId="77777777" w:rsidR="002D16D9" w:rsidRPr="002D16D9" w:rsidRDefault="002D16D9" w:rsidP="002D16D9">
            <w:pPr>
              <w:ind w:left="317"/>
              <w:rPr>
                <w:rFonts w:ascii="Times New Roman" w:hAnsi="Times New Roman" w:cs="Times New Roman"/>
                <w:sz w:val="24"/>
                <w:szCs w:val="24"/>
              </w:rPr>
            </w:pPr>
            <w:r w:rsidRPr="002D16D9">
              <w:rPr>
                <w:rFonts w:ascii="Times New Roman" w:hAnsi="Times New Roman" w:cs="Times New Roman"/>
                <w:sz w:val="24"/>
                <w:szCs w:val="24"/>
              </w:rPr>
              <w:t>Сформировать на базе структурного учреждения соцзащиты или отделения ПФР университет «третьего возраста».</w:t>
            </w:r>
          </w:p>
          <w:p w14:paraId="433AD23B" w14:textId="77777777" w:rsidR="002D16D9" w:rsidRPr="002D16D9" w:rsidRDefault="002D16D9" w:rsidP="002D16D9">
            <w:pPr>
              <w:ind w:left="317"/>
              <w:rPr>
                <w:rFonts w:ascii="Times New Roman" w:hAnsi="Times New Roman" w:cs="Times New Roman"/>
                <w:sz w:val="24"/>
                <w:szCs w:val="24"/>
              </w:rPr>
            </w:pPr>
            <w:r w:rsidRPr="002D16D9">
              <w:rPr>
                <w:rFonts w:ascii="Times New Roman" w:hAnsi="Times New Roman" w:cs="Times New Roman"/>
                <w:sz w:val="24"/>
                <w:szCs w:val="24"/>
              </w:rPr>
              <w:t>Сформировать и внедрить на базе университета «третьего возраста» и/или структурного учреждения соцзащиты или отделения ПФР просветительские программы по финансовой грамотности.</w:t>
            </w:r>
          </w:p>
          <w:p w14:paraId="433AD23C"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Обсуждение предложенных проектов и подведение итогов.</w:t>
            </w:r>
          </w:p>
        </w:tc>
      </w:tr>
    </w:tbl>
    <w:p w14:paraId="433AD23E"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23F"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lastRenderedPageBreak/>
        <w:t>Основная литература</w:t>
      </w:r>
    </w:p>
    <w:p w14:paraId="433AD240"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3.1</w:t>
      </w:r>
    </w:p>
    <w:p w14:paraId="433AD241"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242" w14:textId="77777777" w:rsidR="002D16D9" w:rsidRPr="002D16D9" w:rsidRDefault="002D16D9" w:rsidP="00685A9E">
      <w:pPr>
        <w:numPr>
          <w:ilvl w:val="0"/>
          <w:numId w:val="39"/>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Медиация как результат взаимодействия конфликтологии и юриспруденции</w:t>
      </w:r>
      <w:r w:rsidRPr="002D16D9">
        <w:rPr>
          <w:rFonts w:ascii="Times New Roman" w:eastAsia="Calibri" w:hAnsi="Times New Roman" w:cs="Times New Roman"/>
          <w:bCs/>
          <w:sz w:val="24"/>
          <w:szCs w:val="24"/>
          <w:lang w:val="ru-RU"/>
        </w:rPr>
        <w:t xml:space="preserve"> / А.В. Алешина, В.А.</w:t>
      </w:r>
      <w:r w:rsidRPr="002D16D9">
        <w:rPr>
          <w:rFonts w:ascii="Times New Roman" w:eastAsia="Calibri" w:hAnsi="Times New Roman" w:cs="Times New Roman"/>
          <w:sz w:val="24"/>
          <w:szCs w:val="24"/>
          <w:lang w:val="ru-RU"/>
        </w:rPr>
        <w:t xml:space="preserve"> </w:t>
      </w:r>
      <w:r w:rsidRPr="002D16D9">
        <w:rPr>
          <w:rFonts w:ascii="Times New Roman" w:eastAsia="Calibri" w:hAnsi="Times New Roman" w:cs="Times New Roman"/>
          <w:bCs/>
          <w:sz w:val="24"/>
          <w:szCs w:val="24"/>
          <w:lang w:val="ru-RU"/>
        </w:rPr>
        <w:t>Косовская</w:t>
      </w:r>
      <w:r w:rsidRPr="002D16D9">
        <w:rPr>
          <w:rFonts w:ascii="Times New Roman" w:eastAsia="Calibri" w:hAnsi="Times New Roman" w:cs="Times New Roman"/>
          <w:sz w:val="24"/>
          <w:szCs w:val="24"/>
          <w:lang w:val="ru-RU"/>
        </w:rPr>
        <w:t xml:space="preserve"> – Общество. Среда. Развитие (Terra Humana). №2. 2012.</w:t>
      </w:r>
    </w:p>
    <w:p w14:paraId="433AD243" w14:textId="77777777" w:rsidR="002D16D9" w:rsidRPr="002D16D9" w:rsidRDefault="002D16D9" w:rsidP="00685A9E">
      <w:pPr>
        <w:numPr>
          <w:ilvl w:val="0"/>
          <w:numId w:val="39"/>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Взрослый как субъект образования / Вершловский С.Г. – Педагогика, 2003, №8. С. 32-36.</w:t>
      </w:r>
    </w:p>
    <w:p w14:paraId="433AD244" w14:textId="77777777" w:rsidR="002D16D9" w:rsidRPr="002D16D9" w:rsidRDefault="002D16D9" w:rsidP="00685A9E">
      <w:pPr>
        <w:numPr>
          <w:ilvl w:val="0"/>
          <w:numId w:val="39"/>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Истории и метафоры в помощь ведущему тренинга / Богданович В.Н. – СПб: Речь, 2006. </w:t>
      </w:r>
    </w:p>
    <w:p w14:paraId="433AD246" w14:textId="77777777" w:rsidR="002D16D9" w:rsidRPr="002D16D9" w:rsidRDefault="002D16D9" w:rsidP="00685A9E">
      <w:pPr>
        <w:numPr>
          <w:ilvl w:val="0"/>
          <w:numId w:val="39"/>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Теория социальной работы. Учебник для бакалавров / Под редакцией Е. И. Холостовой, Л. И. Кононовой, М. В. Вдовиной. – М.: Юрайт. 2015.</w:t>
      </w:r>
    </w:p>
    <w:p w14:paraId="433AD247" w14:textId="77777777" w:rsidR="002D16D9" w:rsidRPr="002D16D9" w:rsidRDefault="002D16D9" w:rsidP="00685A9E">
      <w:pPr>
        <w:numPr>
          <w:ilvl w:val="0"/>
          <w:numId w:val="39"/>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Социальное обслуживание населения: ценности, теория, практика: учебное пособие для студентов вузов / Л.В. Топчий. – М.: РГСУ. 2012. </w:t>
      </w:r>
    </w:p>
    <w:p w14:paraId="433AD248"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Система социального обслуживания населения: исторический экскурс и современный взгляд: Монография/Е.И. Холостова, И.В. Малафеев. – М.: Дашков и К, 2016. </w:t>
      </w:r>
    </w:p>
    <w:p w14:paraId="433AD249"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Социальная политика. Учебник для бакалавров / Е.И. Холостова, Г.И. Климантов. – М.: Юрайт, 2015.</w:t>
      </w:r>
    </w:p>
    <w:p w14:paraId="433AD24A"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Об утверждении профессионального стандарта «Специалист по социальной работе»: Приказ Минтруда России от 22 октября 2013 г. № 571н </w:t>
      </w:r>
    </w:p>
    <w:p w14:paraId="433AD24B"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«Руководитель организации социального обслуживания»: Приказ Минтруда России от 18 ноября 2013 г. № 678н.</w:t>
      </w:r>
    </w:p>
    <w:p w14:paraId="433AD24C"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Об утверждении профессионального стандарта «Специалист. по реабилитационной работе в социальной сфере»: Приказ Минтруда России от 18 ноября 2013 г. № 681н </w:t>
      </w:r>
    </w:p>
    <w:p w14:paraId="433AD24D"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Об утверждении профессионального стандарта «Психолог в социальной сфере»: Приказ Минтруда России от 18 ноября 2013 г. №682н </w:t>
      </w:r>
    </w:p>
    <w:p w14:paraId="433AD24E"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«Специалист по работе с семьей»: Приказ Минтруда России от 18 ноября 2013 г. № 683н.</w:t>
      </w:r>
    </w:p>
    <w:p w14:paraId="433AD24F" w14:textId="77777777" w:rsidR="002D16D9" w:rsidRPr="002D16D9" w:rsidRDefault="002D16D9" w:rsidP="00685A9E">
      <w:pPr>
        <w:numPr>
          <w:ilvl w:val="0"/>
          <w:numId w:val="39"/>
        </w:numPr>
        <w:spacing w:after="0" w:line="240"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Об утверждении профессионального стандарта «Социальный работник»: Приказ Минтруда России от 18 ноября 2013 №801н.</w:t>
      </w:r>
    </w:p>
    <w:p w14:paraId="433AD250" w14:textId="77777777" w:rsidR="002D16D9" w:rsidRPr="002D16D9" w:rsidRDefault="002D16D9" w:rsidP="002D16D9">
      <w:pPr>
        <w:spacing w:after="200" w:line="276" w:lineRule="auto"/>
        <w:ind w:left="720"/>
        <w:contextualSpacing/>
        <w:jc w:val="both"/>
        <w:rPr>
          <w:rFonts w:ascii="Times New Roman" w:eastAsia="Calibri" w:hAnsi="Times New Roman" w:cs="Times New Roman"/>
          <w:sz w:val="24"/>
          <w:szCs w:val="24"/>
          <w:lang w:val="ru-RU"/>
        </w:rPr>
      </w:pPr>
    </w:p>
    <w:p w14:paraId="433AD251"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252" w14:textId="77777777" w:rsidR="002D16D9" w:rsidRPr="002D16D9" w:rsidRDefault="002D16D9" w:rsidP="00685A9E">
      <w:pPr>
        <w:numPr>
          <w:ilvl w:val="0"/>
          <w:numId w:val="38"/>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91"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253" w14:textId="77777777" w:rsidR="002D16D9" w:rsidRPr="002D16D9" w:rsidRDefault="002D16D9" w:rsidP="00685A9E">
      <w:pPr>
        <w:numPr>
          <w:ilvl w:val="0"/>
          <w:numId w:val="38"/>
        </w:numPr>
        <w:spacing w:after="4" w:line="268"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Пенсионного фонда Российской Федерации - </w:t>
      </w:r>
      <w:r w:rsidRPr="002D16D9">
        <w:rPr>
          <w:rFonts w:ascii="Times New Roman" w:eastAsia="Calibri" w:hAnsi="Times New Roman" w:cs="Times New Roman"/>
          <w:sz w:val="24"/>
          <w:szCs w:val="24"/>
          <w:lang w:val="ru-RU"/>
        </w:rPr>
        <w:t xml:space="preserve"> </w:t>
      </w:r>
      <w:hyperlink r:id="rId92" w:history="1">
        <w:r w:rsidRPr="002D16D9">
          <w:rPr>
            <w:rFonts w:ascii="Times New Roman" w:eastAsia="Times New Roman" w:hAnsi="Times New Roman" w:cs="Times New Roman"/>
            <w:color w:val="0000FF"/>
            <w:sz w:val="24"/>
            <w:szCs w:val="24"/>
            <w:u w:val="single" w:color="0563C1"/>
            <w:lang w:val="ru-RU"/>
          </w:rPr>
          <w:t>http://www.pfrf.ru</w:t>
        </w:r>
      </w:hyperlink>
    </w:p>
    <w:p w14:paraId="433AD254" w14:textId="77777777" w:rsidR="002D16D9" w:rsidRPr="002D16D9" w:rsidRDefault="002D16D9" w:rsidP="00685A9E">
      <w:pPr>
        <w:numPr>
          <w:ilvl w:val="0"/>
          <w:numId w:val="38"/>
        </w:numPr>
        <w:spacing w:after="4" w:line="268" w:lineRule="auto"/>
        <w:ind w:left="567" w:right="-1"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Минтруда России - </w:t>
      </w:r>
      <w:hyperlink r:id="rId93" w:history="1">
        <w:r w:rsidRPr="002D16D9">
          <w:rPr>
            <w:rFonts w:ascii="Times New Roman" w:eastAsia="Times New Roman" w:hAnsi="Times New Roman" w:cs="Times New Roman"/>
            <w:color w:val="0000FF"/>
            <w:sz w:val="24"/>
            <w:szCs w:val="24"/>
            <w:u w:val="single"/>
            <w:lang w:val="ru-RU"/>
          </w:rPr>
          <w:t>http://www.rosmintrud.ru/</w:t>
        </w:r>
      </w:hyperlink>
      <w:r w:rsidRPr="002D16D9">
        <w:rPr>
          <w:rFonts w:ascii="Times New Roman" w:eastAsia="Times New Roman" w:hAnsi="Times New Roman" w:cs="Times New Roman"/>
          <w:sz w:val="24"/>
          <w:szCs w:val="24"/>
          <w:lang w:val="ru-RU"/>
        </w:rPr>
        <w:t xml:space="preserve"> </w:t>
      </w:r>
    </w:p>
    <w:p w14:paraId="433AD255" w14:textId="77777777" w:rsidR="002D16D9" w:rsidRPr="002D16D9" w:rsidRDefault="002D16D9" w:rsidP="002D16D9">
      <w:pPr>
        <w:spacing w:after="4" w:line="268" w:lineRule="auto"/>
        <w:ind w:left="353" w:right="273"/>
        <w:contextualSpacing/>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br w:type="page"/>
      </w:r>
    </w:p>
    <w:p w14:paraId="433AD256" w14:textId="77777777" w:rsidR="002D16D9" w:rsidRPr="002D16D9" w:rsidRDefault="002D16D9" w:rsidP="002D16D9">
      <w:pPr>
        <w:spacing w:after="4" w:line="268" w:lineRule="auto"/>
        <w:ind w:left="353" w:right="273"/>
        <w:contextualSpacing/>
        <w:jc w:val="both"/>
        <w:rPr>
          <w:rFonts w:ascii="Times New Roman" w:eastAsia="Calibri" w:hAnsi="Times New Roman" w:cs="Times New Roman"/>
          <w:sz w:val="28"/>
          <w:szCs w:val="28"/>
          <w:lang w:val="ru-RU"/>
        </w:rPr>
      </w:pPr>
    </w:p>
    <w:p w14:paraId="433AD257" w14:textId="77777777" w:rsidR="002D16D9" w:rsidRPr="002D16D9" w:rsidRDefault="002D16D9" w:rsidP="002D16D9">
      <w:pPr>
        <w:keepNext/>
        <w:keepLines/>
        <w:spacing w:before="240" w:after="0" w:line="259" w:lineRule="auto"/>
        <w:outlineLvl w:val="0"/>
        <w:rPr>
          <w:rFonts w:ascii="Times New Roman" w:eastAsia="Times New Roman" w:hAnsi="Times New Roman" w:cs="Times New Roman"/>
          <w:b/>
          <w:color w:val="365F91"/>
          <w:sz w:val="28"/>
          <w:szCs w:val="28"/>
          <w:lang w:val="ru-RU"/>
        </w:rPr>
      </w:pPr>
      <w:bookmarkStart w:id="99" w:name="_Toc503527179"/>
      <w:bookmarkStart w:id="100" w:name="_Toc503532378"/>
      <w:bookmarkStart w:id="101" w:name="_Toc516214218"/>
      <w:r w:rsidRPr="002D16D9">
        <w:rPr>
          <w:rFonts w:ascii="Times New Roman" w:eastAsia="Times New Roman" w:hAnsi="Times New Roman" w:cs="Times New Roman"/>
          <w:b/>
          <w:color w:val="365F91"/>
          <w:sz w:val="28"/>
          <w:szCs w:val="28"/>
          <w:lang w:val="ru-RU"/>
        </w:rPr>
        <w:t>Вариативная тема 3.2.2</w:t>
      </w:r>
      <w:r w:rsidRPr="002D16D9">
        <w:rPr>
          <w:rFonts w:ascii="Times New Roman" w:eastAsia="Times New Roman" w:hAnsi="Times New Roman" w:cs="Times New Roman"/>
          <w:b/>
          <w:color w:val="365F91"/>
          <w:sz w:val="28"/>
          <w:szCs w:val="28"/>
          <w:lang w:val="ru-RU"/>
        </w:rPr>
        <w:tab/>
        <w:t>Проектирование и проведение учебно-просветительских занятий в детских домах инвалидов и детских реабилитационных центрах</w:t>
      </w:r>
      <w:bookmarkEnd w:id="99"/>
      <w:bookmarkEnd w:id="100"/>
      <w:bookmarkEnd w:id="101"/>
    </w:p>
    <w:p w14:paraId="433AD258" w14:textId="77777777" w:rsidR="002D16D9" w:rsidRPr="002D16D9" w:rsidRDefault="002D16D9" w:rsidP="002D16D9">
      <w:pPr>
        <w:spacing w:after="160" w:line="259" w:lineRule="auto"/>
        <w:rPr>
          <w:rFonts w:ascii="Times New Roman" w:eastAsia="Calibri" w:hAnsi="Times New Roman" w:cs="Times New Roman"/>
          <w:sz w:val="28"/>
          <w:szCs w:val="28"/>
          <w:lang w:val="ru-RU"/>
        </w:rPr>
      </w:pPr>
    </w:p>
    <w:tbl>
      <w:tblPr>
        <w:tblStyle w:val="32"/>
        <w:tblW w:w="9776" w:type="dxa"/>
        <w:tblLayout w:type="fixed"/>
        <w:tblLook w:val="04A0" w:firstRow="1" w:lastRow="0" w:firstColumn="1" w:lastColumn="0" w:noHBand="0" w:noVBand="1"/>
      </w:tblPr>
      <w:tblGrid>
        <w:gridCol w:w="2405"/>
        <w:gridCol w:w="4536"/>
        <w:gridCol w:w="2835"/>
      </w:tblGrid>
      <w:tr w:rsidR="002D16D9" w:rsidRPr="00693A00" w14:paraId="433AD25C" w14:textId="77777777" w:rsidTr="002D16D9">
        <w:tc>
          <w:tcPr>
            <w:tcW w:w="2405" w:type="dxa"/>
          </w:tcPr>
          <w:p w14:paraId="433AD259" w14:textId="77777777" w:rsidR="002D16D9" w:rsidRPr="002D16D9" w:rsidRDefault="002D16D9" w:rsidP="002D16D9">
            <w:pPr>
              <w:rPr>
                <w:rFonts w:ascii="Times New Roman" w:hAnsi="Times New Roman" w:cs="Times New Roman"/>
                <w:b/>
                <w:sz w:val="24"/>
                <w:szCs w:val="24"/>
              </w:rPr>
            </w:pPr>
            <w:r w:rsidRPr="002D16D9">
              <w:rPr>
                <w:rFonts w:ascii="Times New Roman" w:hAnsi="Times New Roman" w:cs="Times New Roman"/>
                <w:b/>
                <w:sz w:val="24"/>
                <w:szCs w:val="24"/>
              </w:rPr>
              <w:t>Виды и продолжительность учебных занятий</w:t>
            </w:r>
          </w:p>
        </w:tc>
        <w:tc>
          <w:tcPr>
            <w:tcW w:w="4536" w:type="dxa"/>
          </w:tcPr>
          <w:p w14:paraId="433AD25A" w14:textId="77777777" w:rsidR="002D16D9" w:rsidRPr="002D16D9" w:rsidRDefault="002D16D9" w:rsidP="002D16D9">
            <w:pPr>
              <w:ind w:right="-79"/>
              <w:rPr>
                <w:rFonts w:ascii="Times New Roman" w:hAnsi="Times New Roman" w:cs="Times New Roman"/>
                <w:b/>
                <w:sz w:val="24"/>
                <w:szCs w:val="24"/>
              </w:rPr>
            </w:pPr>
            <w:r w:rsidRPr="002D16D9">
              <w:rPr>
                <w:rFonts w:ascii="Times New Roman" w:hAnsi="Times New Roman" w:cs="Times New Roman"/>
                <w:b/>
                <w:sz w:val="24"/>
                <w:szCs w:val="24"/>
              </w:rPr>
              <w:t>Содержание</w:t>
            </w:r>
          </w:p>
        </w:tc>
        <w:tc>
          <w:tcPr>
            <w:tcW w:w="2835" w:type="dxa"/>
          </w:tcPr>
          <w:p w14:paraId="433AD25B" w14:textId="77777777" w:rsidR="002D16D9" w:rsidRPr="002D16D9" w:rsidRDefault="002D16D9" w:rsidP="002D16D9">
            <w:pPr>
              <w:rPr>
                <w:rFonts w:ascii="Times New Roman" w:hAnsi="Times New Roman" w:cs="Times New Roman"/>
                <w:b/>
                <w:sz w:val="24"/>
                <w:szCs w:val="24"/>
              </w:rPr>
            </w:pPr>
            <w:r w:rsidRPr="002D16D9">
              <w:rPr>
                <w:rFonts w:ascii="Times New Roman" w:hAnsi="Times New Roman" w:cs="Times New Roman"/>
                <w:b/>
                <w:sz w:val="24"/>
                <w:szCs w:val="24"/>
              </w:rPr>
              <w:t>Краткая характеристика интерактивных и самостоятельных учебных занятий</w:t>
            </w:r>
          </w:p>
        </w:tc>
      </w:tr>
      <w:tr w:rsidR="002D16D9" w:rsidRPr="00693A00" w14:paraId="433AD26C" w14:textId="77777777" w:rsidTr="002D16D9">
        <w:tc>
          <w:tcPr>
            <w:tcW w:w="2405" w:type="dxa"/>
          </w:tcPr>
          <w:p w14:paraId="433AD25D"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Самостоятельная работа</w:t>
            </w:r>
          </w:p>
          <w:p w14:paraId="433AD25E"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(4 часа)</w:t>
            </w:r>
          </w:p>
        </w:tc>
        <w:tc>
          <w:tcPr>
            <w:tcW w:w="4536" w:type="dxa"/>
          </w:tcPr>
          <w:p w14:paraId="433AD25F"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Современные подходы к обучению финансовой грамотности воспитанников детских домов инвалидов и детских реабилитационных центров.</w:t>
            </w:r>
          </w:p>
          <w:p w14:paraId="433AD260" w14:textId="77777777" w:rsidR="002D16D9" w:rsidRPr="002D16D9" w:rsidRDefault="002D16D9" w:rsidP="002D16D9">
            <w:pPr>
              <w:ind w:right="-79"/>
              <w:rPr>
                <w:rFonts w:ascii="Times New Roman" w:hAnsi="Times New Roman" w:cs="Times New Roman"/>
                <w:sz w:val="24"/>
                <w:szCs w:val="24"/>
              </w:rPr>
            </w:pPr>
          </w:p>
          <w:p w14:paraId="433AD261"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Меры реабилитации детей-инвалидов: медицинские, социально-экономические, профессиональные, педагогические, психологические.</w:t>
            </w:r>
          </w:p>
          <w:p w14:paraId="433AD262" w14:textId="77777777" w:rsidR="002D16D9" w:rsidRPr="002D16D9" w:rsidRDefault="002D16D9" w:rsidP="002D16D9">
            <w:pPr>
              <w:ind w:right="-79"/>
              <w:rPr>
                <w:rFonts w:ascii="Times New Roman" w:hAnsi="Times New Roman" w:cs="Times New Roman"/>
                <w:sz w:val="24"/>
                <w:szCs w:val="24"/>
              </w:rPr>
            </w:pPr>
          </w:p>
          <w:p w14:paraId="433AD263"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Трудности формирования социально-психологической мотивации к обучению финансовой грамотности воспитанников детских домов инвалидов и детских реабилитационных центров.</w:t>
            </w:r>
          </w:p>
          <w:p w14:paraId="433AD264" w14:textId="77777777" w:rsidR="002D16D9" w:rsidRPr="002D16D9" w:rsidRDefault="002D16D9" w:rsidP="002D16D9">
            <w:pPr>
              <w:ind w:right="-79"/>
              <w:rPr>
                <w:rFonts w:ascii="Times New Roman" w:hAnsi="Times New Roman" w:cs="Times New Roman"/>
                <w:sz w:val="24"/>
                <w:szCs w:val="24"/>
              </w:rPr>
            </w:pPr>
          </w:p>
          <w:p w14:paraId="433AD265"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Соблюдение профессионально-этических норм обслуживания детей-инвалидов.</w:t>
            </w:r>
          </w:p>
          <w:p w14:paraId="433AD266" w14:textId="77777777" w:rsidR="002D16D9" w:rsidRPr="002D16D9" w:rsidRDefault="002D16D9" w:rsidP="002D16D9">
            <w:pPr>
              <w:ind w:right="-79"/>
              <w:rPr>
                <w:rFonts w:ascii="Times New Roman" w:hAnsi="Times New Roman" w:cs="Times New Roman"/>
                <w:sz w:val="24"/>
                <w:szCs w:val="24"/>
              </w:rPr>
            </w:pPr>
          </w:p>
          <w:p w14:paraId="433AD267"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Использование психолого-экономических методов в практике социальной работы с детьми-инвалидами. Патронаж. Консультирование.</w:t>
            </w:r>
          </w:p>
          <w:p w14:paraId="433AD268"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Деятельность государственных учреждений по обеспечению детей-инвалидов достойной жизнью.</w:t>
            </w:r>
          </w:p>
          <w:p w14:paraId="433AD269" w14:textId="77777777" w:rsidR="002D16D9" w:rsidRPr="002D16D9" w:rsidRDefault="002D16D9" w:rsidP="002D16D9">
            <w:pPr>
              <w:ind w:right="-79"/>
              <w:rPr>
                <w:rFonts w:ascii="Times New Roman" w:hAnsi="Times New Roman" w:cs="Times New Roman"/>
                <w:sz w:val="24"/>
                <w:szCs w:val="24"/>
              </w:rPr>
            </w:pPr>
          </w:p>
          <w:p w14:paraId="433AD26A" w14:textId="77777777" w:rsidR="002D16D9" w:rsidRPr="002D16D9" w:rsidRDefault="002D16D9" w:rsidP="002D16D9">
            <w:pPr>
              <w:ind w:right="-79"/>
              <w:rPr>
                <w:rFonts w:ascii="Times New Roman" w:hAnsi="Times New Roman" w:cs="Times New Roman"/>
                <w:sz w:val="24"/>
                <w:szCs w:val="24"/>
              </w:rPr>
            </w:pPr>
            <w:r w:rsidRPr="002D16D9">
              <w:rPr>
                <w:rFonts w:ascii="Times New Roman" w:hAnsi="Times New Roman" w:cs="Times New Roman"/>
                <w:sz w:val="24"/>
                <w:szCs w:val="24"/>
              </w:rPr>
              <w:t>Социально-средовое обучение. Обучение общению. Обучение и обеспечение доступности. Социализация инвалида.</w:t>
            </w:r>
          </w:p>
        </w:tc>
        <w:tc>
          <w:tcPr>
            <w:tcW w:w="2835" w:type="dxa"/>
          </w:tcPr>
          <w:p w14:paraId="433AD26B" w14:textId="49B044D5"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 xml:space="preserve">Осуществляется на основе учебных материалов, подготовленных И.Д. Шелковиным, размещенных в СДО: просмотр видеолекции, изучение презентации и главы электронного учебного пособия, </w:t>
            </w:r>
            <w:r w:rsidR="009F6A15">
              <w:rPr>
                <w:rFonts w:ascii="Times New Roman" w:hAnsi="Times New Roman" w:cs="Times New Roman"/>
                <w:sz w:val="24"/>
                <w:szCs w:val="24"/>
              </w:rPr>
              <w:t>прохождение тестирования.</w:t>
            </w:r>
          </w:p>
        </w:tc>
      </w:tr>
      <w:tr w:rsidR="002D16D9" w:rsidRPr="00693A00" w14:paraId="433AD278" w14:textId="77777777" w:rsidTr="002D16D9">
        <w:tc>
          <w:tcPr>
            <w:tcW w:w="2405" w:type="dxa"/>
          </w:tcPr>
          <w:p w14:paraId="433AD26D"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 xml:space="preserve">Интерактивное занятие </w:t>
            </w:r>
            <w:r w:rsidRPr="002D16D9">
              <w:rPr>
                <w:rFonts w:ascii="Times New Roman" w:eastAsia="Times New Roman" w:hAnsi="Times New Roman" w:cs="Times New Roman"/>
                <w:sz w:val="28"/>
                <w:szCs w:val="28"/>
              </w:rPr>
              <w:t xml:space="preserve">– </w:t>
            </w:r>
            <w:r w:rsidRPr="002D16D9">
              <w:rPr>
                <w:rFonts w:ascii="Times New Roman" w:hAnsi="Times New Roman" w:cs="Times New Roman"/>
                <w:sz w:val="24"/>
                <w:szCs w:val="24"/>
              </w:rPr>
              <w:t>семинар</w:t>
            </w:r>
          </w:p>
          <w:p w14:paraId="433AD26E"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(1 час)</w:t>
            </w:r>
          </w:p>
        </w:tc>
        <w:tc>
          <w:tcPr>
            <w:tcW w:w="4536" w:type="dxa"/>
          </w:tcPr>
          <w:p w14:paraId="433AD26F"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Практика обучения финансовой грамотности воспитанников детских домов инвалидов и детских реабилитационных центров.</w:t>
            </w:r>
          </w:p>
          <w:p w14:paraId="433AD270" w14:textId="77777777" w:rsidR="002D16D9" w:rsidRPr="002D16D9" w:rsidRDefault="002D16D9" w:rsidP="002D16D9">
            <w:pPr>
              <w:tabs>
                <w:tab w:val="left" w:pos="1290"/>
              </w:tabs>
              <w:ind w:right="-79"/>
              <w:rPr>
                <w:rFonts w:ascii="Times New Roman" w:hAnsi="Times New Roman" w:cs="Times New Roman"/>
                <w:sz w:val="24"/>
                <w:szCs w:val="24"/>
              </w:rPr>
            </w:pPr>
          </w:p>
          <w:p w14:paraId="433AD271"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 xml:space="preserve">Практическое решение проблем в специализированных реабилитационных центрах, где ребенок инвалид и его </w:t>
            </w:r>
            <w:r w:rsidRPr="002D16D9">
              <w:rPr>
                <w:rFonts w:ascii="Times New Roman" w:hAnsi="Times New Roman" w:cs="Times New Roman"/>
                <w:sz w:val="24"/>
                <w:szCs w:val="24"/>
              </w:rPr>
              <w:lastRenderedPageBreak/>
              <w:t>родители могут получить не только медицинскую, но и социальную помощь на основе современных технологий формирования социально-бытовых навыков самостоятельного проживания.</w:t>
            </w:r>
          </w:p>
          <w:p w14:paraId="433AD272" w14:textId="77777777" w:rsidR="002D16D9" w:rsidRPr="002D16D9" w:rsidRDefault="002D16D9" w:rsidP="002D16D9">
            <w:pPr>
              <w:tabs>
                <w:tab w:val="left" w:pos="1290"/>
              </w:tabs>
              <w:ind w:right="-79"/>
              <w:rPr>
                <w:rFonts w:ascii="Times New Roman" w:hAnsi="Times New Roman" w:cs="Times New Roman"/>
                <w:sz w:val="24"/>
                <w:szCs w:val="24"/>
              </w:rPr>
            </w:pPr>
          </w:p>
          <w:p w14:paraId="433AD273" w14:textId="77777777" w:rsidR="002D16D9" w:rsidRPr="002D16D9" w:rsidRDefault="002D16D9" w:rsidP="002D16D9">
            <w:pPr>
              <w:tabs>
                <w:tab w:val="left" w:pos="1290"/>
              </w:tabs>
              <w:ind w:right="-79"/>
              <w:rPr>
                <w:rFonts w:ascii="Times New Roman" w:hAnsi="Times New Roman" w:cs="Times New Roman"/>
                <w:sz w:val="24"/>
                <w:szCs w:val="24"/>
              </w:rPr>
            </w:pPr>
            <w:r w:rsidRPr="002D16D9">
              <w:rPr>
                <w:rFonts w:ascii="Times New Roman" w:hAnsi="Times New Roman" w:cs="Times New Roman"/>
                <w:sz w:val="24"/>
                <w:szCs w:val="24"/>
              </w:rPr>
              <w:t xml:space="preserve">Формирование у воспитанников детских домов знаний, умений и навыков, необходимых для принятия финансовых решений в повседневной жизни и в процессе взаимодействия с финансовыми институтами. </w:t>
            </w:r>
          </w:p>
        </w:tc>
        <w:tc>
          <w:tcPr>
            <w:tcW w:w="2835" w:type="dxa"/>
          </w:tcPr>
          <w:p w14:paraId="433AD274" w14:textId="77777777" w:rsidR="002D16D9" w:rsidRPr="002D16D9" w:rsidRDefault="002D16D9" w:rsidP="002D16D9">
            <w:pPr>
              <w:rPr>
                <w:rFonts w:ascii="Times New Roman" w:hAnsi="Times New Roman" w:cs="Times New Roman"/>
                <w:i/>
                <w:sz w:val="24"/>
                <w:szCs w:val="24"/>
              </w:rPr>
            </w:pPr>
            <w:r w:rsidRPr="002D16D9">
              <w:rPr>
                <w:rFonts w:ascii="Times New Roman" w:hAnsi="Times New Roman" w:cs="Times New Roman"/>
                <w:i/>
                <w:sz w:val="24"/>
                <w:szCs w:val="24"/>
              </w:rPr>
              <w:lastRenderedPageBreak/>
              <w:t>Ситуационная задача:</w:t>
            </w:r>
          </w:p>
          <w:p w14:paraId="433AD275" w14:textId="77777777" w:rsidR="002D16D9" w:rsidRPr="002D16D9" w:rsidRDefault="002D16D9" w:rsidP="002D16D9">
            <w:pPr>
              <w:ind w:left="317"/>
              <w:rPr>
                <w:rFonts w:ascii="Times New Roman" w:hAnsi="Times New Roman" w:cs="Times New Roman"/>
                <w:sz w:val="24"/>
                <w:szCs w:val="24"/>
              </w:rPr>
            </w:pPr>
            <w:r w:rsidRPr="002D16D9">
              <w:rPr>
                <w:rFonts w:ascii="Times New Roman" w:hAnsi="Times New Roman" w:cs="Times New Roman"/>
                <w:sz w:val="24"/>
                <w:szCs w:val="24"/>
              </w:rPr>
              <w:t xml:space="preserve">Разработать модель обучения детей-инвалидов, выпускников реабилитационных центров и детских домов интернатов для </w:t>
            </w:r>
            <w:r w:rsidRPr="002D16D9">
              <w:rPr>
                <w:rFonts w:ascii="Times New Roman" w:hAnsi="Times New Roman" w:cs="Times New Roman"/>
                <w:sz w:val="24"/>
                <w:szCs w:val="24"/>
              </w:rPr>
              <w:lastRenderedPageBreak/>
              <w:t>инвалидов финансовой грамотности на базе отдельно взятого учреждения, предложить для них темы основных занятий и систему оценки полученных компетенций.</w:t>
            </w:r>
          </w:p>
          <w:p w14:paraId="433AD276" w14:textId="77777777" w:rsidR="002D16D9" w:rsidRPr="002D16D9" w:rsidRDefault="002D16D9" w:rsidP="002D16D9">
            <w:pPr>
              <w:rPr>
                <w:rFonts w:ascii="Times New Roman" w:hAnsi="Times New Roman" w:cs="Times New Roman"/>
                <w:sz w:val="24"/>
                <w:szCs w:val="24"/>
              </w:rPr>
            </w:pPr>
          </w:p>
          <w:p w14:paraId="433AD277" w14:textId="77777777" w:rsidR="002D16D9" w:rsidRPr="002D16D9" w:rsidRDefault="002D16D9" w:rsidP="002D16D9">
            <w:pPr>
              <w:rPr>
                <w:rFonts w:ascii="Times New Roman" w:hAnsi="Times New Roman" w:cs="Times New Roman"/>
                <w:sz w:val="24"/>
                <w:szCs w:val="24"/>
              </w:rPr>
            </w:pPr>
            <w:r w:rsidRPr="002D16D9">
              <w:rPr>
                <w:rFonts w:ascii="Times New Roman" w:hAnsi="Times New Roman" w:cs="Times New Roman"/>
                <w:sz w:val="24"/>
                <w:szCs w:val="24"/>
              </w:rPr>
              <w:t>Обсуждение предложенных проектов, подведение итогов.</w:t>
            </w:r>
          </w:p>
        </w:tc>
      </w:tr>
    </w:tbl>
    <w:p w14:paraId="433AD279" w14:textId="77777777" w:rsidR="002D16D9" w:rsidRPr="002D16D9" w:rsidRDefault="002D16D9" w:rsidP="002D16D9">
      <w:pPr>
        <w:spacing w:after="160" w:line="259" w:lineRule="auto"/>
        <w:rPr>
          <w:rFonts w:ascii="Times New Roman" w:eastAsia="Calibri" w:hAnsi="Times New Roman" w:cs="Times New Roman"/>
          <w:sz w:val="24"/>
          <w:szCs w:val="24"/>
          <w:lang w:val="ru-RU"/>
        </w:rPr>
      </w:pPr>
    </w:p>
    <w:p w14:paraId="433AD27A"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Основная литература</w:t>
      </w:r>
    </w:p>
    <w:p w14:paraId="433AD27B" w14:textId="77777777" w:rsidR="002D16D9" w:rsidRPr="002D16D9" w:rsidRDefault="002D16D9" w:rsidP="002D16D9">
      <w:pPr>
        <w:spacing w:after="160" w:line="259" w:lineRule="auto"/>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Основы финансовой грамотности и методы финансового просвещения лиц пенсионного возраста, инвалидов: учебное пособие / Н.А. Беляев, Н.М. Гусева, И.Д. Шелковин и др. </w:t>
      </w:r>
      <w:r w:rsidRPr="002D16D9">
        <w:rPr>
          <w:rFonts w:ascii="Times New Roman" w:eastAsia="Times New Roman" w:hAnsi="Times New Roman" w:cs="Times New Roman"/>
          <w:sz w:val="28"/>
          <w:szCs w:val="28"/>
          <w:lang w:val="ru-RU"/>
        </w:rPr>
        <w:t>–</w:t>
      </w:r>
      <w:r w:rsidRPr="002D16D9">
        <w:rPr>
          <w:rFonts w:ascii="Times New Roman" w:eastAsia="Calibri" w:hAnsi="Times New Roman" w:cs="Times New Roman"/>
          <w:sz w:val="24"/>
          <w:szCs w:val="24"/>
          <w:lang w:val="ru-RU"/>
        </w:rPr>
        <w:t xml:space="preserve"> М.: Институт МФЦ, 2018. Глава 3.1</w:t>
      </w:r>
    </w:p>
    <w:p w14:paraId="433AD27C"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Дополнительная литература, нормативные правовые акты Российской Федерации</w:t>
      </w:r>
    </w:p>
    <w:p w14:paraId="433AD27D" w14:textId="77777777" w:rsidR="002D16D9" w:rsidRPr="002D16D9" w:rsidRDefault="002D16D9" w:rsidP="00685A9E">
      <w:pPr>
        <w:numPr>
          <w:ilvl w:val="0"/>
          <w:numId w:val="40"/>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Медиация как результат взаимодействия конфликтологии и юриспруденции</w:t>
      </w:r>
      <w:r w:rsidRPr="002D16D9">
        <w:rPr>
          <w:rFonts w:ascii="Times New Roman" w:eastAsia="Calibri" w:hAnsi="Times New Roman" w:cs="Times New Roman"/>
          <w:bCs/>
          <w:sz w:val="24"/>
          <w:szCs w:val="24"/>
          <w:lang w:val="ru-RU"/>
        </w:rPr>
        <w:t xml:space="preserve"> / А.В. Алешина, В.А.</w:t>
      </w:r>
      <w:r w:rsidRPr="002D16D9">
        <w:rPr>
          <w:rFonts w:ascii="Times New Roman" w:eastAsia="Calibri" w:hAnsi="Times New Roman" w:cs="Times New Roman"/>
          <w:sz w:val="24"/>
          <w:szCs w:val="24"/>
          <w:lang w:val="ru-RU"/>
        </w:rPr>
        <w:t xml:space="preserve"> </w:t>
      </w:r>
      <w:r w:rsidRPr="002D16D9">
        <w:rPr>
          <w:rFonts w:ascii="Times New Roman" w:eastAsia="Calibri" w:hAnsi="Times New Roman" w:cs="Times New Roman"/>
          <w:bCs/>
          <w:sz w:val="24"/>
          <w:szCs w:val="24"/>
          <w:lang w:val="ru-RU"/>
        </w:rPr>
        <w:t>Косовская</w:t>
      </w:r>
      <w:r w:rsidRPr="002D16D9">
        <w:rPr>
          <w:rFonts w:ascii="Times New Roman" w:eastAsia="Calibri" w:hAnsi="Times New Roman" w:cs="Times New Roman"/>
          <w:sz w:val="24"/>
          <w:szCs w:val="24"/>
          <w:lang w:val="ru-RU"/>
        </w:rPr>
        <w:t xml:space="preserve"> – Общество. Среда. Развитие (Terra Humana). №2. 2012.</w:t>
      </w:r>
    </w:p>
    <w:p w14:paraId="433AD27E" w14:textId="77777777" w:rsidR="002D16D9" w:rsidRPr="002D16D9" w:rsidRDefault="002D16D9" w:rsidP="00685A9E">
      <w:pPr>
        <w:numPr>
          <w:ilvl w:val="0"/>
          <w:numId w:val="40"/>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Истории и метафоры в помощь ведущему тренинга / Богданович В.Н. – СПб: Речь, 2006.</w:t>
      </w:r>
    </w:p>
    <w:p w14:paraId="433AD27F" w14:textId="77777777" w:rsidR="002D16D9" w:rsidRPr="002D16D9" w:rsidRDefault="002D16D9" w:rsidP="00685A9E">
      <w:pPr>
        <w:numPr>
          <w:ilvl w:val="0"/>
          <w:numId w:val="40"/>
        </w:numPr>
        <w:spacing w:after="200" w:line="276" w:lineRule="auto"/>
        <w:ind w:left="567"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Тренинг навыков консультирования / Бурнард Филип. – СПб.: Питер, 2002</w:t>
      </w:r>
    </w:p>
    <w:p w14:paraId="433AD280" w14:textId="77777777" w:rsidR="002D16D9" w:rsidRPr="002D16D9" w:rsidRDefault="002D16D9" w:rsidP="00685A9E">
      <w:pPr>
        <w:numPr>
          <w:ilvl w:val="0"/>
          <w:numId w:val="40"/>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Искусство обучать / Дирксен Джули. – М.: Манн, Иванов и Фербер, 2014.</w:t>
      </w:r>
    </w:p>
    <w:p w14:paraId="433AD281" w14:textId="77777777" w:rsidR="002D16D9" w:rsidRPr="002D16D9" w:rsidRDefault="002D16D9" w:rsidP="00685A9E">
      <w:pPr>
        <w:numPr>
          <w:ilvl w:val="0"/>
          <w:numId w:val="2"/>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Конфликтология / А.С. Кармин. – М.: 2003.</w:t>
      </w:r>
    </w:p>
    <w:p w14:paraId="433AD282" w14:textId="77777777" w:rsidR="002D16D9" w:rsidRPr="002D16D9" w:rsidRDefault="002D16D9" w:rsidP="00685A9E">
      <w:pPr>
        <w:numPr>
          <w:ilvl w:val="0"/>
          <w:numId w:val="2"/>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Основы деловой риторики / А.Я. Кибанов, Д. К. Захаров, В. Г. Коновалова. – М.: ИНФРА-М, 2000.</w:t>
      </w:r>
    </w:p>
    <w:p w14:paraId="433AD283" w14:textId="77777777" w:rsidR="002D16D9" w:rsidRPr="002D16D9" w:rsidRDefault="002D16D9" w:rsidP="00685A9E">
      <w:pPr>
        <w:numPr>
          <w:ilvl w:val="0"/>
          <w:numId w:val="2"/>
        </w:numPr>
        <w:spacing w:after="160" w:line="259" w:lineRule="auto"/>
        <w:ind w:left="567" w:hanging="567"/>
        <w:contextualSpacing/>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Искусство объяснять. Как сделать так, чтобы вас понимали с полуслова / ЛеФевер Ли. – М.: Манн, Иванов и Фербер, 2014.</w:t>
      </w:r>
    </w:p>
    <w:p w14:paraId="433AD284" w14:textId="77777777" w:rsidR="002D16D9" w:rsidRPr="002D16D9" w:rsidRDefault="002D16D9" w:rsidP="002D16D9">
      <w:pPr>
        <w:spacing w:after="160" w:line="259" w:lineRule="auto"/>
        <w:rPr>
          <w:rFonts w:ascii="Times New Roman" w:eastAsia="Calibri" w:hAnsi="Times New Roman" w:cs="Times New Roman"/>
          <w:b/>
          <w:sz w:val="24"/>
          <w:szCs w:val="24"/>
          <w:lang w:val="ru-RU"/>
        </w:rPr>
      </w:pPr>
      <w:r w:rsidRPr="002D16D9">
        <w:rPr>
          <w:rFonts w:ascii="Times New Roman" w:eastAsia="Calibri" w:hAnsi="Times New Roman" w:cs="Times New Roman"/>
          <w:b/>
          <w:sz w:val="24"/>
          <w:szCs w:val="24"/>
          <w:lang w:val="ru-RU"/>
        </w:rPr>
        <w:t>Перечень ресурсов информационно-телекоммуникационной сети «Интернет», полезных для освоения темы</w:t>
      </w:r>
    </w:p>
    <w:p w14:paraId="433AD285" w14:textId="77777777" w:rsidR="002D16D9" w:rsidRPr="002D16D9" w:rsidRDefault="002D16D9" w:rsidP="00685A9E">
      <w:pPr>
        <w:numPr>
          <w:ilvl w:val="0"/>
          <w:numId w:val="44"/>
        </w:numPr>
        <w:spacing w:after="4" w:line="268" w:lineRule="auto"/>
        <w:ind w:left="567" w:right="273" w:hanging="567"/>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t xml:space="preserve">Сайт </w:t>
      </w:r>
      <w:hyperlink r:id="rId94" w:history="1">
        <w:r w:rsidRPr="002D16D9">
          <w:rPr>
            <w:rFonts w:ascii="Times New Roman" w:eastAsia="Calibri" w:hAnsi="Times New Roman" w:cs="Times New Roman"/>
            <w:color w:val="0000FF"/>
            <w:sz w:val="24"/>
            <w:szCs w:val="24"/>
            <w:u w:val="single"/>
            <w:lang w:val="ru-RU"/>
          </w:rPr>
          <w:t>http://вашифинансы.рф</w:t>
        </w:r>
      </w:hyperlink>
      <w:r w:rsidRPr="002D16D9">
        <w:rPr>
          <w:rFonts w:ascii="Times New Roman" w:eastAsia="Calibri" w:hAnsi="Times New Roman" w:cs="Times New Roman"/>
          <w:sz w:val="24"/>
          <w:szCs w:val="24"/>
          <w:lang w:val="ru-RU"/>
        </w:rPr>
        <w:t xml:space="preserve"> (проект Минфина России).</w:t>
      </w:r>
    </w:p>
    <w:p w14:paraId="433AD286" w14:textId="77777777" w:rsidR="002D16D9" w:rsidRPr="002D16D9" w:rsidRDefault="002D16D9" w:rsidP="00685A9E">
      <w:pPr>
        <w:numPr>
          <w:ilvl w:val="0"/>
          <w:numId w:val="44"/>
        </w:numPr>
        <w:spacing w:after="4" w:line="268" w:lineRule="auto"/>
        <w:ind w:left="567" w:right="-1" w:hanging="567"/>
        <w:contextualSpacing/>
        <w:jc w:val="both"/>
        <w:rPr>
          <w:rFonts w:ascii="Times New Roman" w:eastAsia="Calibri"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Пенсионного фонда Российской Федерации - </w:t>
      </w:r>
      <w:r w:rsidRPr="002D16D9">
        <w:rPr>
          <w:rFonts w:ascii="Times New Roman" w:eastAsia="Calibri" w:hAnsi="Times New Roman" w:cs="Times New Roman"/>
          <w:sz w:val="24"/>
          <w:szCs w:val="24"/>
          <w:lang w:val="ru-RU"/>
        </w:rPr>
        <w:t xml:space="preserve"> </w:t>
      </w:r>
      <w:hyperlink r:id="rId95" w:history="1">
        <w:r w:rsidRPr="002D16D9">
          <w:rPr>
            <w:rFonts w:ascii="Times New Roman" w:eastAsia="Times New Roman" w:hAnsi="Times New Roman" w:cs="Times New Roman"/>
            <w:color w:val="0000FF"/>
            <w:sz w:val="24"/>
            <w:szCs w:val="24"/>
            <w:u w:val="single" w:color="0563C1"/>
            <w:lang w:val="ru-RU"/>
          </w:rPr>
          <w:t>http://www.pfrf.ru</w:t>
        </w:r>
      </w:hyperlink>
    </w:p>
    <w:p w14:paraId="433AD287" w14:textId="77777777" w:rsidR="002D16D9" w:rsidRPr="002D16D9" w:rsidRDefault="002D16D9" w:rsidP="00685A9E">
      <w:pPr>
        <w:numPr>
          <w:ilvl w:val="0"/>
          <w:numId w:val="44"/>
        </w:numPr>
        <w:spacing w:after="4" w:line="268" w:lineRule="auto"/>
        <w:ind w:left="567" w:right="-1" w:hanging="567"/>
        <w:contextualSpacing/>
        <w:rPr>
          <w:rFonts w:ascii="Times New Roman" w:eastAsia="Times New Roman" w:hAnsi="Times New Roman" w:cs="Times New Roman"/>
          <w:sz w:val="24"/>
          <w:szCs w:val="24"/>
          <w:lang w:val="ru-RU"/>
        </w:rPr>
      </w:pPr>
      <w:r w:rsidRPr="002D16D9">
        <w:rPr>
          <w:rFonts w:ascii="Times New Roman" w:eastAsia="Times New Roman" w:hAnsi="Times New Roman" w:cs="Times New Roman"/>
          <w:sz w:val="24"/>
          <w:szCs w:val="24"/>
          <w:lang w:val="ru-RU"/>
        </w:rPr>
        <w:t xml:space="preserve">Сайт Минтруда России - </w:t>
      </w:r>
      <w:hyperlink r:id="rId96" w:history="1">
        <w:r w:rsidRPr="002D16D9">
          <w:rPr>
            <w:rFonts w:ascii="Times New Roman" w:eastAsia="Times New Roman" w:hAnsi="Times New Roman" w:cs="Times New Roman"/>
            <w:color w:val="0000FF"/>
            <w:sz w:val="24"/>
            <w:szCs w:val="24"/>
            <w:u w:val="single"/>
            <w:lang w:val="ru-RU"/>
          </w:rPr>
          <w:t>http://www.rosmintrud.ru/</w:t>
        </w:r>
      </w:hyperlink>
    </w:p>
    <w:p w14:paraId="433AD288" w14:textId="77777777" w:rsidR="002D16D9" w:rsidRPr="002D16D9" w:rsidRDefault="002D16D9" w:rsidP="002D16D9">
      <w:pPr>
        <w:spacing w:after="4" w:line="268" w:lineRule="auto"/>
        <w:ind w:left="353" w:right="273"/>
        <w:contextualSpacing/>
        <w:jc w:val="both"/>
        <w:rPr>
          <w:rFonts w:ascii="Times New Roman" w:eastAsia="Calibri" w:hAnsi="Times New Roman" w:cs="Times New Roman"/>
          <w:sz w:val="24"/>
          <w:szCs w:val="24"/>
          <w:lang w:val="ru-RU"/>
        </w:rPr>
      </w:pPr>
      <w:r w:rsidRPr="002D16D9">
        <w:rPr>
          <w:rFonts w:ascii="Times New Roman" w:eastAsia="Calibri" w:hAnsi="Times New Roman" w:cs="Times New Roman"/>
          <w:sz w:val="24"/>
          <w:szCs w:val="24"/>
          <w:lang w:val="ru-RU"/>
        </w:rPr>
        <w:br w:type="page"/>
      </w:r>
    </w:p>
    <w:p w14:paraId="433AD289" w14:textId="77777777" w:rsidR="002D16D9" w:rsidRPr="002D16D9" w:rsidRDefault="002D16D9" w:rsidP="002D16D9">
      <w:pPr>
        <w:spacing w:after="4" w:line="268" w:lineRule="auto"/>
        <w:ind w:left="353" w:right="273"/>
        <w:contextualSpacing/>
        <w:jc w:val="both"/>
        <w:rPr>
          <w:rFonts w:ascii="Times New Roman" w:eastAsia="Calibri" w:hAnsi="Times New Roman" w:cs="Times New Roman"/>
          <w:sz w:val="24"/>
          <w:szCs w:val="24"/>
          <w:lang w:val="ru-RU"/>
        </w:rPr>
      </w:pPr>
    </w:p>
    <w:p w14:paraId="433AD28A" w14:textId="373ECDFE" w:rsidR="002D16D9" w:rsidRPr="00153EEE" w:rsidRDefault="00153EEE" w:rsidP="00153EEE">
      <w:pPr>
        <w:keepNext/>
        <w:keepLines/>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102" w:name="_Toc503527180"/>
      <w:bookmarkStart w:id="103" w:name="_Toc503532379"/>
      <w:bookmarkStart w:id="104" w:name="_Toc516214219"/>
      <w:r w:rsidRPr="00153EEE">
        <w:rPr>
          <w:rFonts w:ascii="Times New Roman" w:eastAsia="Times New Roman" w:hAnsi="Times New Roman" w:cs="Times New Roman"/>
          <w:color w:val="1F497D" w:themeColor="text2"/>
          <w:sz w:val="28"/>
          <w:szCs w:val="28"/>
          <w:lang w:val="ru-RU"/>
        </w:rPr>
        <w:t>6.</w:t>
      </w:r>
      <w:r w:rsidRPr="00153EEE">
        <w:rPr>
          <w:rFonts w:ascii="Times New Roman" w:eastAsia="Times New Roman" w:hAnsi="Times New Roman" w:cs="Times New Roman"/>
          <w:sz w:val="28"/>
          <w:szCs w:val="28"/>
          <w:lang w:val="ru-RU"/>
        </w:rPr>
        <w:tab/>
      </w:r>
      <w:r w:rsidR="002D16D9" w:rsidRPr="00153EEE">
        <w:rPr>
          <w:rFonts w:ascii="Times New Roman" w:eastAsia="Times New Roman" w:hAnsi="Times New Roman" w:cs="Times New Roman"/>
          <w:b/>
          <w:color w:val="365F91"/>
          <w:sz w:val="28"/>
          <w:szCs w:val="28"/>
          <w:lang w:val="ru-RU"/>
        </w:rPr>
        <w:t>Формы контроля и критерии оценивания освоения программы</w:t>
      </w:r>
      <w:bookmarkEnd w:id="102"/>
      <w:bookmarkEnd w:id="103"/>
      <w:bookmarkEnd w:id="104"/>
    </w:p>
    <w:p w14:paraId="433AD28B"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Результаты освоения программы оцениваются на основании итогового контроля, осуществляемого в форме </w:t>
      </w:r>
      <w:r w:rsidRPr="002D16D9">
        <w:rPr>
          <w:rFonts w:ascii="Times New Roman" w:eastAsia="Times New Roman" w:hAnsi="Times New Roman" w:cs="Times New Roman"/>
          <w:i/>
          <w:sz w:val="28"/>
          <w:szCs w:val="28"/>
          <w:lang w:val="ru-RU"/>
        </w:rPr>
        <w:t>очного письменного итогового тестирования</w:t>
      </w:r>
      <w:r w:rsidRPr="002D16D9">
        <w:rPr>
          <w:rFonts w:ascii="Times New Roman" w:eastAsia="Times New Roman" w:hAnsi="Times New Roman" w:cs="Times New Roman"/>
          <w:sz w:val="28"/>
          <w:szCs w:val="28"/>
          <w:lang w:val="ru-RU"/>
        </w:rPr>
        <w:t>, содержащего вопросы по темам всех трех модулей программы.</w:t>
      </w:r>
    </w:p>
    <w:p w14:paraId="433AD28C"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Каждому слушателю предоставляется вариант тестового задания, содержащего 20 тестовых вопросов, составленных в соответствии со стандарт-тестом.</w:t>
      </w:r>
    </w:p>
    <w:p w14:paraId="433AD28D" w14:textId="4658B1C4"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Каждый тестовый вопрос содержит от трех до четырех вариантов ответа, </w:t>
      </w:r>
      <w:r w:rsidR="00FF77EF">
        <w:rPr>
          <w:rFonts w:ascii="Times New Roman" w:eastAsia="Times New Roman" w:hAnsi="Times New Roman" w:cs="Times New Roman"/>
          <w:sz w:val="28"/>
          <w:szCs w:val="28"/>
          <w:lang w:val="ru-RU"/>
        </w:rPr>
        <w:t xml:space="preserve">только </w:t>
      </w:r>
      <w:r w:rsidRPr="002D16D9">
        <w:rPr>
          <w:rFonts w:ascii="Times New Roman" w:eastAsia="Times New Roman" w:hAnsi="Times New Roman" w:cs="Times New Roman"/>
          <w:sz w:val="28"/>
          <w:szCs w:val="28"/>
          <w:lang w:val="ru-RU"/>
        </w:rPr>
        <w:t>один из которых является верным.</w:t>
      </w:r>
    </w:p>
    <w:p w14:paraId="433AD28E"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На прохождение итогового тестирования отводится 1 час. Итоговое тестирование считается успешно пройденным, если слушателем даны правильные ответы на не менее чем 80% (16 вопросов) от общего количества вопросов тестового задания.</w:t>
      </w:r>
    </w:p>
    <w:p w14:paraId="433AD28F"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Стандарт-тест включает вопросы по всем темам программы:</w:t>
      </w:r>
    </w:p>
    <w:tbl>
      <w:tblPr>
        <w:tblStyle w:val="32"/>
        <w:tblW w:w="0" w:type="auto"/>
        <w:tblInd w:w="846" w:type="dxa"/>
        <w:tblLook w:val="04A0" w:firstRow="1" w:lastRow="0" w:firstColumn="1" w:lastColumn="0" w:noHBand="0" w:noVBand="1"/>
      </w:tblPr>
      <w:tblGrid>
        <w:gridCol w:w="3114"/>
        <w:gridCol w:w="3969"/>
      </w:tblGrid>
      <w:tr w:rsidR="002D16D9" w:rsidRPr="00693A00" w14:paraId="433AD292" w14:textId="77777777" w:rsidTr="002D16D9">
        <w:tc>
          <w:tcPr>
            <w:tcW w:w="3114" w:type="dxa"/>
          </w:tcPr>
          <w:p w14:paraId="433AD290" w14:textId="77777777" w:rsidR="002D16D9" w:rsidRPr="002D16D9" w:rsidRDefault="002D16D9" w:rsidP="002D16D9">
            <w:pPr>
              <w:jc w:val="center"/>
              <w:rPr>
                <w:rFonts w:ascii="Times New Roman" w:hAnsi="Times New Roman" w:cs="Times New Roman"/>
                <w:b/>
              </w:rPr>
            </w:pPr>
            <w:r w:rsidRPr="002D16D9">
              <w:rPr>
                <w:rFonts w:ascii="Times New Roman" w:hAnsi="Times New Roman" w:cs="Times New Roman"/>
                <w:b/>
              </w:rPr>
              <w:t>№№ Темы</w:t>
            </w:r>
            <w:r w:rsidRPr="002D16D9">
              <w:rPr>
                <w:rFonts w:ascii="Times New Roman" w:hAnsi="Times New Roman" w:cs="Times New Roman"/>
                <w:b/>
                <w:vertAlign w:val="superscript"/>
              </w:rPr>
              <w:footnoteReference w:id="14"/>
            </w:r>
          </w:p>
        </w:tc>
        <w:tc>
          <w:tcPr>
            <w:tcW w:w="3969" w:type="dxa"/>
          </w:tcPr>
          <w:p w14:paraId="433AD291" w14:textId="77777777" w:rsidR="002D16D9" w:rsidRPr="002D16D9" w:rsidRDefault="002D16D9" w:rsidP="002D16D9">
            <w:pPr>
              <w:jc w:val="center"/>
              <w:rPr>
                <w:rFonts w:ascii="Times New Roman" w:hAnsi="Times New Roman" w:cs="Times New Roman"/>
                <w:b/>
              </w:rPr>
            </w:pPr>
            <w:r w:rsidRPr="002D16D9">
              <w:rPr>
                <w:rFonts w:ascii="Times New Roman" w:hAnsi="Times New Roman" w:cs="Times New Roman"/>
                <w:b/>
              </w:rPr>
              <w:t>Количество вопросов в тестовом задании</w:t>
            </w:r>
          </w:p>
        </w:tc>
      </w:tr>
      <w:tr w:rsidR="002D16D9" w:rsidRPr="002D16D9" w14:paraId="433AD295" w14:textId="77777777" w:rsidTr="002D16D9">
        <w:tc>
          <w:tcPr>
            <w:tcW w:w="3114" w:type="dxa"/>
          </w:tcPr>
          <w:p w14:paraId="433AD293"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1.1</w:t>
            </w:r>
          </w:p>
        </w:tc>
        <w:tc>
          <w:tcPr>
            <w:tcW w:w="3969" w:type="dxa"/>
          </w:tcPr>
          <w:p w14:paraId="433AD294"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w:t>
            </w:r>
          </w:p>
        </w:tc>
      </w:tr>
      <w:tr w:rsidR="002D16D9" w:rsidRPr="002D16D9" w14:paraId="433AD298" w14:textId="77777777" w:rsidTr="002D16D9">
        <w:tc>
          <w:tcPr>
            <w:tcW w:w="3114" w:type="dxa"/>
          </w:tcPr>
          <w:p w14:paraId="433AD296"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1.2</w:t>
            </w:r>
          </w:p>
        </w:tc>
        <w:tc>
          <w:tcPr>
            <w:tcW w:w="3969" w:type="dxa"/>
          </w:tcPr>
          <w:p w14:paraId="433AD297"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9B" w14:textId="77777777" w:rsidTr="002D16D9">
        <w:tc>
          <w:tcPr>
            <w:tcW w:w="3114" w:type="dxa"/>
          </w:tcPr>
          <w:p w14:paraId="433AD299"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1.3</w:t>
            </w:r>
          </w:p>
        </w:tc>
        <w:tc>
          <w:tcPr>
            <w:tcW w:w="3969" w:type="dxa"/>
          </w:tcPr>
          <w:p w14:paraId="433AD29A"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9E" w14:textId="77777777" w:rsidTr="002D16D9">
        <w:tc>
          <w:tcPr>
            <w:tcW w:w="3114" w:type="dxa"/>
          </w:tcPr>
          <w:p w14:paraId="433AD29C"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1.4</w:t>
            </w:r>
          </w:p>
        </w:tc>
        <w:tc>
          <w:tcPr>
            <w:tcW w:w="3969" w:type="dxa"/>
          </w:tcPr>
          <w:p w14:paraId="433AD29D"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A1" w14:textId="77777777" w:rsidTr="002D16D9">
        <w:tc>
          <w:tcPr>
            <w:tcW w:w="3114" w:type="dxa"/>
          </w:tcPr>
          <w:p w14:paraId="433AD29F"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1.5</w:t>
            </w:r>
          </w:p>
        </w:tc>
        <w:tc>
          <w:tcPr>
            <w:tcW w:w="3969" w:type="dxa"/>
          </w:tcPr>
          <w:p w14:paraId="433AD2A0"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w:t>
            </w:r>
          </w:p>
        </w:tc>
      </w:tr>
      <w:tr w:rsidR="002D16D9" w:rsidRPr="002D16D9" w14:paraId="433AD2A4" w14:textId="77777777" w:rsidTr="002D16D9">
        <w:tc>
          <w:tcPr>
            <w:tcW w:w="3114" w:type="dxa"/>
          </w:tcPr>
          <w:p w14:paraId="433AD2A2"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1.6</w:t>
            </w:r>
          </w:p>
        </w:tc>
        <w:tc>
          <w:tcPr>
            <w:tcW w:w="3969" w:type="dxa"/>
          </w:tcPr>
          <w:p w14:paraId="433AD2A3"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A7" w14:textId="77777777" w:rsidTr="002D16D9">
        <w:tc>
          <w:tcPr>
            <w:tcW w:w="3114" w:type="dxa"/>
          </w:tcPr>
          <w:p w14:paraId="433AD2A5"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1.7</w:t>
            </w:r>
          </w:p>
        </w:tc>
        <w:tc>
          <w:tcPr>
            <w:tcW w:w="3969" w:type="dxa"/>
          </w:tcPr>
          <w:p w14:paraId="433AD2A6"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AA" w14:textId="77777777" w:rsidTr="002D16D9">
        <w:tc>
          <w:tcPr>
            <w:tcW w:w="3114" w:type="dxa"/>
          </w:tcPr>
          <w:p w14:paraId="433AD2A8"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1.8</w:t>
            </w:r>
          </w:p>
        </w:tc>
        <w:tc>
          <w:tcPr>
            <w:tcW w:w="3969" w:type="dxa"/>
          </w:tcPr>
          <w:p w14:paraId="433AD2A9"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AD" w14:textId="77777777" w:rsidTr="002D16D9">
        <w:tc>
          <w:tcPr>
            <w:tcW w:w="3114" w:type="dxa"/>
          </w:tcPr>
          <w:p w14:paraId="433AD2AB"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2.1</w:t>
            </w:r>
          </w:p>
        </w:tc>
        <w:tc>
          <w:tcPr>
            <w:tcW w:w="3969" w:type="dxa"/>
          </w:tcPr>
          <w:p w14:paraId="433AD2AC"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w:t>
            </w:r>
          </w:p>
        </w:tc>
      </w:tr>
      <w:tr w:rsidR="002D16D9" w:rsidRPr="002D16D9" w14:paraId="433AD2B0" w14:textId="77777777" w:rsidTr="002D16D9">
        <w:tc>
          <w:tcPr>
            <w:tcW w:w="3114" w:type="dxa"/>
          </w:tcPr>
          <w:p w14:paraId="433AD2AE"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2.2</w:t>
            </w:r>
          </w:p>
        </w:tc>
        <w:tc>
          <w:tcPr>
            <w:tcW w:w="3969" w:type="dxa"/>
          </w:tcPr>
          <w:p w14:paraId="433AD2AF"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B3" w14:textId="77777777" w:rsidTr="002D16D9">
        <w:tc>
          <w:tcPr>
            <w:tcW w:w="3114" w:type="dxa"/>
          </w:tcPr>
          <w:p w14:paraId="433AD2B1"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2.3</w:t>
            </w:r>
          </w:p>
        </w:tc>
        <w:tc>
          <w:tcPr>
            <w:tcW w:w="3969" w:type="dxa"/>
          </w:tcPr>
          <w:p w14:paraId="433AD2B2"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w:t>
            </w:r>
          </w:p>
        </w:tc>
      </w:tr>
      <w:tr w:rsidR="002D16D9" w:rsidRPr="002D16D9" w14:paraId="433AD2B6" w14:textId="77777777" w:rsidTr="002D16D9">
        <w:tc>
          <w:tcPr>
            <w:tcW w:w="3114" w:type="dxa"/>
          </w:tcPr>
          <w:p w14:paraId="433AD2B4"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2.4</w:t>
            </w:r>
          </w:p>
        </w:tc>
        <w:tc>
          <w:tcPr>
            <w:tcW w:w="3969" w:type="dxa"/>
          </w:tcPr>
          <w:p w14:paraId="433AD2B5"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B9" w14:textId="77777777" w:rsidTr="002D16D9">
        <w:tc>
          <w:tcPr>
            <w:tcW w:w="3114" w:type="dxa"/>
          </w:tcPr>
          <w:p w14:paraId="433AD2B7"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2.5</w:t>
            </w:r>
          </w:p>
        </w:tc>
        <w:tc>
          <w:tcPr>
            <w:tcW w:w="3969" w:type="dxa"/>
          </w:tcPr>
          <w:p w14:paraId="433AD2B8"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BC" w14:textId="77777777" w:rsidTr="002D16D9">
        <w:tc>
          <w:tcPr>
            <w:tcW w:w="3114" w:type="dxa"/>
          </w:tcPr>
          <w:p w14:paraId="433AD2BA"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2.6</w:t>
            </w:r>
          </w:p>
        </w:tc>
        <w:tc>
          <w:tcPr>
            <w:tcW w:w="3969" w:type="dxa"/>
          </w:tcPr>
          <w:p w14:paraId="433AD2BB"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BF" w14:textId="77777777" w:rsidTr="002D16D9">
        <w:tc>
          <w:tcPr>
            <w:tcW w:w="3114" w:type="dxa"/>
          </w:tcPr>
          <w:p w14:paraId="433AD2BD"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lastRenderedPageBreak/>
              <w:t>3.1</w:t>
            </w:r>
          </w:p>
        </w:tc>
        <w:tc>
          <w:tcPr>
            <w:tcW w:w="3969" w:type="dxa"/>
          </w:tcPr>
          <w:p w14:paraId="433AD2BE" w14:textId="77777777" w:rsidR="002D16D9" w:rsidRPr="002D16D9" w:rsidRDefault="002D16D9" w:rsidP="002D16D9">
            <w:pPr>
              <w:spacing w:line="360" w:lineRule="auto"/>
              <w:jc w:val="both"/>
              <w:rPr>
                <w:rFonts w:ascii="Times New Roman" w:hAnsi="Times New Roman" w:cs="Times New Roman"/>
              </w:rPr>
            </w:pPr>
            <w:r w:rsidRPr="002D16D9">
              <w:rPr>
                <w:rFonts w:ascii="Times New Roman" w:hAnsi="Times New Roman" w:cs="Times New Roman"/>
              </w:rPr>
              <w:t>1</w:t>
            </w:r>
          </w:p>
        </w:tc>
      </w:tr>
      <w:tr w:rsidR="002D16D9" w:rsidRPr="002D16D9" w14:paraId="433AD2C2" w14:textId="77777777" w:rsidTr="002D16D9">
        <w:tc>
          <w:tcPr>
            <w:tcW w:w="3114" w:type="dxa"/>
          </w:tcPr>
          <w:p w14:paraId="433AD2C0" w14:textId="77777777" w:rsidR="002D16D9" w:rsidRPr="002D16D9" w:rsidRDefault="002D16D9" w:rsidP="002D16D9">
            <w:pPr>
              <w:spacing w:line="360" w:lineRule="auto"/>
              <w:jc w:val="both"/>
              <w:rPr>
                <w:rFonts w:ascii="Times New Roman" w:hAnsi="Times New Roman" w:cs="Times New Roman"/>
                <w:i/>
              </w:rPr>
            </w:pPr>
            <w:r w:rsidRPr="002D16D9">
              <w:rPr>
                <w:rFonts w:ascii="Times New Roman" w:hAnsi="Times New Roman" w:cs="Times New Roman"/>
                <w:i/>
              </w:rPr>
              <w:t>Вариативная тема 3.2.1</w:t>
            </w:r>
          </w:p>
        </w:tc>
        <w:tc>
          <w:tcPr>
            <w:tcW w:w="3969" w:type="dxa"/>
          </w:tcPr>
          <w:p w14:paraId="433AD2C1" w14:textId="77777777" w:rsidR="002D16D9" w:rsidRPr="002D16D9" w:rsidRDefault="002D16D9" w:rsidP="002D16D9">
            <w:pPr>
              <w:spacing w:line="360" w:lineRule="auto"/>
              <w:jc w:val="both"/>
              <w:rPr>
                <w:rFonts w:ascii="Times New Roman" w:hAnsi="Times New Roman" w:cs="Times New Roman"/>
                <w:i/>
              </w:rPr>
            </w:pPr>
            <w:r w:rsidRPr="002D16D9">
              <w:rPr>
                <w:rFonts w:ascii="Times New Roman" w:hAnsi="Times New Roman" w:cs="Times New Roman"/>
                <w:i/>
              </w:rPr>
              <w:t>1</w:t>
            </w:r>
          </w:p>
        </w:tc>
      </w:tr>
      <w:tr w:rsidR="002D16D9" w:rsidRPr="002D16D9" w14:paraId="433AD2C5" w14:textId="77777777" w:rsidTr="002D16D9">
        <w:tc>
          <w:tcPr>
            <w:tcW w:w="3114" w:type="dxa"/>
          </w:tcPr>
          <w:p w14:paraId="433AD2C3" w14:textId="77777777" w:rsidR="002D16D9" w:rsidRPr="002D16D9" w:rsidRDefault="002D16D9" w:rsidP="002D16D9">
            <w:pPr>
              <w:spacing w:line="360" w:lineRule="auto"/>
              <w:jc w:val="both"/>
              <w:rPr>
                <w:rFonts w:ascii="Times New Roman" w:hAnsi="Times New Roman" w:cs="Times New Roman"/>
                <w:i/>
              </w:rPr>
            </w:pPr>
            <w:r w:rsidRPr="002D16D9">
              <w:rPr>
                <w:rFonts w:ascii="Times New Roman" w:hAnsi="Times New Roman" w:cs="Times New Roman"/>
                <w:i/>
              </w:rPr>
              <w:t>Вариативная тема 3.2.2</w:t>
            </w:r>
          </w:p>
        </w:tc>
        <w:tc>
          <w:tcPr>
            <w:tcW w:w="3969" w:type="dxa"/>
          </w:tcPr>
          <w:p w14:paraId="433AD2C4" w14:textId="77777777" w:rsidR="002D16D9" w:rsidRPr="002D16D9" w:rsidRDefault="002D16D9" w:rsidP="002D16D9">
            <w:pPr>
              <w:spacing w:line="360" w:lineRule="auto"/>
              <w:jc w:val="both"/>
              <w:rPr>
                <w:rFonts w:ascii="Times New Roman" w:hAnsi="Times New Roman" w:cs="Times New Roman"/>
                <w:i/>
              </w:rPr>
            </w:pPr>
            <w:r w:rsidRPr="002D16D9">
              <w:rPr>
                <w:rFonts w:ascii="Times New Roman" w:hAnsi="Times New Roman" w:cs="Times New Roman"/>
                <w:i/>
              </w:rPr>
              <w:t>1</w:t>
            </w:r>
          </w:p>
        </w:tc>
      </w:tr>
      <w:tr w:rsidR="002D16D9" w:rsidRPr="002D16D9" w14:paraId="433AD2C8" w14:textId="77777777" w:rsidTr="002D16D9">
        <w:tc>
          <w:tcPr>
            <w:tcW w:w="3114" w:type="dxa"/>
          </w:tcPr>
          <w:p w14:paraId="433AD2C6" w14:textId="77777777" w:rsidR="002D16D9" w:rsidRPr="002D16D9" w:rsidRDefault="002D16D9" w:rsidP="002D16D9">
            <w:pPr>
              <w:jc w:val="both"/>
              <w:rPr>
                <w:rFonts w:ascii="Times New Roman" w:hAnsi="Times New Roman" w:cs="Times New Roman"/>
                <w:b/>
              </w:rPr>
            </w:pPr>
            <w:r w:rsidRPr="002D16D9">
              <w:rPr>
                <w:rFonts w:ascii="Times New Roman" w:hAnsi="Times New Roman" w:cs="Times New Roman"/>
                <w:b/>
              </w:rPr>
              <w:t>Итого вопросов в тестовом задании</w:t>
            </w:r>
          </w:p>
        </w:tc>
        <w:tc>
          <w:tcPr>
            <w:tcW w:w="3969" w:type="dxa"/>
          </w:tcPr>
          <w:p w14:paraId="433AD2C7" w14:textId="77777777" w:rsidR="002D16D9" w:rsidRPr="002D16D9" w:rsidRDefault="002D16D9" w:rsidP="002D16D9">
            <w:pPr>
              <w:jc w:val="both"/>
              <w:rPr>
                <w:rFonts w:ascii="Times New Roman" w:hAnsi="Times New Roman" w:cs="Times New Roman"/>
                <w:b/>
              </w:rPr>
            </w:pPr>
            <w:r w:rsidRPr="002D16D9">
              <w:rPr>
                <w:rFonts w:ascii="Times New Roman" w:hAnsi="Times New Roman" w:cs="Times New Roman"/>
                <w:b/>
              </w:rPr>
              <w:t>20</w:t>
            </w:r>
          </w:p>
        </w:tc>
      </w:tr>
    </w:tbl>
    <w:p w14:paraId="433AD2C9"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p>
    <w:p w14:paraId="433AD2CA"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В процессе обучения по итогам изучения каждой темы используется </w:t>
      </w:r>
      <w:r w:rsidRPr="002D16D9">
        <w:rPr>
          <w:rFonts w:ascii="Times New Roman" w:eastAsia="Times New Roman" w:hAnsi="Times New Roman" w:cs="Times New Roman"/>
          <w:i/>
          <w:sz w:val="28"/>
          <w:szCs w:val="28"/>
          <w:lang w:val="ru-RU"/>
        </w:rPr>
        <w:t xml:space="preserve">текущий контроль, </w:t>
      </w:r>
      <w:r w:rsidRPr="002D16D9">
        <w:rPr>
          <w:rFonts w:ascii="Times New Roman" w:eastAsia="Times New Roman" w:hAnsi="Times New Roman" w:cs="Times New Roman"/>
          <w:sz w:val="28"/>
          <w:szCs w:val="28"/>
          <w:lang w:val="ru-RU"/>
        </w:rPr>
        <w:t>осуществляемый в форме</w:t>
      </w:r>
      <w:r w:rsidRPr="002D16D9">
        <w:rPr>
          <w:rFonts w:ascii="Times New Roman" w:eastAsia="Times New Roman" w:hAnsi="Times New Roman" w:cs="Times New Roman"/>
          <w:i/>
          <w:sz w:val="28"/>
          <w:szCs w:val="28"/>
          <w:lang w:val="ru-RU"/>
        </w:rPr>
        <w:t xml:space="preserve"> </w:t>
      </w:r>
      <w:r w:rsidRPr="002D16D9">
        <w:rPr>
          <w:rFonts w:ascii="Times New Roman" w:eastAsia="Times New Roman" w:hAnsi="Times New Roman" w:cs="Times New Roman"/>
          <w:sz w:val="28"/>
          <w:szCs w:val="28"/>
          <w:lang w:val="ru-RU"/>
        </w:rPr>
        <w:t>компьютерного тестирования в СДО (по темам, относящимся к самостоятельной работе), или устного опроса, проводимого преподавателем на занятии, если темы осваиваются очно на лекциях или интерактивных занятиях (семинарах, тренингах).</w:t>
      </w:r>
    </w:p>
    <w:p w14:paraId="433AD2CB" w14:textId="3BA5B639" w:rsidR="002D16D9" w:rsidRPr="00153EEE" w:rsidRDefault="002D16D9" w:rsidP="00153EEE">
      <w:pPr>
        <w:pStyle w:val="a6"/>
        <w:keepNext/>
        <w:keepLines/>
        <w:numPr>
          <w:ilvl w:val="0"/>
          <w:numId w:val="31"/>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105" w:name="_Toc503527181"/>
      <w:bookmarkStart w:id="106" w:name="_Toc503532380"/>
      <w:bookmarkStart w:id="107" w:name="_Toc516214220"/>
      <w:r w:rsidRPr="00153EEE">
        <w:rPr>
          <w:rFonts w:ascii="Times New Roman" w:eastAsia="Times New Roman" w:hAnsi="Times New Roman" w:cs="Times New Roman"/>
          <w:b/>
          <w:color w:val="365F91"/>
          <w:sz w:val="28"/>
          <w:szCs w:val="28"/>
          <w:lang w:val="ru-RU"/>
        </w:rPr>
        <w:t>Оценочные материалы для итогового контроля</w:t>
      </w:r>
      <w:bookmarkEnd w:id="105"/>
      <w:bookmarkEnd w:id="106"/>
      <w:bookmarkEnd w:id="107"/>
    </w:p>
    <w:p w14:paraId="433AD2CC" w14:textId="77777777" w:rsidR="002D16D9" w:rsidRPr="002D16D9" w:rsidRDefault="002D16D9" w:rsidP="002D16D9">
      <w:pPr>
        <w:spacing w:after="160" w:line="259" w:lineRule="auto"/>
        <w:ind w:firstLine="567"/>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Используются тестовые вопросы.</w:t>
      </w:r>
    </w:p>
    <w:p w14:paraId="433AD2CD" w14:textId="77777777" w:rsidR="002D16D9" w:rsidRPr="002D16D9" w:rsidRDefault="002D16D9" w:rsidP="002D16D9">
      <w:pPr>
        <w:spacing w:after="160" w:line="259" w:lineRule="auto"/>
        <w:ind w:firstLine="567"/>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Далее представлены отдельные тестовые вопросы из тестовой базы.</w:t>
      </w:r>
      <w:r w:rsidRPr="002D16D9">
        <w:rPr>
          <w:rFonts w:ascii="Times New Roman" w:eastAsia="Calibri" w:hAnsi="Times New Roman" w:cs="Times New Roman"/>
          <w:sz w:val="28"/>
          <w:szCs w:val="28"/>
          <w:vertAlign w:val="superscript"/>
          <w:lang w:val="ru-RU"/>
        </w:rPr>
        <w:footnoteReference w:id="15"/>
      </w:r>
    </w:p>
    <w:tbl>
      <w:tblPr>
        <w:tblStyle w:val="32"/>
        <w:tblW w:w="9345" w:type="dxa"/>
        <w:tblLook w:val="04A0" w:firstRow="1" w:lastRow="0" w:firstColumn="1" w:lastColumn="0" w:noHBand="0" w:noVBand="1"/>
      </w:tblPr>
      <w:tblGrid>
        <w:gridCol w:w="9345"/>
      </w:tblGrid>
      <w:tr w:rsidR="002D16D9" w:rsidRPr="00693A00" w14:paraId="433AD2CF" w14:textId="77777777" w:rsidTr="002D16D9">
        <w:tc>
          <w:tcPr>
            <w:tcW w:w="9345" w:type="dxa"/>
          </w:tcPr>
          <w:p w14:paraId="433AD2CE" w14:textId="77777777" w:rsidR="002D16D9" w:rsidRPr="002D16D9" w:rsidRDefault="002D16D9" w:rsidP="002D16D9">
            <w:pPr>
              <w:keepNext/>
              <w:keepLines/>
              <w:outlineLvl w:val="0"/>
              <w:rPr>
                <w:rFonts w:ascii="Times New Roman" w:hAnsi="Times New Roman" w:cs="Times New Roman"/>
                <w:b/>
              </w:rPr>
            </w:pPr>
            <w:bookmarkStart w:id="108" w:name="_Toc503461464"/>
            <w:bookmarkStart w:id="109" w:name="_Toc503466065"/>
            <w:bookmarkStart w:id="110" w:name="_Toc503527182"/>
            <w:bookmarkStart w:id="111" w:name="_Toc503532381"/>
            <w:bookmarkStart w:id="112" w:name="_Toc516214221"/>
            <w:r w:rsidRPr="002D16D9">
              <w:rPr>
                <w:rFonts w:ascii="Times New Roman" w:hAnsi="Times New Roman" w:cs="Times New Roman"/>
                <w:b/>
              </w:rPr>
              <w:t>Наименование модулей, тем и вариативных тем</w:t>
            </w:r>
            <w:bookmarkEnd w:id="108"/>
            <w:bookmarkEnd w:id="109"/>
            <w:bookmarkEnd w:id="110"/>
            <w:bookmarkEnd w:id="111"/>
            <w:bookmarkEnd w:id="112"/>
          </w:p>
        </w:tc>
      </w:tr>
      <w:tr w:rsidR="002D16D9" w:rsidRPr="002D16D9" w14:paraId="433AD2D1" w14:textId="77777777" w:rsidTr="002D16D9">
        <w:tc>
          <w:tcPr>
            <w:tcW w:w="9345" w:type="dxa"/>
          </w:tcPr>
          <w:p w14:paraId="433AD2D0" w14:textId="77777777" w:rsidR="002D16D9" w:rsidRPr="002D16D9" w:rsidRDefault="002D16D9" w:rsidP="002D16D9">
            <w:pPr>
              <w:keepNext/>
              <w:keepLines/>
              <w:outlineLvl w:val="0"/>
              <w:rPr>
                <w:rFonts w:ascii="Times New Roman" w:hAnsi="Times New Roman" w:cs="Times New Roman"/>
                <w:b/>
              </w:rPr>
            </w:pPr>
            <w:bookmarkStart w:id="113" w:name="_Toc503461465"/>
            <w:bookmarkStart w:id="114" w:name="_Toc503466066"/>
            <w:bookmarkStart w:id="115" w:name="_Toc503527183"/>
            <w:bookmarkStart w:id="116" w:name="_Toc503532382"/>
            <w:bookmarkStart w:id="117" w:name="_Toc516214222"/>
            <w:r w:rsidRPr="002D16D9">
              <w:rPr>
                <w:rFonts w:ascii="Times New Roman" w:hAnsi="Times New Roman" w:cs="Times New Roman"/>
                <w:b/>
              </w:rPr>
              <w:t>Модуль 1. Основы финансовой грамотности</w:t>
            </w:r>
            <w:bookmarkEnd w:id="113"/>
            <w:bookmarkEnd w:id="114"/>
            <w:bookmarkEnd w:id="115"/>
            <w:bookmarkEnd w:id="116"/>
            <w:bookmarkEnd w:id="117"/>
          </w:p>
        </w:tc>
      </w:tr>
      <w:tr w:rsidR="002D16D9" w:rsidRPr="00693A00" w14:paraId="433AD2D3" w14:textId="77777777" w:rsidTr="002D16D9">
        <w:tc>
          <w:tcPr>
            <w:tcW w:w="9345" w:type="dxa"/>
          </w:tcPr>
          <w:p w14:paraId="433AD2D2" w14:textId="77777777" w:rsidR="002D16D9" w:rsidRPr="002D16D9" w:rsidRDefault="002D16D9" w:rsidP="002D16D9">
            <w:pPr>
              <w:keepNext/>
              <w:keepLines/>
              <w:outlineLvl w:val="0"/>
              <w:rPr>
                <w:rFonts w:ascii="Times New Roman" w:hAnsi="Times New Roman" w:cs="Times New Roman"/>
                <w:b/>
              </w:rPr>
            </w:pPr>
            <w:bookmarkStart w:id="118" w:name="_Toc503461466"/>
            <w:bookmarkStart w:id="119" w:name="_Toc503466067"/>
            <w:bookmarkStart w:id="120" w:name="_Toc503527184"/>
            <w:bookmarkStart w:id="121" w:name="_Toc503532383"/>
            <w:bookmarkStart w:id="122" w:name="_Toc516214223"/>
            <w:r w:rsidRPr="002D16D9">
              <w:rPr>
                <w:rFonts w:ascii="Times New Roman" w:hAnsi="Times New Roman" w:cs="Times New Roman"/>
                <w:b/>
              </w:rPr>
              <w:t>Тема 1.1. Деньги, личные финансы, семейный бюджет и финансовое планирование</w:t>
            </w:r>
            <w:bookmarkEnd w:id="118"/>
            <w:bookmarkEnd w:id="119"/>
            <w:bookmarkEnd w:id="120"/>
            <w:bookmarkEnd w:id="121"/>
            <w:bookmarkEnd w:id="122"/>
          </w:p>
        </w:tc>
      </w:tr>
      <w:tr w:rsidR="00693A00" w:rsidRPr="00693A00" w14:paraId="433AD2DA" w14:textId="77777777" w:rsidTr="002D16D9">
        <w:tc>
          <w:tcPr>
            <w:tcW w:w="9345" w:type="dxa"/>
          </w:tcPr>
          <w:p w14:paraId="31157E6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1.1.1. Привязаны ли курсы валют разных стран к золотым запасам страны?</w:t>
            </w:r>
          </w:p>
          <w:p w14:paraId="209F12A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119A82D5" w14:textId="3E7406D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Нет, не привязаны;</w:t>
            </w:r>
          </w:p>
          <w:p w14:paraId="6F99DEC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Привязаны, но не у всех стран;</w:t>
            </w:r>
          </w:p>
          <w:p w14:paraId="7D043103"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Привязаны во всех странах;</w:t>
            </w:r>
          </w:p>
          <w:p w14:paraId="433AD2D9" w14:textId="0437457E"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Курсы валюты разных стран привязаны к доллару, а доллар имеет золотой эквивалент.</w:t>
            </w:r>
          </w:p>
        </w:tc>
      </w:tr>
      <w:tr w:rsidR="00693A00" w:rsidRPr="00693A00" w14:paraId="433AD2E7" w14:textId="77777777" w:rsidTr="002D16D9">
        <w:tc>
          <w:tcPr>
            <w:tcW w:w="9345" w:type="dxa"/>
          </w:tcPr>
          <w:p w14:paraId="7305EB73"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1.1.2. Каковы функции денег?</w:t>
            </w:r>
          </w:p>
          <w:p w14:paraId="4526996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I. Мера стоимости;</w:t>
            </w:r>
          </w:p>
          <w:p w14:paraId="74D803B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II. Средство обращения;</w:t>
            </w:r>
          </w:p>
          <w:p w14:paraId="1E139AFD"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III. Средство накопления;</w:t>
            </w:r>
          </w:p>
          <w:p w14:paraId="712D9A2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IV. Средство платежа;</w:t>
            </w:r>
          </w:p>
          <w:p w14:paraId="7D808803"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V. Способ удостоверения прав;</w:t>
            </w:r>
          </w:p>
          <w:p w14:paraId="46EEC90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VI. Мировые деньги.</w:t>
            </w:r>
          </w:p>
          <w:p w14:paraId="51A23D8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58200C4F"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Все перечисленное;</w:t>
            </w:r>
          </w:p>
          <w:p w14:paraId="6085147B"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I, II и III;</w:t>
            </w:r>
          </w:p>
          <w:p w14:paraId="6C6F8E18" w14:textId="5771AF04"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Все, кроме V;</w:t>
            </w:r>
          </w:p>
          <w:p w14:paraId="433AD2E6" w14:textId="15BBBA56" w:rsidR="00693A00" w:rsidRPr="002D16D9" w:rsidRDefault="00693A00" w:rsidP="00693A00">
            <w:pPr>
              <w:jc w:val="both"/>
              <w:rPr>
                <w:rFonts w:ascii="Times New Roman" w:hAnsi="Times New Roman" w:cs="Times New Roman"/>
              </w:rPr>
            </w:pPr>
            <w:r w:rsidRPr="00693A00">
              <w:rPr>
                <w:rFonts w:ascii="Times New Roman" w:hAnsi="Times New Roman" w:cs="Times New Roman"/>
              </w:rPr>
              <w:t>D. II, III, IV и V.</w:t>
            </w:r>
          </w:p>
        </w:tc>
      </w:tr>
      <w:tr w:rsidR="00693A00" w:rsidRPr="00693A00" w14:paraId="433AD2EC" w14:textId="77777777" w:rsidTr="002D16D9">
        <w:tc>
          <w:tcPr>
            <w:tcW w:w="9345" w:type="dxa"/>
          </w:tcPr>
          <w:p w14:paraId="662806B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1.1.3. Возможно ли получение поддельной купюры в банкомате?</w:t>
            </w:r>
          </w:p>
          <w:p w14:paraId="28974260"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4DDA1BD0" w14:textId="5DE82293"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Да возможно, так как банкоматы проверяют не все защитные признаки</w:t>
            </w:r>
          </w:p>
          <w:p w14:paraId="433AD2EB" w14:textId="1DE67250" w:rsidR="00693A00" w:rsidRPr="002D16D9" w:rsidRDefault="00693A00" w:rsidP="00693A00">
            <w:pPr>
              <w:jc w:val="both"/>
              <w:rPr>
                <w:rFonts w:ascii="Times New Roman" w:hAnsi="Times New Roman" w:cs="Times New Roman"/>
              </w:rPr>
            </w:pPr>
            <w:r w:rsidRPr="00693A00">
              <w:rPr>
                <w:rFonts w:ascii="Times New Roman" w:hAnsi="Times New Roman" w:cs="Times New Roman"/>
              </w:rPr>
              <w:t>B. Нет, невозможно</w:t>
            </w:r>
          </w:p>
        </w:tc>
      </w:tr>
      <w:tr w:rsidR="00693A00" w:rsidRPr="00693A00" w14:paraId="433AD2F3" w14:textId="77777777" w:rsidTr="002D16D9">
        <w:tc>
          <w:tcPr>
            <w:tcW w:w="9345" w:type="dxa"/>
          </w:tcPr>
          <w:p w14:paraId="0A5095A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1.1.4. Какой орган осуществляет эмиссию денег в Российской Федерации?</w:t>
            </w:r>
          </w:p>
          <w:p w14:paraId="50892D0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lastRenderedPageBreak/>
              <w:t>Ответы:</w:t>
            </w:r>
          </w:p>
          <w:p w14:paraId="399098AB"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Минфин России;</w:t>
            </w:r>
          </w:p>
          <w:p w14:paraId="7B3DA40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Госзнак;</w:t>
            </w:r>
          </w:p>
          <w:p w14:paraId="06CA541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Правительство Российской Федерации;</w:t>
            </w:r>
          </w:p>
          <w:p w14:paraId="433AD2F2" w14:textId="7F7F5904"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Банк России.</w:t>
            </w:r>
          </w:p>
        </w:tc>
      </w:tr>
      <w:tr w:rsidR="002D16D9" w:rsidRPr="00693A00" w14:paraId="433AD2F5" w14:textId="77777777" w:rsidTr="002D16D9">
        <w:tc>
          <w:tcPr>
            <w:tcW w:w="9345" w:type="dxa"/>
          </w:tcPr>
          <w:p w14:paraId="433AD2F4" w14:textId="77777777" w:rsidR="002D16D9" w:rsidRPr="002D16D9" w:rsidRDefault="002D16D9" w:rsidP="002D16D9">
            <w:pPr>
              <w:keepNext/>
              <w:keepLines/>
              <w:outlineLvl w:val="0"/>
              <w:rPr>
                <w:rFonts w:ascii="Times New Roman" w:hAnsi="Times New Roman" w:cs="Times New Roman"/>
                <w:b/>
              </w:rPr>
            </w:pPr>
            <w:bookmarkStart w:id="123" w:name="_Toc503461467"/>
            <w:bookmarkStart w:id="124" w:name="_Toc503466068"/>
            <w:bookmarkStart w:id="125" w:name="_Toc503527185"/>
            <w:bookmarkStart w:id="126" w:name="_Toc503532384"/>
            <w:bookmarkStart w:id="127" w:name="_Toc516214224"/>
            <w:r w:rsidRPr="002D16D9">
              <w:rPr>
                <w:rFonts w:ascii="Times New Roman" w:hAnsi="Times New Roman" w:cs="Times New Roman"/>
                <w:b/>
              </w:rPr>
              <w:lastRenderedPageBreak/>
              <w:t>Тема 1.2. Банки, небанковские кредиторы, депозиты и кредиты (займы)</w:t>
            </w:r>
            <w:bookmarkEnd w:id="123"/>
            <w:bookmarkEnd w:id="124"/>
            <w:bookmarkEnd w:id="125"/>
            <w:bookmarkEnd w:id="126"/>
            <w:bookmarkEnd w:id="127"/>
          </w:p>
        </w:tc>
      </w:tr>
      <w:tr w:rsidR="00693A00" w:rsidRPr="00693A00" w14:paraId="433AD2FC" w14:textId="77777777" w:rsidTr="002D16D9">
        <w:tc>
          <w:tcPr>
            <w:tcW w:w="9345" w:type="dxa"/>
          </w:tcPr>
          <w:p w14:paraId="207444A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1.2.1. Какова, в настоящий момент, максимальная сумма возмещения при аннулировании лицензии банка для вкладчиков?</w:t>
            </w:r>
          </w:p>
          <w:p w14:paraId="277A2BF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14F62550" w14:textId="0368394B" w:rsidR="00693A00" w:rsidRPr="00693A00" w:rsidRDefault="00693A00" w:rsidP="00693A00">
            <w:pPr>
              <w:jc w:val="both"/>
              <w:rPr>
                <w:rFonts w:ascii="Times New Roman" w:hAnsi="Times New Roman" w:cs="Times New Roman"/>
              </w:rPr>
            </w:pPr>
            <w:r w:rsidRPr="00693A00">
              <w:rPr>
                <w:rFonts w:ascii="Times New Roman" w:hAnsi="Times New Roman" w:cs="Times New Roman"/>
              </w:rPr>
              <w:t>A. 1,4 млн. руб.;</w:t>
            </w:r>
          </w:p>
          <w:p w14:paraId="42021B7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5 млн. руб.;</w:t>
            </w:r>
          </w:p>
          <w:p w14:paraId="65E4A74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400 тыс. руб.;</w:t>
            </w:r>
          </w:p>
          <w:p w14:paraId="433AD2FB" w14:textId="412EE8D2" w:rsidR="00693A00" w:rsidRPr="002D16D9" w:rsidRDefault="00693A00" w:rsidP="00693A00">
            <w:pPr>
              <w:jc w:val="both"/>
              <w:rPr>
                <w:rFonts w:ascii="Times New Roman" w:hAnsi="Times New Roman" w:cs="Times New Roman"/>
              </w:rPr>
            </w:pPr>
            <w:r w:rsidRPr="00693A00">
              <w:rPr>
                <w:rFonts w:ascii="Times New Roman" w:hAnsi="Times New Roman" w:cs="Times New Roman"/>
              </w:rPr>
              <w:t>D. 700 тыс. руб.</w:t>
            </w:r>
          </w:p>
        </w:tc>
      </w:tr>
      <w:tr w:rsidR="00693A00" w:rsidRPr="00693A00" w14:paraId="433AD302" w14:textId="77777777" w:rsidTr="002D16D9">
        <w:tc>
          <w:tcPr>
            <w:tcW w:w="9345" w:type="dxa"/>
          </w:tcPr>
          <w:p w14:paraId="77672E56"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1.2.2. Какая величина показывает какую итоговую ставку, рассчитанную исходя из всех платежей, которые предполагает договор займа?</w:t>
            </w:r>
          </w:p>
          <w:p w14:paraId="4C69A236"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0B80CCF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Номинальная процентная ставка;</w:t>
            </w:r>
          </w:p>
          <w:p w14:paraId="67439696" w14:textId="2386BF5E"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Полная стоимость кредита;</w:t>
            </w:r>
          </w:p>
          <w:p w14:paraId="433AD301" w14:textId="74D4B4BD" w:rsidR="00693A00" w:rsidRPr="002D16D9" w:rsidRDefault="00693A00" w:rsidP="00693A00">
            <w:pPr>
              <w:jc w:val="both"/>
              <w:rPr>
                <w:rFonts w:ascii="Times New Roman" w:hAnsi="Times New Roman" w:cs="Times New Roman"/>
              </w:rPr>
            </w:pPr>
            <w:r w:rsidRPr="00693A00">
              <w:rPr>
                <w:rFonts w:ascii="Times New Roman" w:hAnsi="Times New Roman" w:cs="Times New Roman"/>
              </w:rPr>
              <w:t>C. Эффективная процентная ставка</w:t>
            </w:r>
            <w:r>
              <w:rPr>
                <w:rFonts w:ascii="Times New Roman" w:hAnsi="Times New Roman" w:cs="Times New Roman"/>
              </w:rPr>
              <w:t>.</w:t>
            </w:r>
          </w:p>
        </w:tc>
      </w:tr>
      <w:tr w:rsidR="00693A00" w:rsidRPr="00693A00" w14:paraId="433AD308" w14:textId="77777777" w:rsidTr="002D16D9">
        <w:tc>
          <w:tcPr>
            <w:tcW w:w="9345" w:type="dxa"/>
          </w:tcPr>
          <w:p w14:paraId="3F857673"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1.2.3. Можно ли погасить кредит досрочно и какие штрафные санкции со стороны банка за это могут быть?</w:t>
            </w:r>
          </w:p>
          <w:p w14:paraId="7E1DF9E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Можно, но при этом необходимо компенсировать банку недополученные проценты;</w:t>
            </w:r>
          </w:p>
          <w:p w14:paraId="5F093B3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Нельзя погасить;</w:t>
            </w:r>
          </w:p>
          <w:p w14:paraId="003138E6" w14:textId="341EFAC2"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Можно, без штрафных санкций;</w:t>
            </w:r>
          </w:p>
          <w:p w14:paraId="433AD307" w14:textId="297622BA"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Можно, но не ранее, чем через год после получения кредита.</w:t>
            </w:r>
          </w:p>
        </w:tc>
      </w:tr>
      <w:tr w:rsidR="002D16D9" w:rsidRPr="00FF77EF" w14:paraId="433AD30A" w14:textId="77777777" w:rsidTr="002D16D9">
        <w:tc>
          <w:tcPr>
            <w:tcW w:w="9345" w:type="dxa"/>
          </w:tcPr>
          <w:p w14:paraId="433AD309" w14:textId="77777777" w:rsidR="002D16D9" w:rsidRPr="002D16D9" w:rsidRDefault="002D16D9" w:rsidP="002D16D9">
            <w:pPr>
              <w:keepNext/>
              <w:keepLines/>
              <w:outlineLvl w:val="0"/>
              <w:rPr>
                <w:rFonts w:ascii="Times New Roman" w:hAnsi="Times New Roman" w:cs="Times New Roman"/>
                <w:b/>
              </w:rPr>
            </w:pPr>
            <w:bookmarkStart w:id="128" w:name="_Toc503461468"/>
            <w:bookmarkStart w:id="129" w:name="_Toc503466069"/>
            <w:bookmarkStart w:id="130" w:name="_Toc503527186"/>
            <w:bookmarkStart w:id="131" w:name="_Toc503532385"/>
            <w:bookmarkStart w:id="132" w:name="_Toc516214225"/>
            <w:r w:rsidRPr="002D16D9">
              <w:rPr>
                <w:rFonts w:ascii="Times New Roman" w:hAnsi="Times New Roman" w:cs="Times New Roman"/>
                <w:b/>
              </w:rPr>
              <w:t>Тема 1.3. Платежные системы и банковские карты. Страхование</w:t>
            </w:r>
            <w:bookmarkEnd w:id="128"/>
            <w:bookmarkEnd w:id="129"/>
            <w:bookmarkEnd w:id="130"/>
            <w:bookmarkEnd w:id="131"/>
            <w:bookmarkEnd w:id="132"/>
          </w:p>
        </w:tc>
      </w:tr>
      <w:tr w:rsidR="00693A00" w:rsidRPr="00693A00" w14:paraId="433AD311" w14:textId="77777777" w:rsidTr="002D16D9">
        <w:tc>
          <w:tcPr>
            <w:tcW w:w="9345" w:type="dxa"/>
          </w:tcPr>
          <w:p w14:paraId="2BE0549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1.3.1. Что такое дебетовая карта?</w:t>
            </w:r>
          </w:p>
          <w:p w14:paraId="581A1A4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7C6E94BE"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Инструмент доступа к текущему счету и получению кредита;</w:t>
            </w:r>
          </w:p>
          <w:p w14:paraId="394D2865" w14:textId="20B3ED80"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Инструмент доступа к текущему счету;</w:t>
            </w:r>
          </w:p>
          <w:p w14:paraId="60138FC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Карточка с чипом, на котором записана сумма денежных средств;</w:t>
            </w:r>
          </w:p>
          <w:p w14:paraId="433AD310" w14:textId="42CBD4EA"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Карточка для доступа в офис банка.</w:t>
            </w:r>
          </w:p>
        </w:tc>
      </w:tr>
      <w:tr w:rsidR="00693A00" w:rsidRPr="00693A00" w14:paraId="433AD318" w14:textId="77777777" w:rsidTr="002D16D9">
        <w:tc>
          <w:tcPr>
            <w:tcW w:w="9345" w:type="dxa"/>
          </w:tcPr>
          <w:p w14:paraId="61D46B1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1.3.2. Что такое кредитная карта?</w:t>
            </w:r>
          </w:p>
          <w:p w14:paraId="2D1CBAE1"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423A1C29" w14:textId="60A4783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Инструмент доступа к текущему счету и получению кредита;</w:t>
            </w:r>
          </w:p>
          <w:p w14:paraId="4A57233E"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Инструмент доступа к текущему счету;</w:t>
            </w:r>
          </w:p>
          <w:p w14:paraId="0BEFCCE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Карточка с чипом, на котором записана сумма денежных средств;</w:t>
            </w:r>
          </w:p>
          <w:p w14:paraId="433AD317" w14:textId="59C7CA30"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Карточка для доступа в офис банка.</w:t>
            </w:r>
          </w:p>
        </w:tc>
      </w:tr>
      <w:tr w:rsidR="00693A00" w:rsidRPr="00693A00" w14:paraId="433AD31D" w14:textId="77777777" w:rsidTr="002D16D9">
        <w:tc>
          <w:tcPr>
            <w:tcW w:w="9345" w:type="dxa"/>
          </w:tcPr>
          <w:p w14:paraId="3346726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1.3.3. Существует ли российская платежная система?</w:t>
            </w:r>
          </w:p>
          <w:p w14:paraId="309FE52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01272686"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Нет, есть только мировые системы VISA и Mastercard;</w:t>
            </w:r>
          </w:p>
          <w:p w14:paraId="433AD31C" w14:textId="2D696C27" w:rsidR="00693A00" w:rsidRPr="002D16D9" w:rsidRDefault="00693A00" w:rsidP="00693A00">
            <w:pPr>
              <w:jc w:val="both"/>
              <w:rPr>
                <w:rFonts w:ascii="Times New Roman" w:hAnsi="Times New Roman" w:cs="Times New Roman"/>
              </w:rPr>
            </w:pPr>
            <w:r w:rsidRPr="00693A00">
              <w:rPr>
                <w:rFonts w:ascii="Times New Roman" w:hAnsi="Times New Roman" w:cs="Times New Roman"/>
              </w:rPr>
              <w:t>B. Да, существует платежная система «Мир».</w:t>
            </w:r>
          </w:p>
        </w:tc>
      </w:tr>
      <w:tr w:rsidR="00693A00" w:rsidRPr="00693A00" w14:paraId="433AD324" w14:textId="77777777" w:rsidTr="002D16D9">
        <w:tc>
          <w:tcPr>
            <w:tcW w:w="9345" w:type="dxa"/>
          </w:tcPr>
          <w:p w14:paraId="1D773D2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1.3.4. Как можно осуществлять безналичные переводы и оплату товаров и услуг?</w:t>
            </w:r>
          </w:p>
          <w:p w14:paraId="0272199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6E4BE16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Только путем личного обращения в банк;</w:t>
            </w:r>
          </w:p>
          <w:p w14:paraId="70135E26"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Посредством обращения в банк (лично или используя дистанционное банковское обслуживание);</w:t>
            </w:r>
          </w:p>
          <w:p w14:paraId="320FC30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Только через электронные платежные системы;</w:t>
            </w:r>
          </w:p>
          <w:p w14:paraId="433AD323" w14:textId="44DD15E5"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Посредством обращения в банк (лично или используя дистанционное банковское обслуживание), либо через электронные платежные системы.</w:t>
            </w:r>
          </w:p>
        </w:tc>
      </w:tr>
      <w:tr w:rsidR="00693A00" w:rsidRPr="00693A00" w14:paraId="433AD32A" w14:textId="77777777" w:rsidTr="002D16D9">
        <w:tc>
          <w:tcPr>
            <w:tcW w:w="9345" w:type="dxa"/>
          </w:tcPr>
          <w:p w14:paraId="6D3BAEED"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1.3.5. Что такое POS-терминал?</w:t>
            </w:r>
          </w:p>
          <w:p w14:paraId="25B2B4C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53CD374A" w14:textId="5AA587D6" w:rsidR="00693A00" w:rsidRPr="00693A00" w:rsidRDefault="00693A00" w:rsidP="00693A00">
            <w:pPr>
              <w:jc w:val="both"/>
              <w:rPr>
                <w:rFonts w:ascii="Times New Roman" w:hAnsi="Times New Roman" w:cs="Times New Roman"/>
              </w:rPr>
            </w:pPr>
            <w:r w:rsidRPr="00693A00">
              <w:rPr>
                <w:rFonts w:ascii="Times New Roman" w:hAnsi="Times New Roman" w:cs="Times New Roman"/>
              </w:rPr>
              <w:t>A. Устройство, которое позволяет считывать данные с карточки и оправлять запрос на проведение платежной операции;</w:t>
            </w:r>
          </w:p>
          <w:p w14:paraId="02CEF04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Разновидность банкомата;</w:t>
            </w:r>
          </w:p>
          <w:p w14:paraId="433AD329" w14:textId="6F924D1F" w:rsidR="00693A00" w:rsidRPr="002D16D9" w:rsidRDefault="00693A00" w:rsidP="00693A00">
            <w:pPr>
              <w:jc w:val="both"/>
              <w:rPr>
                <w:rFonts w:ascii="Times New Roman" w:hAnsi="Times New Roman" w:cs="Times New Roman"/>
              </w:rPr>
            </w:pPr>
            <w:r w:rsidRPr="00693A00">
              <w:rPr>
                <w:rFonts w:ascii="Times New Roman" w:hAnsi="Times New Roman" w:cs="Times New Roman"/>
              </w:rPr>
              <w:t>C. Компьютерная система в банке.</w:t>
            </w:r>
          </w:p>
        </w:tc>
      </w:tr>
      <w:tr w:rsidR="002D16D9" w:rsidRPr="00693A00" w14:paraId="433AD32C" w14:textId="77777777" w:rsidTr="002D16D9">
        <w:tc>
          <w:tcPr>
            <w:tcW w:w="9345" w:type="dxa"/>
          </w:tcPr>
          <w:p w14:paraId="433AD32B" w14:textId="77777777" w:rsidR="002D16D9" w:rsidRPr="002D16D9" w:rsidRDefault="002D16D9" w:rsidP="002D16D9">
            <w:pPr>
              <w:keepNext/>
              <w:keepLines/>
              <w:outlineLvl w:val="0"/>
              <w:rPr>
                <w:rFonts w:ascii="Times New Roman" w:hAnsi="Times New Roman" w:cs="Times New Roman"/>
                <w:b/>
              </w:rPr>
            </w:pPr>
            <w:bookmarkStart w:id="133" w:name="_Toc503461469"/>
            <w:bookmarkStart w:id="134" w:name="_Toc503466070"/>
            <w:bookmarkStart w:id="135" w:name="_Toc503527187"/>
            <w:bookmarkStart w:id="136" w:name="_Toc503532386"/>
            <w:bookmarkStart w:id="137" w:name="_Toc516214226"/>
            <w:r w:rsidRPr="002D16D9">
              <w:rPr>
                <w:rFonts w:ascii="Times New Roman" w:hAnsi="Times New Roman" w:cs="Times New Roman"/>
                <w:b/>
              </w:rPr>
              <w:lastRenderedPageBreak/>
              <w:t>Тема 1.4. Рынок ценных бумаг, государственные облигации для населения</w:t>
            </w:r>
            <w:bookmarkEnd w:id="133"/>
            <w:bookmarkEnd w:id="134"/>
            <w:bookmarkEnd w:id="135"/>
            <w:bookmarkEnd w:id="136"/>
            <w:bookmarkEnd w:id="137"/>
          </w:p>
        </w:tc>
      </w:tr>
      <w:tr w:rsidR="00693A00" w:rsidRPr="00693A00" w14:paraId="433AD333" w14:textId="77777777" w:rsidTr="002D16D9">
        <w:tc>
          <w:tcPr>
            <w:tcW w:w="9345" w:type="dxa"/>
          </w:tcPr>
          <w:p w14:paraId="2DD4E49D"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1.4.1. Основная функция финансового рынка – это:</w:t>
            </w:r>
          </w:p>
          <w:p w14:paraId="5B5336A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226543F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Получение сверхдоходности;</w:t>
            </w:r>
          </w:p>
          <w:p w14:paraId="21EC5E20" w14:textId="5BE68764" w:rsidR="00693A00" w:rsidRPr="00693A00" w:rsidRDefault="00693A00" w:rsidP="00693A00">
            <w:pPr>
              <w:jc w:val="both"/>
              <w:rPr>
                <w:rFonts w:ascii="Times New Roman" w:hAnsi="Times New Roman" w:cs="Times New Roman"/>
              </w:rPr>
            </w:pPr>
            <w:r w:rsidRPr="00693A00">
              <w:rPr>
                <w:rFonts w:ascii="Times New Roman" w:hAnsi="Times New Roman" w:cs="Times New Roman"/>
              </w:rPr>
              <w:t>B. Трансформации сбережений и временно свободных денежных средств фирм и домашних хозяйств в ссудный и инвестиционный капитал;</w:t>
            </w:r>
          </w:p>
          <w:p w14:paraId="03E3C8D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Аккумулирование свободных средств населения;</w:t>
            </w:r>
          </w:p>
          <w:p w14:paraId="433AD332" w14:textId="39891B3B"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Осуществление платеже-расчетных операций.</w:t>
            </w:r>
          </w:p>
        </w:tc>
      </w:tr>
      <w:tr w:rsidR="00693A00" w:rsidRPr="00693A00" w14:paraId="433AD33A" w14:textId="77777777" w:rsidTr="002D16D9">
        <w:tc>
          <w:tcPr>
            <w:tcW w:w="9345" w:type="dxa"/>
          </w:tcPr>
          <w:p w14:paraId="5E8CD9EF"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1.4.2. Что такое рынок ценных бумаг?</w:t>
            </w:r>
          </w:p>
          <w:p w14:paraId="5C91907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 xml:space="preserve"> Ответы:</w:t>
            </w:r>
          </w:p>
          <w:p w14:paraId="575F5176"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Рынок, на котором инвесторы зарабатывают путем спекулирования акциями и облигациями;</w:t>
            </w:r>
          </w:p>
          <w:p w14:paraId="7EC4F2DB"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Рынок, на котором происходит обращение ценных бумаг;</w:t>
            </w:r>
          </w:p>
          <w:p w14:paraId="64A5B757" w14:textId="28DE3D73" w:rsidR="00693A00" w:rsidRPr="00693A00" w:rsidRDefault="00693A00" w:rsidP="00693A00">
            <w:pPr>
              <w:jc w:val="both"/>
              <w:rPr>
                <w:rFonts w:ascii="Times New Roman" w:hAnsi="Times New Roman" w:cs="Times New Roman"/>
              </w:rPr>
            </w:pPr>
            <w:r w:rsidRPr="00693A00">
              <w:rPr>
                <w:rFonts w:ascii="Times New Roman" w:hAnsi="Times New Roman" w:cs="Times New Roman"/>
              </w:rPr>
              <w:t>C. Рынок, на котором распределение и перераспределение денежных средств осуществляется путем размещения и обращения ценных бумаг;</w:t>
            </w:r>
          </w:p>
          <w:p w14:paraId="433AD339" w14:textId="35E4E2D1" w:rsidR="00693A00" w:rsidRPr="002D16D9" w:rsidRDefault="00693A00" w:rsidP="00693A00">
            <w:pPr>
              <w:jc w:val="both"/>
              <w:rPr>
                <w:rFonts w:ascii="Times New Roman" w:hAnsi="Times New Roman" w:cs="Times New Roman"/>
              </w:rPr>
            </w:pPr>
            <w:r w:rsidRPr="00693A00">
              <w:rPr>
                <w:rFonts w:ascii="Times New Roman" w:hAnsi="Times New Roman" w:cs="Times New Roman"/>
              </w:rPr>
              <w:t>D. Рынок, на котором осуществляется страхование финансовых рисков.</w:t>
            </w:r>
          </w:p>
        </w:tc>
      </w:tr>
      <w:tr w:rsidR="00693A00" w:rsidRPr="00693A00" w14:paraId="433AD33F" w14:textId="77777777" w:rsidTr="002D16D9">
        <w:tc>
          <w:tcPr>
            <w:tcW w:w="9345" w:type="dxa"/>
          </w:tcPr>
          <w:p w14:paraId="32D6886E"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1.4.3. Всегда ли существует ценная бумага в виде документа?</w:t>
            </w:r>
          </w:p>
          <w:p w14:paraId="6B3CC271"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14FC6B21" w14:textId="0B7AF213"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Нет, существуют также и бездокументарные бумаги;</w:t>
            </w:r>
          </w:p>
          <w:p w14:paraId="433AD33E" w14:textId="168F1DE7" w:rsidR="00693A00" w:rsidRPr="002D16D9" w:rsidRDefault="00693A00" w:rsidP="00693A00">
            <w:pPr>
              <w:jc w:val="both"/>
              <w:rPr>
                <w:rFonts w:ascii="Times New Roman" w:hAnsi="Times New Roman" w:cs="Times New Roman"/>
              </w:rPr>
            </w:pPr>
            <w:r w:rsidRPr="00693A00">
              <w:rPr>
                <w:rFonts w:ascii="Times New Roman" w:hAnsi="Times New Roman" w:cs="Times New Roman"/>
              </w:rPr>
              <w:t>B. Да, всегда ценная бумага подразумевает наличие документа.</w:t>
            </w:r>
          </w:p>
        </w:tc>
      </w:tr>
      <w:tr w:rsidR="00693A00" w:rsidRPr="00693A00" w14:paraId="433AD346" w14:textId="77777777" w:rsidTr="002D16D9">
        <w:tc>
          <w:tcPr>
            <w:tcW w:w="9345" w:type="dxa"/>
          </w:tcPr>
          <w:p w14:paraId="57146BFD"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1.4.4. Для продажи ценных бумаг достаточно ли просто передать сертификат приобретателю?</w:t>
            </w:r>
          </w:p>
          <w:p w14:paraId="457FAAD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 xml:space="preserve"> Ответы:</w:t>
            </w:r>
          </w:p>
          <w:p w14:paraId="4DC9E37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Да, всегда достаточно просто передать саму ценную бумагу;</w:t>
            </w:r>
          </w:p>
          <w:p w14:paraId="5527C1D1" w14:textId="59A467A5" w:rsidR="00693A00" w:rsidRPr="00693A00" w:rsidRDefault="00693A00" w:rsidP="00693A00">
            <w:pPr>
              <w:jc w:val="both"/>
              <w:rPr>
                <w:rFonts w:ascii="Times New Roman" w:hAnsi="Times New Roman" w:cs="Times New Roman"/>
              </w:rPr>
            </w:pPr>
            <w:r w:rsidRPr="00693A00">
              <w:rPr>
                <w:rFonts w:ascii="Times New Roman" w:hAnsi="Times New Roman" w:cs="Times New Roman"/>
              </w:rPr>
              <w:t>B. Такой способ передачи прав возможен только для документарных предъявительских бумаг;</w:t>
            </w:r>
          </w:p>
          <w:p w14:paraId="71433F3F"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Нет, всегда нужно указать на документе имя нового владельца прав;</w:t>
            </w:r>
          </w:p>
          <w:p w14:paraId="433AD345" w14:textId="15CC4CA1" w:rsidR="00693A00" w:rsidRPr="002D16D9" w:rsidRDefault="00693A00" w:rsidP="00693A00">
            <w:pPr>
              <w:jc w:val="both"/>
              <w:rPr>
                <w:rFonts w:ascii="Times New Roman" w:hAnsi="Times New Roman" w:cs="Times New Roman"/>
              </w:rPr>
            </w:pPr>
            <w:r w:rsidRPr="00693A00">
              <w:rPr>
                <w:rFonts w:ascii="Times New Roman" w:hAnsi="Times New Roman" w:cs="Times New Roman"/>
              </w:rPr>
              <w:t>D. Нет, необходимо осуществить государственную регистрацию сделки.</w:t>
            </w:r>
          </w:p>
        </w:tc>
      </w:tr>
      <w:tr w:rsidR="002D16D9" w:rsidRPr="00693A00" w14:paraId="433AD348" w14:textId="77777777" w:rsidTr="002D16D9">
        <w:tc>
          <w:tcPr>
            <w:tcW w:w="9345" w:type="dxa"/>
          </w:tcPr>
          <w:p w14:paraId="433AD347" w14:textId="77777777" w:rsidR="002D16D9" w:rsidRPr="002D16D9" w:rsidRDefault="002D16D9" w:rsidP="002D16D9">
            <w:pPr>
              <w:keepNext/>
              <w:keepLines/>
              <w:outlineLvl w:val="0"/>
              <w:rPr>
                <w:rFonts w:ascii="Times New Roman" w:hAnsi="Times New Roman" w:cs="Times New Roman"/>
                <w:b/>
              </w:rPr>
            </w:pPr>
            <w:bookmarkStart w:id="138" w:name="_Toc503461470"/>
            <w:bookmarkStart w:id="139" w:name="_Toc503466071"/>
            <w:bookmarkStart w:id="140" w:name="_Toc503527188"/>
            <w:bookmarkStart w:id="141" w:name="_Toc503532387"/>
            <w:bookmarkStart w:id="142" w:name="_Toc516214227"/>
            <w:r w:rsidRPr="002D16D9">
              <w:rPr>
                <w:rFonts w:ascii="Times New Roman" w:hAnsi="Times New Roman" w:cs="Times New Roman"/>
                <w:b/>
              </w:rPr>
              <w:t>Тема 1.5. Ответственное (осмотрительное) поведение граждан на финансовом рынке и защита прав потребителей финансовых услуг</w:t>
            </w:r>
            <w:bookmarkEnd w:id="138"/>
            <w:bookmarkEnd w:id="139"/>
            <w:bookmarkEnd w:id="140"/>
            <w:bookmarkEnd w:id="141"/>
            <w:bookmarkEnd w:id="142"/>
          </w:p>
        </w:tc>
      </w:tr>
      <w:tr w:rsidR="00693A00" w:rsidRPr="00693A00" w14:paraId="433AD34F" w14:textId="77777777" w:rsidTr="002D16D9">
        <w:tc>
          <w:tcPr>
            <w:tcW w:w="9345" w:type="dxa"/>
          </w:tcPr>
          <w:p w14:paraId="61C54911"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1.5.1. Является ли ставка по депозиту главным фактором при выборе банка для размещения средств?</w:t>
            </w:r>
          </w:p>
          <w:p w14:paraId="6890F9A0"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1CC550E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Да, ставка – единственный критерий при выборе банка;</w:t>
            </w:r>
          </w:p>
          <w:p w14:paraId="58BDAFB1"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Нет, помимо ставки надо учитывать расположение офиса банка;</w:t>
            </w:r>
          </w:p>
          <w:p w14:paraId="000A0A39" w14:textId="13520DE5" w:rsidR="00693A00" w:rsidRPr="00693A00" w:rsidRDefault="00693A00" w:rsidP="00693A00">
            <w:pPr>
              <w:jc w:val="both"/>
              <w:rPr>
                <w:rFonts w:ascii="Times New Roman" w:hAnsi="Times New Roman" w:cs="Times New Roman"/>
              </w:rPr>
            </w:pPr>
            <w:r w:rsidRPr="00693A00">
              <w:rPr>
                <w:rFonts w:ascii="Times New Roman" w:hAnsi="Times New Roman" w:cs="Times New Roman"/>
              </w:rPr>
              <w:t>C. Нет, необходимо обязательно учитывать надежность банка;</w:t>
            </w:r>
          </w:p>
          <w:p w14:paraId="433AD34E" w14:textId="6501DB97" w:rsidR="00693A00" w:rsidRPr="002D16D9" w:rsidRDefault="00693A00" w:rsidP="00693A00">
            <w:pPr>
              <w:jc w:val="both"/>
              <w:rPr>
                <w:rFonts w:ascii="Times New Roman" w:hAnsi="Times New Roman" w:cs="Times New Roman"/>
              </w:rPr>
            </w:pPr>
            <w:r w:rsidRPr="00693A00">
              <w:rPr>
                <w:rFonts w:ascii="Times New Roman" w:hAnsi="Times New Roman" w:cs="Times New Roman"/>
              </w:rPr>
              <w:t>D. Ставка не является главным критерием, главный критерий – наличие дистанционного банковского обслуживания.</w:t>
            </w:r>
          </w:p>
        </w:tc>
      </w:tr>
      <w:tr w:rsidR="00693A00" w:rsidRPr="00693A00" w14:paraId="433AD355" w14:textId="77777777" w:rsidTr="002D16D9">
        <w:tc>
          <w:tcPr>
            <w:tcW w:w="9345" w:type="dxa"/>
          </w:tcPr>
          <w:p w14:paraId="7B55915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1.5.2. Список наиболее надежных банков, которые в случае системных кризисов, смогут их выдержать и не стать дополнительной нагрузкой на финансовую систему страны, формируемый Банком России – это:</w:t>
            </w:r>
          </w:p>
          <w:p w14:paraId="1CB6045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 xml:space="preserve"> Ответы:</w:t>
            </w:r>
          </w:p>
          <w:p w14:paraId="0DD20F2C"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Рейтинг банков;</w:t>
            </w:r>
          </w:p>
          <w:p w14:paraId="4E9CC4FA" w14:textId="5CC2076E"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Перечень системно значимых банков;</w:t>
            </w:r>
          </w:p>
          <w:p w14:paraId="433AD354" w14:textId="679BBD82" w:rsidR="00693A00" w:rsidRPr="002D16D9" w:rsidRDefault="00693A00" w:rsidP="00693A00">
            <w:pPr>
              <w:jc w:val="both"/>
              <w:rPr>
                <w:rFonts w:ascii="Times New Roman" w:hAnsi="Times New Roman" w:cs="Times New Roman"/>
              </w:rPr>
            </w:pPr>
            <w:r w:rsidRPr="00693A00">
              <w:rPr>
                <w:rFonts w:ascii="Times New Roman" w:hAnsi="Times New Roman" w:cs="Times New Roman"/>
              </w:rPr>
              <w:t>C. Такой список не существует.</w:t>
            </w:r>
          </w:p>
        </w:tc>
      </w:tr>
      <w:tr w:rsidR="00693A00" w:rsidRPr="00693A00" w14:paraId="433AD35C" w14:textId="77777777" w:rsidTr="002D16D9">
        <w:tc>
          <w:tcPr>
            <w:tcW w:w="9345" w:type="dxa"/>
          </w:tcPr>
          <w:p w14:paraId="39567823"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1.5.3. Документ, в котором содержится детальное описание всех отношений, возникающих в связи с заключением договора страхования – это:</w:t>
            </w:r>
          </w:p>
          <w:p w14:paraId="454BAD4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03428EF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Договор страхования;</w:t>
            </w:r>
          </w:p>
          <w:p w14:paraId="2B72CF2E" w14:textId="04BAA348"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Правила страхования;</w:t>
            </w:r>
          </w:p>
          <w:p w14:paraId="6E82D57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C. Сайт страховой компании;</w:t>
            </w:r>
          </w:p>
          <w:p w14:paraId="433AD35B" w14:textId="1EC8498F" w:rsidR="00693A00" w:rsidRPr="002D16D9" w:rsidRDefault="00693A00" w:rsidP="00693A00">
            <w:pPr>
              <w:jc w:val="both"/>
              <w:rPr>
                <w:rFonts w:ascii="Times New Roman" w:hAnsi="Times New Roman" w:cs="Times New Roman"/>
              </w:rPr>
            </w:pPr>
            <w:r w:rsidRPr="00693A00">
              <w:rPr>
                <w:rFonts w:ascii="Times New Roman" w:hAnsi="Times New Roman" w:cs="Times New Roman"/>
              </w:rPr>
              <w:t>D. Федеральный закон «Об организации страхового дела в Российской Федерации».</w:t>
            </w:r>
          </w:p>
        </w:tc>
      </w:tr>
      <w:tr w:rsidR="002D16D9" w:rsidRPr="00693A00" w14:paraId="433AD35E" w14:textId="77777777" w:rsidTr="002D16D9">
        <w:tc>
          <w:tcPr>
            <w:tcW w:w="9345" w:type="dxa"/>
          </w:tcPr>
          <w:p w14:paraId="433AD35D" w14:textId="77777777" w:rsidR="002D16D9" w:rsidRPr="002D16D9" w:rsidRDefault="002D16D9" w:rsidP="002D16D9">
            <w:pPr>
              <w:keepNext/>
              <w:keepLines/>
              <w:outlineLvl w:val="0"/>
              <w:rPr>
                <w:rFonts w:ascii="Times New Roman" w:hAnsi="Times New Roman" w:cs="Times New Roman"/>
                <w:b/>
              </w:rPr>
            </w:pPr>
            <w:bookmarkStart w:id="143" w:name="_Toc503461471"/>
            <w:bookmarkStart w:id="144" w:name="_Toc503466072"/>
            <w:bookmarkStart w:id="145" w:name="_Toc503527189"/>
            <w:bookmarkStart w:id="146" w:name="_Toc503532388"/>
            <w:bookmarkStart w:id="147" w:name="_Toc516214228"/>
            <w:r w:rsidRPr="002D16D9">
              <w:rPr>
                <w:rFonts w:ascii="Times New Roman" w:hAnsi="Times New Roman" w:cs="Times New Roman"/>
                <w:b/>
              </w:rPr>
              <w:t>Тема 1.6. Пенсионное обеспечение (страховая, государственная, социальная, накопительная пенсия) и особенности пенсионного обеспечения различных категорий граждан</w:t>
            </w:r>
            <w:bookmarkEnd w:id="143"/>
            <w:bookmarkEnd w:id="144"/>
            <w:bookmarkEnd w:id="145"/>
            <w:bookmarkEnd w:id="146"/>
            <w:bookmarkEnd w:id="147"/>
          </w:p>
        </w:tc>
      </w:tr>
      <w:tr w:rsidR="00693A00" w:rsidRPr="00693A00" w14:paraId="433AD364" w14:textId="77777777" w:rsidTr="002D16D9">
        <w:tc>
          <w:tcPr>
            <w:tcW w:w="9345" w:type="dxa"/>
          </w:tcPr>
          <w:p w14:paraId="0EDE808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1.6.1. Какая пенсия является самой массовой в России (занимает наибольший удельный вес среди всех видов выплачиваемых пенсий)?</w:t>
            </w:r>
          </w:p>
          <w:p w14:paraId="08F5997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510CCBE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lastRenderedPageBreak/>
              <w:t>А. Государственная</w:t>
            </w:r>
          </w:p>
          <w:p w14:paraId="72F687A6" w14:textId="6D8FF949" w:rsidR="00693A00" w:rsidRPr="00693A00" w:rsidRDefault="00693A00" w:rsidP="00693A00">
            <w:pPr>
              <w:jc w:val="both"/>
              <w:rPr>
                <w:rFonts w:ascii="Times New Roman" w:hAnsi="Times New Roman" w:cs="Times New Roman"/>
              </w:rPr>
            </w:pPr>
            <w:r w:rsidRPr="00693A00">
              <w:rPr>
                <w:rFonts w:ascii="Times New Roman" w:hAnsi="Times New Roman" w:cs="Times New Roman"/>
              </w:rPr>
              <w:t>В. Страховая</w:t>
            </w:r>
          </w:p>
          <w:p w14:paraId="433AD363" w14:textId="3F926095" w:rsidR="00693A00" w:rsidRPr="002D16D9" w:rsidRDefault="00693A00" w:rsidP="00693A00">
            <w:pPr>
              <w:jc w:val="both"/>
              <w:rPr>
                <w:rFonts w:ascii="Times New Roman" w:hAnsi="Times New Roman" w:cs="Times New Roman"/>
              </w:rPr>
            </w:pPr>
            <w:r>
              <w:rPr>
                <w:rFonts w:ascii="Times New Roman" w:hAnsi="Times New Roman" w:cs="Times New Roman"/>
              </w:rPr>
              <w:t>С. Накопительная</w:t>
            </w:r>
          </w:p>
        </w:tc>
      </w:tr>
      <w:tr w:rsidR="00693A00" w:rsidRPr="00693A00" w14:paraId="433AD36A" w14:textId="77777777" w:rsidTr="002D16D9">
        <w:tc>
          <w:tcPr>
            <w:tcW w:w="9345" w:type="dxa"/>
          </w:tcPr>
          <w:p w14:paraId="486B4580"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lastRenderedPageBreak/>
              <w:t>Вопрос № 1.6.2. Что не является выплатой по обязательному пенсионному страхованию?</w:t>
            </w:r>
          </w:p>
          <w:p w14:paraId="56561059"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3EBDFFCC" w14:textId="1A0E8939" w:rsidR="00693A00" w:rsidRPr="00693A00" w:rsidRDefault="00693A00" w:rsidP="00693A00">
            <w:pPr>
              <w:jc w:val="both"/>
              <w:rPr>
                <w:rFonts w:ascii="Times New Roman" w:hAnsi="Times New Roman" w:cs="Times New Roman"/>
              </w:rPr>
            </w:pPr>
            <w:r w:rsidRPr="00693A00">
              <w:rPr>
                <w:rFonts w:ascii="Times New Roman" w:hAnsi="Times New Roman" w:cs="Times New Roman"/>
              </w:rPr>
              <w:t>А. Компенсация лекарственных средств;</w:t>
            </w:r>
          </w:p>
          <w:p w14:paraId="1A0B0A4E"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 Срочная пенсионная выплата;</w:t>
            </w:r>
          </w:p>
          <w:p w14:paraId="433AD369" w14:textId="165D72EC" w:rsidR="00693A00" w:rsidRPr="002D16D9" w:rsidRDefault="00693A00" w:rsidP="00693A00">
            <w:pPr>
              <w:jc w:val="both"/>
              <w:rPr>
                <w:rFonts w:ascii="Times New Roman" w:hAnsi="Times New Roman" w:cs="Times New Roman"/>
              </w:rPr>
            </w:pPr>
            <w:r w:rsidRPr="00693A00">
              <w:rPr>
                <w:rFonts w:ascii="Times New Roman" w:hAnsi="Times New Roman" w:cs="Times New Roman"/>
              </w:rPr>
              <w:t>С. Выплата средств пенсионных накоплений правопреемникам умершего застрахованного лица.</w:t>
            </w:r>
          </w:p>
        </w:tc>
      </w:tr>
      <w:tr w:rsidR="00693A00" w:rsidRPr="00693A00" w14:paraId="433AD370" w14:textId="77777777" w:rsidTr="002D16D9">
        <w:tc>
          <w:tcPr>
            <w:tcW w:w="9345" w:type="dxa"/>
          </w:tcPr>
          <w:p w14:paraId="5B4B1F3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1.6.3. Могут ли негосударственные пенсионные фонды выступать страховщиками в системе ОПС по накопительной части пенсии?</w:t>
            </w:r>
          </w:p>
          <w:p w14:paraId="6BF90BC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4C456466" w14:textId="26F86993" w:rsidR="00693A00" w:rsidRPr="00693A00" w:rsidRDefault="00693A00" w:rsidP="00693A00">
            <w:pPr>
              <w:jc w:val="both"/>
              <w:rPr>
                <w:rFonts w:ascii="Times New Roman" w:hAnsi="Times New Roman" w:cs="Times New Roman"/>
              </w:rPr>
            </w:pPr>
            <w:r w:rsidRPr="00693A00">
              <w:rPr>
                <w:rFonts w:ascii="Times New Roman" w:hAnsi="Times New Roman" w:cs="Times New Roman"/>
              </w:rPr>
              <w:t>А. Могут в случае, если застрахованные лица 1967 года рождения и моложе сделали до 31 декабря 2015 года выбор в пользу начисления им накопительной части пенсии;</w:t>
            </w:r>
          </w:p>
          <w:p w14:paraId="1D29832F"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 Не могут;</w:t>
            </w:r>
          </w:p>
          <w:p w14:paraId="433AD36F" w14:textId="04E381D5" w:rsidR="00693A00" w:rsidRPr="002D16D9" w:rsidRDefault="00693A00" w:rsidP="00693A00">
            <w:pPr>
              <w:jc w:val="both"/>
              <w:rPr>
                <w:rFonts w:ascii="Times New Roman" w:hAnsi="Times New Roman" w:cs="Times New Roman"/>
              </w:rPr>
            </w:pPr>
            <w:r w:rsidRPr="00693A00">
              <w:rPr>
                <w:rFonts w:ascii="Times New Roman" w:hAnsi="Times New Roman" w:cs="Times New Roman"/>
              </w:rPr>
              <w:t>С. Могут.</w:t>
            </w:r>
          </w:p>
        </w:tc>
      </w:tr>
      <w:tr w:rsidR="002D16D9" w:rsidRPr="00693A00" w14:paraId="433AD372" w14:textId="77777777" w:rsidTr="002D16D9">
        <w:tc>
          <w:tcPr>
            <w:tcW w:w="9345" w:type="dxa"/>
          </w:tcPr>
          <w:p w14:paraId="433AD371" w14:textId="77777777" w:rsidR="002D16D9" w:rsidRPr="002D16D9" w:rsidRDefault="002D16D9" w:rsidP="002D16D9">
            <w:pPr>
              <w:keepNext/>
              <w:keepLines/>
              <w:outlineLvl w:val="0"/>
              <w:rPr>
                <w:rFonts w:ascii="Times New Roman" w:hAnsi="Times New Roman" w:cs="Times New Roman"/>
                <w:b/>
              </w:rPr>
            </w:pPr>
            <w:bookmarkStart w:id="148" w:name="_Toc503461472"/>
            <w:bookmarkStart w:id="149" w:name="_Toc503466073"/>
            <w:bookmarkStart w:id="150" w:name="_Toc503527190"/>
            <w:bookmarkStart w:id="151" w:name="_Toc503532389"/>
            <w:bookmarkStart w:id="152" w:name="_Toc516214229"/>
            <w:r w:rsidRPr="002D16D9">
              <w:rPr>
                <w:rFonts w:ascii="Times New Roman" w:hAnsi="Times New Roman" w:cs="Times New Roman"/>
                <w:b/>
              </w:rPr>
              <w:t>Тема 1.7. Налогообложение и налоговые льготы</w:t>
            </w:r>
            <w:bookmarkEnd w:id="148"/>
            <w:bookmarkEnd w:id="149"/>
            <w:bookmarkEnd w:id="150"/>
            <w:bookmarkEnd w:id="151"/>
            <w:bookmarkEnd w:id="152"/>
          </w:p>
        </w:tc>
      </w:tr>
      <w:tr w:rsidR="00693A00" w:rsidRPr="00693A00" w14:paraId="433AD378" w14:textId="77777777" w:rsidTr="002D16D9">
        <w:tc>
          <w:tcPr>
            <w:tcW w:w="9345" w:type="dxa"/>
          </w:tcPr>
          <w:p w14:paraId="56B662F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1.7.1. Налог на доходы физических лиц в нашей стране относится к:</w:t>
            </w:r>
          </w:p>
          <w:p w14:paraId="2DFFAB4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445A547A" w14:textId="0DC7A92D" w:rsidR="00693A00" w:rsidRPr="00693A00" w:rsidRDefault="00693A00" w:rsidP="00693A00">
            <w:pPr>
              <w:jc w:val="both"/>
              <w:rPr>
                <w:rFonts w:ascii="Times New Roman" w:hAnsi="Times New Roman" w:cs="Times New Roman"/>
              </w:rPr>
            </w:pPr>
            <w:r w:rsidRPr="00693A00">
              <w:rPr>
                <w:rFonts w:ascii="Times New Roman" w:hAnsi="Times New Roman" w:cs="Times New Roman"/>
              </w:rPr>
              <w:t>А. Федеральным налогам;</w:t>
            </w:r>
          </w:p>
          <w:p w14:paraId="5867A110"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 Региональным налогам;</w:t>
            </w:r>
          </w:p>
          <w:p w14:paraId="433AD377" w14:textId="7EE762D6" w:rsidR="00693A00" w:rsidRPr="002D16D9" w:rsidRDefault="00693A00" w:rsidP="00693A00">
            <w:pPr>
              <w:jc w:val="both"/>
              <w:rPr>
                <w:rFonts w:ascii="Times New Roman" w:hAnsi="Times New Roman" w:cs="Times New Roman"/>
              </w:rPr>
            </w:pPr>
            <w:r w:rsidRPr="00693A00">
              <w:rPr>
                <w:rFonts w:ascii="Times New Roman" w:hAnsi="Times New Roman" w:cs="Times New Roman"/>
              </w:rPr>
              <w:t>С. Местным налогам.</w:t>
            </w:r>
          </w:p>
        </w:tc>
      </w:tr>
      <w:tr w:rsidR="00693A00" w:rsidRPr="00693A00" w14:paraId="433AD37E" w14:textId="77777777" w:rsidTr="002D16D9">
        <w:tc>
          <w:tcPr>
            <w:tcW w:w="9345" w:type="dxa"/>
          </w:tcPr>
          <w:p w14:paraId="6FB4401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1.7.2. В настоящее время расчет налога на имущество производится на основании:</w:t>
            </w:r>
          </w:p>
          <w:p w14:paraId="710B1F52"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52BD87E5"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Кадастровой стоимости;</w:t>
            </w:r>
          </w:p>
          <w:p w14:paraId="4C1346D0"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Инвентаризационной стоимости;</w:t>
            </w:r>
          </w:p>
          <w:p w14:paraId="433AD37D" w14:textId="6F1F8D05" w:rsidR="00693A00" w:rsidRPr="002D16D9" w:rsidRDefault="00693A00" w:rsidP="00693A00">
            <w:pPr>
              <w:jc w:val="both"/>
              <w:rPr>
                <w:rFonts w:ascii="Times New Roman" w:hAnsi="Times New Roman" w:cs="Times New Roman"/>
              </w:rPr>
            </w:pPr>
            <w:r w:rsidRPr="00693A00">
              <w:rPr>
                <w:rFonts w:ascii="Times New Roman" w:hAnsi="Times New Roman" w:cs="Times New Roman"/>
              </w:rPr>
              <w:t>C. Инвентаризационной стоимости или кадастровой стои</w:t>
            </w:r>
            <w:r>
              <w:rPr>
                <w:rFonts w:ascii="Times New Roman" w:hAnsi="Times New Roman" w:cs="Times New Roman"/>
              </w:rPr>
              <w:t>мости в зависимости от региона.</w:t>
            </w:r>
          </w:p>
        </w:tc>
      </w:tr>
      <w:tr w:rsidR="002D16D9" w:rsidRPr="00693A00" w14:paraId="433AD380" w14:textId="77777777" w:rsidTr="002D16D9">
        <w:tc>
          <w:tcPr>
            <w:tcW w:w="9345" w:type="dxa"/>
          </w:tcPr>
          <w:p w14:paraId="433AD37F" w14:textId="77777777" w:rsidR="002D16D9" w:rsidRPr="002D16D9" w:rsidRDefault="002D16D9" w:rsidP="002D16D9">
            <w:pPr>
              <w:keepNext/>
              <w:keepLines/>
              <w:outlineLvl w:val="0"/>
              <w:rPr>
                <w:rFonts w:ascii="Times New Roman" w:hAnsi="Times New Roman" w:cs="Times New Roman"/>
                <w:b/>
              </w:rPr>
            </w:pPr>
            <w:bookmarkStart w:id="153" w:name="_Toc503461473"/>
            <w:bookmarkStart w:id="154" w:name="_Toc503466074"/>
            <w:bookmarkStart w:id="155" w:name="_Toc503527191"/>
            <w:bookmarkStart w:id="156" w:name="_Toc503532390"/>
            <w:bookmarkStart w:id="157" w:name="_Toc516214230"/>
            <w:r w:rsidRPr="002D16D9">
              <w:rPr>
                <w:rFonts w:ascii="Times New Roman" w:hAnsi="Times New Roman" w:cs="Times New Roman"/>
                <w:b/>
              </w:rPr>
              <w:t>Тема 1.8. Социальное обеспечение граждан: виды социальной помощи, порядок ее получения</w:t>
            </w:r>
            <w:bookmarkEnd w:id="153"/>
            <w:bookmarkEnd w:id="154"/>
            <w:bookmarkEnd w:id="155"/>
            <w:bookmarkEnd w:id="156"/>
            <w:bookmarkEnd w:id="157"/>
          </w:p>
        </w:tc>
      </w:tr>
      <w:tr w:rsidR="00693A00" w:rsidRPr="00693A00" w14:paraId="433AD386" w14:textId="77777777" w:rsidTr="002D16D9">
        <w:tc>
          <w:tcPr>
            <w:tcW w:w="9345" w:type="dxa"/>
          </w:tcPr>
          <w:p w14:paraId="425201A4"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1.8.1. Органы соцзащиты оказывают социальную помощь малоимущим семьям, малоимущим одиноко проживающим гражданам и другим гражданам, среднедушевой доход которых ниже:</w:t>
            </w:r>
          </w:p>
          <w:p w14:paraId="5F15CD7D"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6279173D" w14:textId="66C5A712" w:rsidR="00693A00" w:rsidRPr="00693A00" w:rsidRDefault="00693A00" w:rsidP="00693A00">
            <w:pPr>
              <w:jc w:val="both"/>
              <w:rPr>
                <w:rFonts w:ascii="Times New Roman" w:hAnsi="Times New Roman" w:cs="Times New Roman"/>
              </w:rPr>
            </w:pPr>
            <w:r w:rsidRPr="00693A00">
              <w:rPr>
                <w:rFonts w:ascii="Times New Roman" w:hAnsi="Times New Roman" w:cs="Times New Roman"/>
              </w:rPr>
              <w:t>А. Принятого прожиточного минимума;</w:t>
            </w:r>
          </w:p>
          <w:p w14:paraId="5A7D6F6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 МРОТ;</w:t>
            </w:r>
          </w:p>
          <w:p w14:paraId="433AD385" w14:textId="79EF275A" w:rsidR="00693A00" w:rsidRPr="002D16D9" w:rsidRDefault="00693A00" w:rsidP="00693A00">
            <w:pPr>
              <w:jc w:val="both"/>
              <w:rPr>
                <w:rFonts w:ascii="Times New Roman" w:hAnsi="Times New Roman" w:cs="Times New Roman"/>
              </w:rPr>
            </w:pPr>
            <w:r w:rsidRPr="00693A00">
              <w:rPr>
                <w:rFonts w:ascii="Times New Roman" w:hAnsi="Times New Roman" w:cs="Times New Roman"/>
              </w:rPr>
              <w:t>С. Среднего дохода на каждого члена семьи.</w:t>
            </w:r>
          </w:p>
        </w:tc>
      </w:tr>
      <w:tr w:rsidR="00693A00" w:rsidRPr="00693A00" w14:paraId="433AD38C" w14:textId="77777777" w:rsidTr="002D16D9">
        <w:tc>
          <w:tcPr>
            <w:tcW w:w="9345" w:type="dxa"/>
          </w:tcPr>
          <w:p w14:paraId="4D548307"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Вопрос № 1.8.2. Предоставление бесплатных социальных услуг предусмотрено для:</w:t>
            </w:r>
          </w:p>
          <w:p w14:paraId="3E337F08"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Ответы:</w:t>
            </w:r>
          </w:p>
          <w:p w14:paraId="589D276D" w14:textId="497FC0DD" w:rsidR="00693A00" w:rsidRPr="00693A00" w:rsidRDefault="00693A00" w:rsidP="00693A00">
            <w:pPr>
              <w:jc w:val="both"/>
              <w:rPr>
                <w:rFonts w:ascii="Times New Roman" w:hAnsi="Times New Roman" w:cs="Times New Roman"/>
              </w:rPr>
            </w:pPr>
            <w:r w:rsidRPr="00693A00">
              <w:rPr>
                <w:rFonts w:ascii="Times New Roman" w:hAnsi="Times New Roman" w:cs="Times New Roman"/>
              </w:rPr>
              <w:t>A. Несовершеннолетних детей;</w:t>
            </w:r>
          </w:p>
          <w:p w14:paraId="1FFE726A" w14:textId="77777777" w:rsidR="00693A00" w:rsidRPr="00693A00" w:rsidRDefault="00693A00" w:rsidP="00693A00">
            <w:pPr>
              <w:jc w:val="both"/>
              <w:rPr>
                <w:rFonts w:ascii="Times New Roman" w:hAnsi="Times New Roman" w:cs="Times New Roman"/>
              </w:rPr>
            </w:pPr>
            <w:r w:rsidRPr="00693A00">
              <w:rPr>
                <w:rFonts w:ascii="Times New Roman" w:hAnsi="Times New Roman" w:cs="Times New Roman"/>
              </w:rPr>
              <w:t>B. Беременных женщин;</w:t>
            </w:r>
          </w:p>
          <w:p w14:paraId="433AD38B" w14:textId="798DA1A9" w:rsidR="00693A00" w:rsidRPr="002D16D9" w:rsidRDefault="00693A00" w:rsidP="00693A00">
            <w:pPr>
              <w:jc w:val="both"/>
              <w:rPr>
                <w:rFonts w:ascii="Times New Roman" w:hAnsi="Times New Roman" w:cs="Times New Roman"/>
              </w:rPr>
            </w:pPr>
            <w:r w:rsidRPr="00693A00">
              <w:rPr>
                <w:rFonts w:ascii="Times New Roman" w:hAnsi="Times New Roman" w:cs="Times New Roman"/>
              </w:rPr>
              <w:t>C. Малоимущих граждан.</w:t>
            </w:r>
          </w:p>
        </w:tc>
      </w:tr>
      <w:tr w:rsidR="002D16D9" w:rsidRPr="00693A00" w14:paraId="433AD38E" w14:textId="77777777" w:rsidTr="002D16D9">
        <w:tc>
          <w:tcPr>
            <w:tcW w:w="9345" w:type="dxa"/>
          </w:tcPr>
          <w:p w14:paraId="433AD38D" w14:textId="77777777" w:rsidR="002D16D9" w:rsidRPr="002D16D9" w:rsidRDefault="002D16D9" w:rsidP="002D16D9">
            <w:pPr>
              <w:keepNext/>
              <w:keepLines/>
              <w:outlineLvl w:val="0"/>
              <w:rPr>
                <w:rFonts w:ascii="Times New Roman" w:hAnsi="Times New Roman" w:cs="Times New Roman"/>
                <w:b/>
              </w:rPr>
            </w:pPr>
            <w:bookmarkStart w:id="158" w:name="_Toc503461474"/>
            <w:bookmarkStart w:id="159" w:name="_Toc503466075"/>
            <w:bookmarkStart w:id="160" w:name="_Toc503527192"/>
            <w:bookmarkStart w:id="161" w:name="_Toc503532391"/>
            <w:bookmarkStart w:id="162" w:name="_Toc516214231"/>
            <w:r w:rsidRPr="002D16D9">
              <w:rPr>
                <w:rFonts w:ascii="Times New Roman" w:hAnsi="Times New Roman" w:cs="Times New Roman"/>
                <w:b/>
              </w:rPr>
              <w:t>Модуль 2. Методы информирования, консультирования и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bookmarkEnd w:id="158"/>
            <w:bookmarkEnd w:id="159"/>
            <w:bookmarkEnd w:id="160"/>
            <w:bookmarkEnd w:id="161"/>
            <w:bookmarkEnd w:id="162"/>
          </w:p>
        </w:tc>
      </w:tr>
      <w:tr w:rsidR="002D16D9" w:rsidRPr="00693A00" w14:paraId="433AD390" w14:textId="77777777" w:rsidTr="002D16D9">
        <w:tc>
          <w:tcPr>
            <w:tcW w:w="9345" w:type="dxa"/>
          </w:tcPr>
          <w:p w14:paraId="433AD38F" w14:textId="77777777" w:rsidR="002D16D9" w:rsidRPr="002D16D9" w:rsidRDefault="002D16D9" w:rsidP="002D16D9">
            <w:pPr>
              <w:keepNext/>
              <w:keepLines/>
              <w:outlineLvl w:val="0"/>
              <w:rPr>
                <w:rFonts w:ascii="Times New Roman" w:hAnsi="Times New Roman" w:cs="Times New Roman"/>
                <w:b/>
              </w:rPr>
            </w:pPr>
            <w:bookmarkStart w:id="163" w:name="_Toc503461475"/>
            <w:bookmarkStart w:id="164" w:name="_Toc503466076"/>
            <w:bookmarkStart w:id="165" w:name="_Toc503527193"/>
            <w:bookmarkStart w:id="166" w:name="_Toc503532392"/>
            <w:bookmarkStart w:id="167" w:name="_Toc516214232"/>
            <w:r w:rsidRPr="002D16D9">
              <w:rPr>
                <w:rFonts w:ascii="Times New Roman" w:hAnsi="Times New Roman" w:cs="Times New Roman"/>
                <w:b/>
              </w:rPr>
              <w:t>Тема 2.1. Основные трудности, с которыми сталкиваются финансово исключенные категории населения (жители пенсионного возраста, инвалиды) как потребители финансовых услуг и риски, которым они подвержены в финансовой сфере</w:t>
            </w:r>
            <w:bookmarkEnd w:id="163"/>
            <w:bookmarkEnd w:id="164"/>
            <w:bookmarkEnd w:id="165"/>
            <w:bookmarkEnd w:id="166"/>
            <w:bookmarkEnd w:id="167"/>
          </w:p>
        </w:tc>
      </w:tr>
      <w:tr w:rsidR="0096099C" w:rsidRPr="00693A00" w14:paraId="433AD396" w14:textId="77777777" w:rsidTr="002D16D9">
        <w:tc>
          <w:tcPr>
            <w:tcW w:w="9345" w:type="dxa"/>
          </w:tcPr>
          <w:p w14:paraId="174EEDD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2.1.1. Социальному работнику и работнику пенсионного фонда необходимо обладать знаниями в области текущей практики для предупреждения:</w:t>
            </w:r>
          </w:p>
          <w:p w14:paraId="4A08540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3C8CB6C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Неэффективного вложения денежных средств;</w:t>
            </w:r>
          </w:p>
          <w:p w14:paraId="7D4DFF5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Оптимизации использования собственности;</w:t>
            </w:r>
          </w:p>
          <w:p w14:paraId="433AD395" w14:textId="63B160F8" w:rsidR="0096099C" w:rsidRPr="002D16D9" w:rsidRDefault="0096099C" w:rsidP="0096099C">
            <w:pPr>
              <w:jc w:val="both"/>
              <w:rPr>
                <w:rFonts w:ascii="Times New Roman" w:hAnsi="Times New Roman" w:cs="Times New Roman"/>
              </w:rPr>
            </w:pPr>
            <w:r w:rsidRPr="0096099C">
              <w:rPr>
                <w:rFonts w:ascii="Times New Roman" w:hAnsi="Times New Roman" w:cs="Times New Roman"/>
              </w:rPr>
              <w:t>C. Мошеннических действий.</w:t>
            </w:r>
          </w:p>
        </w:tc>
      </w:tr>
      <w:tr w:rsidR="0096099C" w:rsidRPr="0096099C" w14:paraId="433AD39C" w14:textId="77777777" w:rsidTr="002D16D9">
        <w:tc>
          <w:tcPr>
            <w:tcW w:w="9345" w:type="dxa"/>
          </w:tcPr>
          <w:p w14:paraId="1FCF683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2.1.2. Какие основные особенности обучающихся лиц необходимо в наибольшей степени учитывать при работе среди финансово исключённых групп граждан?</w:t>
            </w:r>
          </w:p>
          <w:p w14:paraId="72DCF99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25EFA6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А. Бытовые;</w:t>
            </w:r>
          </w:p>
          <w:p w14:paraId="30B838D3"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Политические;</w:t>
            </w:r>
          </w:p>
          <w:p w14:paraId="433AD39B" w14:textId="115A2753" w:rsidR="0096099C" w:rsidRPr="002D16D9" w:rsidRDefault="0096099C" w:rsidP="0096099C">
            <w:pPr>
              <w:jc w:val="both"/>
              <w:rPr>
                <w:rFonts w:ascii="Times New Roman" w:hAnsi="Times New Roman" w:cs="Times New Roman"/>
              </w:rPr>
            </w:pPr>
            <w:r w:rsidRPr="0096099C">
              <w:rPr>
                <w:rFonts w:ascii="Times New Roman" w:hAnsi="Times New Roman" w:cs="Times New Roman"/>
              </w:rPr>
              <w:t>C. Социально-психологические.</w:t>
            </w:r>
          </w:p>
        </w:tc>
      </w:tr>
      <w:tr w:rsidR="0096099C" w:rsidRPr="00693A00" w14:paraId="433AD3A2" w14:textId="77777777" w:rsidTr="002D16D9">
        <w:tc>
          <w:tcPr>
            <w:tcW w:w="9345" w:type="dxa"/>
          </w:tcPr>
          <w:p w14:paraId="5BFCC07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Вопрос № 2.1.3. Большое количество лиц пожилого возраста и инвалидов испытывают значительный дискомфорт в пользовании законными и привычными для них финансовыми услугами:</w:t>
            </w:r>
          </w:p>
          <w:p w14:paraId="0A70D9D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661FEE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В области финансовых вложений в акции;</w:t>
            </w:r>
          </w:p>
          <w:p w14:paraId="187D7A3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В области финансовых вложений в паевые фонды;</w:t>
            </w:r>
          </w:p>
          <w:p w14:paraId="433AD3A1" w14:textId="30592C52"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В получении пенсии и оплаты услуг ЖКХ посредством электронных технологий.</w:t>
            </w:r>
          </w:p>
        </w:tc>
      </w:tr>
      <w:tr w:rsidR="002D16D9" w:rsidRPr="00693A00" w14:paraId="433AD3A4" w14:textId="77777777" w:rsidTr="002D16D9">
        <w:tc>
          <w:tcPr>
            <w:tcW w:w="9345" w:type="dxa"/>
          </w:tcPr>
          <w:p w14:paraId="433AD3A3" w14:textId="77777777" w:rsidR="002D16D9" w:rsidRPr="002D16D9" w:rsidRDefault="002D16D9" w:rsidP="002D16D9">
            <w:pPr>
              <w:keepNext/>
              <w:keepLines/>
              <w:outlineLvl w:val="0"/>
              <w:rPr>
                <w:rFonts w:ascii="Times New Roman" w:hAnsi="Times New Roman" w:cs="Times New Roman"/>
                <w:b/>
              </w:rPr>
            </w:pPr>
            <w:bookmarkStart w:id="168" w:name="_Toc503461476"/>
            <w:bookmarkStart w:id="169" w:name="_Toc503466077"/>
            <w:bookmarkStart w:id="170" w:name="_Toc503527194"/>
            <w:bookmarkStart w:id="171" w:name="_Toc503532393"/>
            <w:bookmarkStart w:id="172" w:name="_Toc516214233"/>
            <w:r w:rsidRPr="002D16D9">
              <w:rPr>
                <w:rFonts w:ascii="Times New Roman" w:hAnsi="Times New Roman" w:cs="Times New Roman"/>
                <w:b/>
              </w:rPr>
              <w:t>Тема 2.2. Методические рекомендации по проведению разъяснений в области кредитования (заимствования), платежных систем, размещения средств (инвестирования), страхования, предоставления персональных данных, противодействия мошенничеству и защиты прав</w:t>
            </w:r>
            <w:bookmarkEnd w:id="168"/>
            <w:bookmarkEnd w:id="169"/>
            <w:bookmarkEnd w:id="170"/>
            <w:bookmarkEnd w:id="171"/>
            <w:bookmarkEnd w:id="172"/>
          </w:p>
        </w:tc>
      </w:tr>
      <w:tr w:rsidR="0096099C" w:rsidRPr="00693A00" w14:paraId="433AD3AA" w14:textId="77777777" w:rsidTr="002D16D9">
        <w:tc>
          <w:tcPr>
            <w:tcW w:w="9345" w:type="dxa"/>
          </w:tcPr>
          <w:p w14:paraId="588FEFF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2.2.1. Отметьте наиболее вероятный риск в финансовой сфере, которым с могут столкнуться люди пожилого возраста (при благоприятной стабильной ситуации в экономике):</w:t>
            </w:r>
          </w:p>
          <w:p w14:paraId="24F6E67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EF48BD2" w14:textId="15950119"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Риск мошенничества и оппортунистического поведения работников финансовых учреждений;</w:t>
            </w:r>
          </w:p>
          <w:p w14:paraId="76A4C54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Риск банковского кризиса;</w:t>
            </w:r>
          </w:p>
          <w:p w14:paraId="433AD3A9" w14:textId="371AAE14"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Риск инфляции.</w:t>
            </w:r>
          </w:p>
        </w:tc>
      </w:tr>
      <w:tr w:rsidR="0096099C" w:rsidRPr="0096099C" w14:paraId="433AD3B0" w14:textId="77777777" w:rsidTr="002D16D9">
        <w:tc>
          <w:tcPr>
            <w:tcW w:w="9345" w:type="dxa"/>
          </w:tcPr>
          <w:p w14:paraId="02626558"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2.2.2. Социальному работнику и работнику в сфере пенсионного обеспечения в первую очередь необходимо обладать знаниями в области текущей практики работы основных банков по:</w:t>
            </w:r>
          </w:p>
          <w:p w14:paraId="13D6815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72CAC11"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Доходности ценных бумаг;</w:t>
            </w:r>
          </w:p>
          <w:p w14:paraId="77D1E143"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Криптовалютам;</w:t>
            </w:r>
          </w:p>
          <w:p w14:paraId="433AD3AF" w14:textId="5F97F2CC"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Предупреждению мошеннических действий.</w:t>
            </w:r>
          </w:p>
        </w:tc>
      </w:tr>
      <w:tr w:rsidR="0096099C" w:rsidRPr="00693A00" w14:paraId="433AD3B6" w14:textId="77777777" w:rsidTr="002D16D9">
        <w:tc>
          <w:tcPr>
            <w:tcW w:w="9345" w:type="dxa"/>
          </w:tcPr>
          <w:p w14:paraId="44D5064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2.2.3. Стандарты предоставления финансовых услуг инвалидам в области банковской деятельности регулируются:</w:t>
            </w:r>
          </w:p>
          <w:p w14:paraId="3B5E85B8"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343CB8F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Региональным законодательством;</w:t>
            </w:r>
          </w:p>
          <w:p w14:paraId="18909C6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Международным правом;</w:t>
            </w:r>
          </w:p>
          <w:p w14:paraId="433AD3B5" w14:textId="167ACC15"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Письмом Центрального банка Российской Федерации от 12.05.2017 № ИН-03-59/20.</w:t>
            </w:r>
          </w:p>
        </w:tc>
      </w:tr>
      <w:tr w:rsidR="002D16D9" w:rsidRPr="00693A00" w14:paraId="433AD3B8" w14:textId="77777777" w:rsidTr="002D16D9">
        <w:tc>
          <w:tcPr>
            <w:tcW w:w="9345" w:type="dxa"/>
          </w:tcPr>
          <w:p w14:paraId="433AD3B7" w14:textId="77777777" w:rsidR="002D16D9" w:rsidRPr="002D16D9" w:rsidRDefault="002D16D9" w:rsidP="002D16D9">
            <w:pPr>
              <w:keepNext/>
              <w:keepLines/>
              <w:outlineLvl w:val="0"/>
              <w:rPr>
                <w:rFonts w:ascii="Times New Roman" w:hAnsi="Times New Roman" w:cs="Times New Roman"/>
                <w:b/>
              </w:rPr>
            </w:pPr>
            <w:bookmarkStart w:id="173" w:name="_Toc503461477"/>
            <w:bookmarkStart w:id="174" w:name="_Toc503466078"/>
            <w:bookmarkStart w:id="175" w:name="_Toc503527195"/>
            <w:bookmarkStart w:id="176" w:name="_Toc503532394"/>
            <w:bookmarkStart w:id="177" w:name="_Toc516214234"/>
            <w:r w:rsidRPr="002D16D9">
              <w:rPr>
                <w:rFonts w:ascii="Times New Roman" w:hAnsi="Times New Roman" w:cs="Times New Roman"/>
                <w:b/>
              </w:rPr>
              <w:t>Тема 2.3. Организация и проведение информационной, консультационной и разъяснительной работы: обеспечение доступности, понятности, полноты, объективности, своевременности и результативности</w:t>
            </w:r>
            <w:bookmarkEnd w:id="173"/>
            <w:bookmarkEnd w:id="174"/>
            <w:bookmarkEnd w:id="175"/>
            <w:bookmarkEnd w:id="176"/>
            <w:bookmarkEnd w:id="177"/>
          </w:p>
        </w:tc>
      </w:tr>
      <w:tr w:rsidR="0096099C" w:rsidRPr="00693A00" w14:paraId="433AD3BE" w14:textId="77777777" w:rsidTr="002D16D9">
        <w:tc>
          <w:tcPr>
            <w:tcW w:w="9345" w:type="dxa"/>
          </w:tcPr>
          <w:p w14:paraId="4C5487F3"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2.3.1. Для лиц пожилого возраста, не способных или частично утративших способность обслуживать себя, но не утративших дееспособность, применяется?</w:t>
            </w:r>
          </w:p>
          <w:p w14:paraId="61F05D6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5D3D0ADE" w14:textId="3D06E2F6"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Индивидуальный дифференцированный подход к разъяснительной работе;</w:t>
            </w:r>
          </w:p>
          <w:p w14:paraId="09D6D28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Общий подход к разъяснительной работе;</w:t>
            </w:r>
          </w:p>
          <w:p w14:paraId="433AD3BD" w14:textId="5B85F4A2"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Обучение работы на компьютере.</w:t>
            </w:r>
          </w:p>
        </w:tc>
      </w:tr>
      <w:tr w:rsidR="0096099C" w:rsidRPr="00693A00" w14:paraId="433AD3C4" w14:textId="77777777" w:rsidTr="002D16D9">
        <w:tc>
          <w:tcPr>
            <w:tcW w:w="9345" w:type="dxa"/>
          </w:tcPr>
          <w:p w14:paraId="53A47FC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2.3.2. В организации патронатных услуг, оказываемых на дому, с точки зрения нормативного регулирования их оплаты, основное внимание необходимо обратить на:</w:t>
            </w:r>
          </w:p>
          <w:p w14:paraId="68C5D11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07F49371"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Общий обзор законодательства;</w:t>
            </w:r>
          </w:p>
          <w:p w14:paraId="4CC90F38" w14:textId="6F4AECF9"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Перечень реально предоставляемых социальных услуг;</w:t>
            </w:r>
          </w:p>
          <w:p w14:paraId="433AD3C3" w14:textId="7B89C4AC"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Региональное законодательство.</w:t>
            </w:r>
          </w:p>
        </w:tc>
      </w:tr>
      <w:tr w:rsidR="002D16D9" w:rsidRPr="00693A00" w14:paraId="433AD3C6" w14:textId="77777777" w:rsidTr="002D16D9">
        <w:tc>
          <w:tcPr>
            <w:tcW w:w="9345" w:type="dxa"/>
          </w:tcPr>
          <w:p w14:paraId="433AD3C5" w14:textId="77777777" w:rsidR="002D16D9" w:rsidRPr="002D16D9" w:rsidRDefault="002D16D9" w:rsidP="002D16D9">
            <w:pPr>
              <w:keepNext/>
              <w:keepLines/>
              <w:outlineLvl w:val="0"/>
              <w:rPr>
                <w:rFonts w:ascii="Times New Roman" w:hAnsi="Times New Roman" w:cs="Times New Roman"/>
                <w:b/>
              </w:rPr>
            </w:pPr>
            <w:bookmarkStart w:id="178" w:name="_Toc503461478"/>
            <w:bookmarkStart w:id="179" w:name="_Toc503466079"/>
            <w:bookmarkStart w:id="180" w:name="_Toc503527196"/>
            <w:bookmarkStart w:id="181" w:name="_Toc503532395"/>
            <w:bookmarkStart w:id="182" w:name="_Toc516214235"/>
            <w:r w:rsidRPr="002D16D9">
              <w:rPr>
                <w:rFonts w:ascii="Times New Roman" w:hAnsi="Times New Roman" w:cs="Times New Roman"/>
                <w:b/>
              </w:rPr>
              <w:t>Тема 2.4 Особенности проведения личных и групповых консультаций, публично-массовых мероприятий. Вопросы организации информационно-разъяснительной работы среди инвалидов (по категориям, группам). Проведение информационно-разъяснительной работы через центры социального обслуживания, многофункциональные центры. Особенности просветительской работы в социально-реабилитационных центрах, домах-интернатах для престарелых, ветеранов войны, труда, инвалидов</w:t>
            </w:r>
            <w:bookmarkEnd w:id="178"/>
            <w:bookmarkEnd w:id="179"/>
            <w:bookmarkEnd w:id="180"/>
            <w:bookmarkEnd w:id="181"/>
            <w:bookmarkEnd w:id="182"/>
          </w:p>
        </w:tc>
      </w:tr>
      <w:tr w:rsidR="0096099C" w:rsidRPr="00693A00" w14:paraId="433AD3CC" w14:textId="77777777" w:rsidTr="002D16D9">
        <w:tc>
          <w:tcPr>
            <w:tcW w:w="9345" w:type="dxa"/>
          </w:tcPr>
          <w:p w14:paraId="37C1B55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2.4.1. К целевой аудитории финансово исключённых групп населения для разъяснительной работы в области финансовой грамотности относятся:</w:t>
            </w:r>
          </w:p>
          <w:p w14:paraId="1D57D88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4E1B674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А. Лица пожилого возраста;</w:t>
            </w:r>
          </w:p>
          <w:p w14:paraId="0C56B2C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Инвалиды;</w:t>
            </w:r>
          </w:p>
          <w:p w14:paraId="433AD3CB" w14:textId="2235A26D"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Все перечисленные.</w:t>
            </w:r>
          </w:p>
        </w:tc>
      </w:tr>
      <w:tr w:rsidR="0096099C" w:rsidRPr="0096099C" w14:paraId="433AD3D2" w14:textId="77777777" w:rsidTr="002D16D9">
        <w:tc>
          <w:tcPr>
            <w:tcW w:w="9345" w:type="dxa"/>
          </w:tcPr>
          <w:p w14:paraId="33711261"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Вопрос № 2.4.2. Работа в учреждениях, предполагающих длительное пребывание и проживание лиц из финансово исключённых групп предполагает?</w:t>
            </w:r>
          </w:p>
          <w:p w14:paraId="13DAD67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4D61D0F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Индивидуальное консультирование;</w:t>
            </w:r>
          </w:p>
          <w:p w14:paraId="3C9B8A99" w14:textId="669C9C36"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Групповой характер её проведения;</w:t>
            </w:r>
          </w:p>
          <w:p w14:paraId="433AD3D1" w14:textId="2F22D6F1"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Информирование через СМИ.</w:t>
            </w:r>
          </w:p>
        </w:tc>
      </w:tr>
      <w:tr w:rsidR="0096099C" w:rsidRPr="00693A00" w14:paraId="433AD3D8" w14:textId="77777777" w:rsidTr="002D16D9">
        <w:tc>
          <w:tcPr>
            <w:tcW w:w="9345" w:type="dxa"/>
          </w:tcPr>
          <w:p w14:paraId="21C5843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2.4.3. Приоритетную роль в занятиях по финансовой грамотности для представителей финансово-исключённых групп населения имеют:</w:t>
            </w:r>
          </w:p>
          <w:p w14:paraId="316CE56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39AA7C1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Лекции и доклады;</w:t>
            </w:r>
          </w:p>
          <w:p w14:paraId="5C672AA3" w14:textId="609FA970"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Практические занятия, проводимые работниками пенсионного фонда и социального обеспечения;</w:t>
            </w:r>
          </w:p>
          <w:p w14:paraId="433AD3D7" w14:textId="2F07FDC8"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Чтение печати и работа СМИ.</w:t>
            </w:r>
          </w:p>
        </w:tc>
      </w:tr>
      <w:tr w:rsidR="002D16D9" w:rsidRPr="00693A00" w14:paraId="433AD3DA" w14:textId="77777777" w:rsidTr="002D16D9">
        <w:tc>
          <w:tcPr>
            <w:tcW w:w="9345" w:type="dxa"/>
          </w:tcPr>
          <w:p w14:paraId="433AD3D9" w14:textId="77777777" w:rsidR="002D16D9" w:rsidRPr="002D16D9" w:rsidRDefault="002D16D9" w:rsidP="002D16D9">
            <w:pPr>
              <w:keepNext/>
              <w:keepLines/>
              <w:outlineLvl w:val="0"/>
              <w:rPr>
                <w:rFonts w:ascii="Times New Roman" w:hAnsi="Times New Roman" w:cs="Times New Roman"/>
                <w:b/>
              </w:rPr>
            </w:pPr>
            <w:bookmarkStart w:id="183" w:name="_Toc503461479"/>
            <w:bookmarkStart w:id="184" w:name="_Toc503466080"/>
            <w:bookmarkStart w:id="185" w:name="_Toc503527197"/>
            <w:bookmarkStart w:id="186" w:name="_Toc503532396"/>
            <w:bookmarkStart w:id="187" w:name="_Toc516214236"/>
            <w:r w:rsidRPr="002D16D9">
              <w:rPr>
                <w:rFonts w:ascii="Times New Roman" w:hAnsi="Times New Roman" w:cs="Times New Roman"/>
                <w:b/>
              </w:rPr>
              <w:t>Тема 2.5. Особенности информационно-просветительской работы по вопросам пенсионного обеспечения среди граждан: до достижения пенсионного возраста, работодателей, самозанятых граждан, пенсионеров (по видам пенсионного обеспечения), работающих пенсионеров. Информационно-просветительская работа среди различных категорий получателей социальных выплат, пособий, компенсаций, субсидий и других форм социальной поддержки</w:t>
            </w:r>
            <w:bookmarkEnd w:id="183"/>
            <w:bookmarkEnd w:id="184"/>
            <w:bookmarkEnd w:id="185"/>
            <w:bookmarkEnd w:id="186"/>
            <w:bookmarkEnd w:id="187"/>
          </w:p>
        </w:tc>
      </w:tr>
      <w:tr w:rsidR="0096099C" w:rsidRPr="00693A00" w14:paraId="433AD3E0" w14:textId="77777777" w:rsidTr="002D16D9">
        <w:tc>
          <w:tcPr>
            <w:tcW w:w="9345" w:type="dxa"/>
          </w:tcPr>
          <w:p w14:paraId="33BACC5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2.5.1. Может ли социальное учреждение распоряжаться частью пенсии подопечного после вычета из нее платы за услуги по содержанию и уходу?</w:t>
            </w:r>
          </w:p>
          <w:p w14:paraId="203DB3C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7A264CB4" w14:textId="7BAAFF1A"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Не может;</w:t>
            </w:r>
          </w:p>
          <w:p w14:paraId="2A5981D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Может по согласованию с подопечным;</w:t>
            </w:r>
          </w:p>
          <w:p w14:paraId="433AD3DF" w14:textId="0B028B69"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Может по согласованию с родственниками.</w:t>
            </w:r>
          </w:p>
        </w:tc>
      </w:tr>
      <w:tr w:rsidR="0096099C" w:rsidRPr="00693A00" w14:paraId="433AD3E6" w14:textId="77777777" w:rsidTr="002D16D9">
        <w:tc>
          <w:tcPr>
            <w:tcW w:w="9345" w:type="dxa"/>
          </w:tcPr>
          <w:p w14:paraId="2B15CE9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2.5.2. К самозанятому населению не относятся:</w:t>
            </w:r>
          </w:p>
          <w:p w14:paraId="7EA2EAC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4B163E38"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Адвокаты;</w:t>
            </w:r>
          </w:p>
          <w:p w14:paraId="2F5DC77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Нотариусы;</w:t>
            </w:r>
          </w:p>
          <w:p w14:paraId="433AD3E5" w14:textId="5506E67A"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Принятые по гражданско-правовому договору подряда.</w:t>
            </w:r>
          </w:p>
        </w:tc>
      </w:tr>
      <w:tr w:rsidR="0096099C" w:rsidRPr="00693A00" w14:paraId="433AD3EC" w14:textId="77777777" w:rsidTr="002D16D9">
        <w:tc>
          <w:tcPr>
            <w:tcW w:w="9345" w:type="dxa"/>
          </w:tcPr>
          <w:p w14:paraId="4BC2987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2.5.3. Что из перечисленного не входит в должностные обязанности работников социальной защиты?</w:t>
            </w:r>
          </w:p>
          <w:p w14:paraId="0360478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1FA3E8C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Социальное обслуживание на дому;</w:t>
            </w:r>
          </w:p>
          <w:p w14:paraId="6E259D4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 Проведение разъяснительной работы среди финансово исключённых групп населения в области финансовой грамотности;</w:t>
            </w:r>
          </w:p>
          <w:p w14:paraId="433AD3EB" w14:textId="6638755B" w:rsidR="0096099C" w:rsidRPr="002D16D9" w:rsidRDefault="0096099C" w:rsidP="0096099C">
            <w:pPr>
              <w:jc w:val="both"/>
              <w:rPr>
                <w:rFonts w:ascii="Times New Roman" w:hAnsi="Times New Roman" w:cs="Times New Roman"/>
              </w:rPr>
            </w:pPr>
            <w:r w:rsidRPr="0096099C">
              <w:rPr>
                <w:rFonts w:ascii="Times New Roman" w:hAnsi="Times New Roman" w:cs="Times New Roman"/>
              </w:rPr>
              <w:t>С. Продажа технических устройств, медицинских препаратов, сбор денежных средств.</w:t>
            </w:r>
          </w:p>
        </w:tc>
      </w:tr>
      <w:tr w:rsidR="002D16D9" w:rsidRPr="00693A00" w14:paraId="433AD3EE" w14:textId="77777777" w:rsidTr="002D16D9">
        <w:tc>
          <w:tcPr>
            <w:tcW w:w="9345" w:type="dxa"/>
          </w:tcPr>
          <w:p w14:paraId="433AD3ED" w14:textId="77777777" w:rsidR="002D16D9" w:rsidRPr="002D16D9" w:rsidRDefault="002D16D9" w:rsidP="002D16D9">
            <w:pPr>
              <w:keepNext/>
              <w:keepLines/>
              <w:outlineLvl w:val="0"/>
              <w:rPr>
                <w:rFonts w:ascii="Times New Roman" w:hAnsi="Times New Roman" w:cs="Times New Roman"/>
                <w:b/>
              </w:rPr>
            </w:pPr>
            <w:bookmarkStart w:id="188" w:name="_Toc503461480"/>
            <w:bookmarkStart w:id="189" w:name="_Toc503466081"/>
            <w:bookmarkStart w:id="190" w:name="_Toc503527198"/>
            <w:bookmarkStart w:id="191" w:name="_Toc503532397"/>
            <w:bookmarkStart w:id="192" w:name="_Toc516214237"/>
            <w:r w:rsidRPr="002D16D9">
              <w:rPr>
                <w:rFonts w:ascii="Times New Roman" w:hAnsi="Times New Roman" w:cs="Times New Roman"/>
                <w:b/>
              </w:rPr>
              <w:t>Тема 2.6. Социально-психологические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bookmarkEnd w:id="188"/>
            <w:bookmarkEnd w:id="189"/>
            <w:bookmarkEnd w:id="190"/>
            <w:bookmarkEnd w:id="191"/>
            <w:bookmarkEnd w:id="192"/>
          </w:p>
        </w:tc>
      </w:tr>
      <w:tr w:rsidR="0096099C" w:rsidRPr="00693A00" w14:paraId="433AD3FC" w14:textId="77777777" w:rsidTr="002D16D9">
        <w:tc>
          <w:tcPr>
            <w:tcW w:w="9345" w:type="dxa"/>
          </w:tcPr>
          <w:p w14:paraId="74F5D5B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2.6.1. Какая аудитория будет негативно относиться к рассказу о новых возможностях?</w:t>
            </w:r>
          </w:p>
          <w:p w14:paraId="1615A2C8" w14:textId="12024664" w:rsidR="0096099C" w:rsidRPr="0096099C" w:rsidRDefault="0096099C" w:rsidP="0096099C">
            <w:pPr>
              <w:jc w:val="both"/>
              <w:rPr>
                <w:rFonts w:ascii="Times New Roman" w:hAnsi="Times New Roman" w:cs="Times New Roman"/>
              </w:rPr>
            </w:pPr>
            <w:r w:rsidRPr="0096099C">
              <w:rPr>
                <w:rFonts w:ascii="Times New Roman" w:hAnsi="Times New Roman" w:cs="Times New Roman"/>
              </w:rPr>
              <w:t>А. С малым опытом «могу» и «возможно», и большим «нереально»;</w:t>
            </w:r>
          </w:p>
          <w:p w14:paraId="433AD3FB" w14:textId="2413431C" w:rsidR="0096099C" w:rsidRPr="002D16D9" w:rsidRDefault="0096099C" w:rsidP="0096099C">
            <w:pPr>
              <w:jc w:val="both"/>
              <w:rPr>
                <w:rFonts w:ascii="Times New Roman" w:hAnsi="Times New Roman" w:cs="Times New Roman"/>
              </w:rPr>
            </w:pPr>
            <w:r w:rsidRPr="0096099C">
              <w:rPr>
                <w:rFonts w:ascii="Times New Roman" w:hAnsi="Times New Roman" w:cs="Times New Roman"/>
              </w:rPr>
              <w:t>В. С большим опытом «могу» и «возможно», и с малым «нереально».</w:t>
            </w:r>
          </w:p>
        </w:tc>
      </w:tr>
      <w:tr w:rsidR="0096099C" w:rsidRPr="0096099C" w14:paraId="433AD40A" w14:textId="77777777" w:rsidTr="002D16D9">
        <w:tc>
          <w:tcPr>
            <w:tcW w:w="9345" w:type="dxa"/>
          </w:tcPr>
          <w:p w14:paraId="2196914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2.6.2. Отметьте провокаторов конфликтов:</w:t>
            </w:r>
          </w:p>
          <w:p w14:paraId="284FE52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I. Оценка;</w:t>
            </w:r>
          </w:p>
          <w:p w14:paraId="1C17B26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II. Знакомство;</w:t>
            </w:r>
          </w:p>
          <w:p w14:paraId="54242F6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III. Манипуляция;</w:t>
            </w:r>
          </w:p>
          <w:p w14:paraId="0B3C34C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IV. Планирование;</w:t>
            </w:r>
          </w:p>
          <w:p w14:paraId="1FC26BE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V. Нарушение границ;</w:t>
            </w:r>
          </w:p>
          <w:p w14:paraId="00B21EB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VI. Наблюдение;</w:t>
            </w:r>
          </w:p>
          <w:p w14:paraId="4C5102E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VII. Перегрузка внимания.</w:t>
            </w:r>
          </w:p>
          <w:p w14:paraId="5AE87EF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45C313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Все перечисленное;</w:t>
            </w:r>
          </w:p>
          <w:p w14:paraId="7FD7B548" w14:textId="3911750E"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B. I, III, V, VII;</w:t>
            </w:r>
          </w:p>
          <w:p w14:paraId="115289D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Все, кроме V и I;</w:t>
            </w:r>
          </w:p>
          <w:p w14:paraId="433AD409" w14:textId="32927EA6" w:rsidR="0096099C" w:rsidRPr="002D16D9" w:rsidRDefault="0096099C" w:rsidP="0096099C">
            <w:pPr>
              <w:jc w:val="both"/>
              <w:rPr>
                <w:rFonts w:ascii="Times New Roman" w:hAnsi="Times New Roman" w:cs="Times New Roman"/>
              </w:rPr>
            </w:pPr>
            <w:r w:rsidRPr="0096099C">
              <w:rPr>
                <w:rFonts w:ascii="Times New Roman" w:hAnsi="Times New Roman" w:cs="Times New Roman"/>
              </w:rPr>
              <w:t>D. II, III, IV и V.</w:t>
            </w:r>
          </w:p>
        </w:tc>
      </w:tr>
      <w:tr w:rsidR="0096099C" w:rsidRPr="00693A00" w14:paraId="433AD419" w14:textId="77777777" w:rsidTr="002D16D9">
        <w:tc>
          <w:tcPr>
            <w:tcW w:w="9345" w:type="dxa"/>
          </w:tcPr>
          <w:p w14:paraId="330595A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lastRenderedPageBreak/>
              <w:t>Вопрос № 2.6.3. Что определяет избыточность информации?</w:t>
            </w:r>
          </w:p>
          <w:p w14:paraId="784A266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4FB0BB0D" w14:textId="137EACD2" w:rsidR="0096099C" w:rsidRPr="0096099C" w:rsidRDefault="0096099C" w:rsidP="0096099C">
            <w:pPr>
              <w:jc w:val="both"/>
              <w:rPr>
                <w:rFonts w:ascii="Times New Roman" w:hAnsi="Times New Roman" w:cs="Times New Roman"/>
              </w:rPr>
            </w:pPr>
            <w:r w:rsidRPr="0096099C">
              <w:rPr>
                <w:rFonts w:ascii="Times New Roman" w:hAnsi="Times New Roman" w:cs="Times New Roman"/>
              </w:rPr>
              <w:t>A. Сегмент «нереально»;</w:t>
            </w:r>
          </w:p>
          <w:p w14:paraId="4A04B60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Сегмент «могу»;</w:t>
            </w:r>
          </w:p>
          <w:p w14:paraId="433AD418" w14:textId="07AD03FD" w:rsidR="0096099C" w:rsidRPr="002D16D9" w:rsidRDefault="0096099C" w:rsidP="0096099C">
            <w:pPr>
              <w:jc w:val="both"/>
              <w:rPr>
                <w:rFonts w:ascii="Times New Roman" w:hAnsi="Times New Roman" w:cs="Times New Roman"/>
              </w:rPr>
            </w:pPr>
            <w:r w:rsidRPr="0096099C">
              <w:rPr>
                <w:rFonts w:ascii="Times New Roman" w:hAnsi="Times New Roman" w:cs="Times New Roman"/>
              </w:rPr>
              <w:t>C. Сегмент «возможно».</w:t>
            </w:r>
          </w:p>
        </w:tc>
      </w:tr>
      <w:tr w:rsidR="002D16D9" w:rsidRPr="00693A00" w14:paraId="433AD41B" w14:textId="77777777" w:rsidTr="002D16D9">
        <w:tc>
          <w:tcPr>
            <w:tcW w:w="9345" w:type="dxa"/>
          </w:tcPr>
          <w:p w14:paraId="433AD41A" w14:textId="77777777" w:rsidR="002D16D9" w:rsidRPr="002D16D9" w:rsidRDefault="002D16D9" w:rsidP="002D16D9">
            <w:pPr>
              <w:keepNext/>
              <w:keepLines/>
              <w:outlineLvl w:val="0"/>
              <w:rPr>
                <w:rFonts w:ascii="Times New Roman" w:hAnsi="Times New Roman" w:cs="Times New Roman"/>
                <w:b/>
              </w:rPr>
            </w:pPr>
            <w:bookmarkStart w:id="193" w:name="_Toc503461481"/>
            <w:bookmarkStart w:id="194" w:name="_Toc503466082"/>
            <w:bookmarkStart w:id="195" w:name="_Toc503527199"/>
            <w:bookmarkStart w:id="196" w:name="_Toc503532398"/>
            <w:bookmarkStart w:id="197" w:name="_Toc516214238"/>
            <w:r w:rsidRPr="002D16D9">
              <w:rPr>
                <w:rFonts w:ascii="Times New Roman" w:hAnsi="Times New Roman" w:cs="Times New Roman"/>
                <w:b/>
              </w:rPr>
              <w:t>Модуль 3. Практические вопросы организации и проведения информирования, консультирования, разъяснительной работы</w:t>
            </w:r>
            <w:bookmarkEnd w:id="193"/>
            <w:bookmarkEnd w:id="194"/>
            <w:bookmarkEnd w:id="195"/>
            <w:bookmarkEnd w:id="196"/>
            <w:bookmarkEnd w:id="197"/>
          </w:p>
        </w:tc>
      </w:tr>
      <w:tr w:rsidR="002D16D9" w:rsidRPr="00693A00" w14:paraId="433AD41D" w14:textId="77777777" w:rsidTr="002D16D9">
        <w:tc>
          <w:tcPr>
            <w:tcW w:w="9345" w:type="dxa"/>
          </w:tcPr>
          <w:p w14:paraId="433AD41C" w14:textId="77777777" w:rsidR="002D16D9" w:rsidRPr="002D16D9" w:rsidRDefault="002D16D9" w:rsidP="002D16D9">
            <w:pPr>
              <w:keepNext/>
              <w:keepLines/>
              <w:outlineLvl w:val="0"/>
              <w:rPr>
                <w:rFonts w:ascii="Times New Roman" w:hAnsi="Times New Roman" w:cs="Times New Roman"/>
                <w:b/>
              </w:rPr>
            </w:pPr>
            <w:bookmarkStart w:id="198" w:name="_Toc503461482"/>
            <w:bookmarkStart w:id="199" w:name="_Toc503466083"/>
            <w:bookmarkStart w:id="200" w:name="_Toc503527200"/>
            <w:bookmarkStart w:id="201" w:name="_Toc503532399"/>
            <w:bookmarkStart w:id="202" w:name="_Toc516214239"/>
            <w:r w:rsidRPr="002D16D9">
              <w:rPr>
                <w:rFonts w:ascii="Times New Roman" w:hAnsi="Times New Roman" w:cs="Times New Roman"/>
                <w:b/>
              </w:rPr>
              <w:t>Тема 3.1. Практические рекомендации по организации и проведению информирования, консультирования, разъяснительной работы по административным и финансовым проблемам наиболее финансово исключенных категорий населения - жителей пенсионного возраста и жителей, имеющих инвалидность</w:t>
            </w:r>
            <w:bookmarkEnd w:id="198"/>
            <w:bookmarkEnd w:id="199"/>
            <w:bookmarkEnd w:id="200"/>
            <w:bookmarkEnd w:id="201"/>
            <w:bookmarkEnd w:id="202"/>
          </w:p>
        </w:tc>
      </w:tr>
      <w:tr w:rsidR="0096099C" w:rsidRPr="00693A00" w14:paraId="433AD424" w14:textId="77777777" w:rsidTr="002D16D9">
        <w:tc>
          <w:tcPr>
            <w:tcW w:w="9345" w:type="dxa"/>
          </w:tcPr>
          <w:p w14:paraId="76C0A47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3.1.1. В ТЦСО обратился сын с просьбой принять на социальное обслуживание маму, которой 65 лет. Сын решил платить за обслуживание. Он должен:</w:t>
            </w:r>
          </w:p>
          <w:p w14:paraId="57730C2D"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73A7002C"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Предоставить заявление;</w:t>
            </w:r>
          </w:p>
          <w:p w14:paraId="68BE926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Предоставить заявление и копию паспорта;</w:t>
            </w:r>
          </w:p>
          <w:p w14:paraId="7203E53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Предоставить заявление, копию паспорта, медицинскую справку;</w:t>
            </w:r>
          </w:p>
          <w:p w14:paraId="433AD423" w14:textId="1DA81EF6" w:rsidR="0096099C" w:rsidRPr="002D16D9" w:rsidRDefault="0096099C" w:rsidP="0096099C">
            <w:pPr>
              <w:jc w:val="both"/>
              <w:rPr>
                <w:rFonts w:ascii="Times New Roman" w:hAnsi="Times New Roman" w:cs="Times New Roman"/>
              </w:rPr>
            </w:pPr>
            <w:r w:rsidRPr="0096099C">
              <w:rPr>
                <w:rFonts w:ascii="Times New Roman" w:hAnsi="Times New Roman" w:cs="Times New Roman"/>
              </w:rPr>
              <w:t>D. Отказаться от процедуры определения нуждаемости и заключить договор.</w:t>
            </w:r>
          </w:p>
        </w:tc>
      </w:tr>
      <w:tr w:rsidR="0096099C" w:rsidRPr="00693A00" w14:paraId="433AD42B" w14:textId="77777777" w:rsidTr="002D16D9">
        <w:tc>
          <w:tcPr>
            <w:tcW w:w="9345" w:type="dxa"/>
          </w:tcPr>
          <w:p w14:paraId="113E7C2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3.1.2. В центре помощи семье и детям разгорелся спор, о том, какие специалисты осуществляют социальную работу в данной организации. Верно, что это:</w:t>
            </w:r>
          </w:p>
          <w:p w14:paraId="252E3F5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7A40852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Социальные работники;</w:t>
            </w:r>
          </w:p>
          <w:p w14:paraId="184225B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Специалисты социальной работы;</w:t>
            </w:r>
          </w:p>
          <w:p w14:paraId="3CAE3FB1"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Психологи и педагоги;</w:t>
            </w:r>
          </w:p>
          <w:p w14:paraId="433AD42A" w14:textId="5FC391DB" w:rsidR="0096099C" w:rsidRPr="002D16D9" w:rsidRDefault="0096099C" w:rsidP="0096099C">
            <w:pPr>
              <w:jc w:val="both"/>
              <w:rPr>
                <w:rFonts w:ascii="Times New Roman" w:hAnsi="Times New Roman" w:cs="Times New Roman"/>
              </w:rPr>
            </w:pPr>
            <w:r w:rsidRPr="0096099C">
              <w:rPr>
                <w:rFonts w:ascii="Times New Roman" w:hAnsi="Times New Roman" w:cs="Times New Roman"/>
              </w:rPr>
              <w:t>D. Все специалисты, указанные выше.</w:t>
            </w:r>
          </w:p>
        </w:tc>
      </w:tr>
      <w:tr w:rsidR="0096099C" w:rsidRPr="00693A00" w14:paraId="433AD432" w14:textId="77777777" w:rsidTr="002D16D9">
        <w:tc>
          <w:tcPr>
            <w:tcW w:w="9345" w:type="dxa"/>
          </w:tcPr>
          <w:p w14:paraId="71A41A3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3.1.3. В организацию социального обслуживания обратилась дочь с заявлением о принятии на обслуживание мамы инвалида 1 группы, 70 лет.  Какие документы она должна предоставить?</w:t>
            </w:r>
          </w:p>
          <w:p w14:paraId="3F8E8DA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5ADCA88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Заявление;</w:t>
            </w:r>
          </w:p>
          <w:p w14:paraId="5E39A4EC" w14:textId="2CB35232"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Заявление и копию паспорта мамы;</w:t>
            </w:r>
          </w:p>
          <w:p w14:paraId="6478CAD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Заявление, медицинское заключение;</w:t>
            </w:r>
          </w:p>
          <w:p w14:paraId="433AD431" w14:textId="448E933D" w:rsidR="0096099C" w:rsidRPr="002D16D9" w:rsidRDefault="0096099C" w:rsidP="0096099C">
            <w:pPr>
              <w:jc w:val="both"/>
              <w:rPr>
                <w:rFonts w:ascii="Times New Roman" w:hAnsi="Times New Roman" w:cs="Times New Roman"/>
              </w:rPr>
            </w:pPr>
            <w:r w:rsidRPr="0096099C">
              <w:rPr>
                <w:rFonts w:ascii="Times New Roman" w:hAnsi="Times New Roman" w:cs="Times New Roman"/>
              </w:rPr>
              <w:t>D. Никаких документов предоставлять не надо.</w:t>
            </w:r>
          </w:p>
        </w:tc>
      </w:tr>
      <w:tr w:rsidR="002D16D9" w:rsidRPr="00693A00" w14:paraId="433AD434" w14:textId="77777777" w:rsidTr="002D16D9">
        <w:tc>
          <w:tcPr>
            <w:tcW w:w="9345" w:type="dxa"/>
          </w:tcPr>
          <w:p w14:paraId="433AD433" w14:textId="77777777" w:rsidR="002D16D9" w:rsidRPr="002D16D9" w:rsidRDefault="002D16D9" w:rsidP="002D16D9">
            <w:pPr>
              <w:keepNext/>
              <w:keepLines/>
              <w:outlineLvl w:val="0"/>
              <w:rPr>
                <w:rFonts w:ascii="Times New Roman" w:hAnsi="Times New Roman" w:cs="Times New Roman"/>
                <w:b/>
              </w:rPr>
            </w:pPr>
            <w:bookmarkStart w:id="203" w:name="_Toc503461483"/>
            <w:bookmarkStart w:id="204" w:name="_Toc503466084"/>
            <w:bookmarkStart w:id="205" w:name="_Toc503527201"/>
            <w:bookmarkStart w:id="206" w:name="_Toc503532400"/>
            <w:bookmarkStart w:id="207" w:name="_Toc516214240"/>
            <w:r w:rsidRPr="002D16D9">
              <w:rPr>
                <w:rFonts w:ascii="Times New Roman" w:hAnsi="Times New Roman" w:cs="Times New Roman"/>
                <w:b/>
              </w:rPr>
              <w:t>Вариативная тема 3.2.1 Проектирование и проведение учебно-просветительских занятий для пенсионеров, инвалидов и других слабозащищённых категорий граждан</w:t>
            </w:r>
            <w:bookmarkEnd w:id="203"/>
            <w:bookmarkEnd w:id="204"/>
            <w:bookmarkEnd w:id="205"/>
            <w:bookmarkEnd w:id="206"/>
            <w:bookmarkEnd w:id="207"/>
          </w:p>
        </w:tc>
      </w:tr>
      <w:tr w:rsidR="0096099C" w:rsidRPr="00693A00" w14:paraId="433AD439" w14:textId="77777777" w:rsidTr="002D16D9">
        <w:tc>
          <w:tcPr>
            <w:tcW w:w="9345" w:type="dxa"/>
          </w:tcPr>
          <w:p w14:paraId="41B974A8"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3.2.1.1. Какие из перечисленных критических ситуаций в стране не сможет спровоцировать финансовая неграмотность населения?</w:t>
            </w:r>
          </w:p>
          <w:p w14:paraId="02BD3511"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Возникновение паники на валютном рынке и на рынке банковских услуг;</w:t>
            </w:r>
          </w:p>
          <w:p w14:paraId="2FA9789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 xml:space="preserve">D. Увеличение случаев банкротства физических и юридических лиц, повышение долговой нагрузки на семью; </w:t>
            </w:r>
          </w:p>
          <w:p w14:paraId="433AD438" w14:textId="765576A9" w:rsidR="0096099C" w:rsidRPr="002D16D9" w:rsidRDefault="0096099C" w:rsidP="0096099C">
            <w:pPr>
              <w:jc w:val="both"/>
              <w:rPr>
                <w:rFonts w:ascii="Times New Roman" w:hAnsi="Times New Roman" w:cs="Times New Roman"/>
              </w:rPr>
            </w:pPr>
            <w:r w:rsidRPr="0096099C">
              <w:rPr>
                <w:rFonts w:ascii="Times New Roman" w:hAnsi="Times New Roman" w:cs="Times New Roman"/>
              </w:rPr>
              <w:t>C. Увеличение числа дор</w:t>
            </w:r>
            <w:r>
              <w:rPr>
                <w:rFonts w:ascii="Times New Roman" w:hAnsi="Times New Roman" w:cs="Times New Roman"/>
              </w:rPr>
              <w:t>ожно-транспортных происшествий.</w:t>
            </w:r>
          </w:p>
        </w:tc>
      </w:tr>
      <w:tr w:rsidR="0096099C" w:rsidRPr="00693A00" w14:paraId="433AD43E" w14:textId="77777777" w:rsidTr="002D16D9">
        <w:tc>
          <w:tcPr>
            <w:tcW w:w="9345" w:type="dxa"/>
          </w:tcPr>
          <w:p w14:paraId="3F6FA89F"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3.2.1.2. Что из перечисленного влияет на повышение эффективности реализации мероприятий по совершенствованию системы соцзащиты и обслуживания пожилых и инвалидов?</w:t>
            </w:r>
          </w:p>
          <w:p w14:paraId="39A4A7F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Совершенствование методов профессиональной ориентации детей-инвалидов и лиц с ограниченными возможностями здоровья;</w:t>
            </w:r>
          </w:p>
          <w:p w14:paraId="7CCC7E27"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Создание условий для повышения уровней занятости инвалидов, в том числе на оборудованных (оснащенных) для них рабочих местах;</w:t>
            </w:r>
          </w:p>
          <w:p w14:paraId="4C108CB0"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Дальнейшее приспособление учреждений для обучения лиц с ограниченными возможностями здоровья;</w:t>
            </w:r>
          </w:p>
          <w:p w14:paraId="433AD43D" w14:textId="797E5929" w:rsidR="0096099C" w:rsidRPr="002D16D9" w:rsidRDefault="0096099C" w:rsidP="0096099C">
            <w:pPr>
              <w:jc w:val="both"/>
              <w:rPr>
                <w:rFonts w:ascii="Times New Roman" w:hAnsi="Times New Roman" w:cs="Times New Roman"/>
              </w:rPr>
            </w:pPr>
            <w:r>
              <w:rPr>
                <w:rFonts w:ascii="Times New Roman" w:hAnsi="Times New Roman" w:cs="Times New Roman"/>
              </w:rPr>
              <w:t>D. Всё перечисленное.</w:t>
            </w:r>
          </w:p>
        </w:tc>
      </w:tr>
      <w:tr w:rsidR="002D16D9" w:rsidRPr="00693A00" w14:paraId="433AD440" w14:textId="77777777" w:rsidTr="002D16D9">
        <w:tc>
          <w:tcPr>
            <w:tcW w:w="9345" w:type="dxa"/>
          </w:tcPr>
          <w:p w14:paraId="433AD43F" w14:textId="77777777" w:rsidR="002D16D9" w:rsidRPr="002D16D9" w:rsidRDefault="002D16D9" w:rsidP="002D16D9">
            <w:pPr>
              <w:keepNext/>
              <w:keepLines/>
              <w:outlineLvl w:val="0"/>
              <w:rPr>
                <w:rFonts w:ascii="Times New Roman" w:hAnsi="Times New Roman" w:cs="Times New Roman"/>
                <w:b/>
              </w:rPr>
            </w:pPr>
            <w:bookmarkStart w:id="208" w:name="_Toc503461484"/>
            <w:bookmarkStart w:id="209" w:name="_Toc503466085"/>
            <w:bookmarkStart w:id="210" w:name="_Toc503527202"/>
            <w:bookmarkStart w:id="211" w:name="_Toc503532401"/>
            <w:bookmarkStart w:id="212" w:name="_Toc516214241"/>
            <w:r w:rsidRPr="002D16D9">
              <w:rPr>
                <w:rFonts w:ascii="Times New Roman" w:hAnsi="Times New Roman" w:cs="Times New Roman"/>
                <w:b/>
              </w:rPr>
              <w:lastRenderedPageBreak/>
              <w:t>Вариативная тема 3.2.2 Проектирование и проведение учебно-просветительских занятий в детских домах инвалидов и детских реабилитационных центрах</w:t>
            </w:r>
            <w:bookmarkEnd w:id="208"/>
            <w:bookmarkEnd w:id="209"/>
            <w:bookmarkEnd w:id="210"/>
            <w:bookmarkEnd w:id="211"/>
            <w:bookmarkEnd w:id="212"/>
          </w:p>
        </w:tc>
      </w:tr>
      <w:tr w:rsidR="0096099C" w:rsidRPr="00693A00" w14:paraId="433AD447" w14:textId="77777777" w:rsidTr="002D16D9">
        <w:tc>
          <w:tcPr>
            <w:tcW w:w="9345" w:type="dxa"/>
          </w:tcPr>
          <w:p w14:paraId="0692C752"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3.2.2.1. Формирование каких социально-личностные качеств у детей-сирот первостепенно для успешной реализации их социально-экономической компетентности?</w:t>
            </w:r>
          </w:p>
          <w:p w14:paraId="47F549C3"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281BA7C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Адекватная самооценка;</w:t>
            </w:r>
          </w:p>
          <w:p w14:paraId="4800C414"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Нацеленность на саморазвитие и самоизменение;</w:t>
            </w:r>
          </w:p>
          <w:p w14:paraId="606F08F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Позитивное правосознание;</w:t>
            </w:r>
          </w:p>
          <w:p w14:paraId="1EB87D99"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D. Способность к диалогу и взаимодействию;</w:t>
            </w:r>
          </w:p>
          <w:p w14:paraId="433AD446" w14:textId="166752A7" w:rsidR="0096099C" w:rsidRPr="002D16D9" w:rsidRDefault="0096099C" w:rsidP="0096099C">
            <w:pPr>
              <w:jc w:val="both"/>
              <w:rPr>
                <w:rFonts w:ascii="Times New Roman" w:hAnsi="Times New Roman" w:cs="Times New Roman"/>
              </w:rPr>
            </w:pPr>
            <w:r w:rsidRPr="0096099C">
              <w:rPr>
                <w:rFonts w:ascii="Times New Roman" w:hAnsi="Times New Roman" w:cs="Times New Roman"/>
              </w:rPr>
              <w:t>E. Все перечисленные.</w:t>
            </w:r>
          </w:p>
        </w:tc>
      </w:tr>
      <w:tr w:rsidR="0096099C" w:rsidRPr="0096099C" w14:paraId="433AD44D" w14:textId="77777777" w:rsidTr="002D16D9">
        <w:tc>
          <w:tcPr>
            <w:tcW w:w="9345" w:type="dxa"/>
          </w:tcPr>
          <w:p w14:paraId="672C8B25"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3.2.2.2. Дети, находящиеся в институциональных условиях воспитания, могут испытывать:</w:t>
            </w:r>
          </w:p>
          <w:p w14:paraId="32E2F763"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48396EDA"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Нарушения психологического свойства;</w:t>
            </w:r>
          </w:p>
          <w:p w14:paraId="5E5E6B8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Психические и (или) физические расстройства;</w:t>
            </w:r>
          </w:p>
          <w:p w14:paraId="674FD4B6"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C. Задержки интеллектуального развития;</w:t>
            </w:r>
          </w:p>
          <w:p w14:paraId="433AD44C" w14:textId="1F3A2389" w:rsidR="0096099C" w:rsidRPr="002D16D9" w:rsidRDefault="0096099C" w:rsidP="0096099C">
            <w:pPr>
              <w:jc w:val="both"/>
              <w:rPr>
                <w:rFonts w:ascii="Times New Roman" w:hAnsi="Times New Roman" w:cs="Times New Roman"/>
              </w:rPr>
            </w:pPr>
            <w:r w:rsidRPr="0096099C">
              <w:rPr>
                <w:rFonts w:ascii="Times New Roman" w:hAnsi="Times New Roman" w:cs="Times New Roman"/>
              </w:rPr>
              <w:t>D. Все перечисленное.</w:t>
            </w:r>
          </w:p>
        </w:tc>
      </w:tr>
      <w:tr w:rsidR="0096099C" w:rsidRPr="0096099C" w14:paraId="433AD454" w14:textId="77777777" w:rsidTr="002D16D9">
        <w:tc>
          <w:tcPr>
            <w:tcW w:w="9345" w:type="dxa"/>
          </w:tcPr>
          <w:p w14:paraId="27DAD0C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Вопрос № 3.2.2.3. Условия формирования личности ребенка в интернатных учреждениях не способствуют:</w:t>
            </w:r>
          </w:p>
          <w:p w14:paraId="10893ABE"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Ответы:</w:t>
            </w:r>
          </w:p>
          <w:p w14:paraId="7B9F3E92" w14:textId="0CCAE870" w:rsidR="0096099C" w:rsidRPr="0096099C" w:rsidRDefault="0096099C" w:rsidP="0096099C">
            <w:pPr>
              <w:jc w:val="both"/>
              <w:rPr>
                <w:rFonts w:ascii="Times New Roman" w:hAnsi="Times New Roman" w:cs="Times New Roman"/>
              </w:rPr>
            </w:pPr>
            <w:r w:rsidRPr="0096099C">
              <w:rPr>
                <w:rFonts w:ascii="Times New Roman" w:hAnsi="Times New Roman" w:cs="Times New Roman"/>
              </w:rPr>
              <w:t>A. Выработки способностей к принятию личностно-ответственных решений;</w:t>
            </w:r>
          </w:p>
          <w:p w14:paraId="2730660B" w14:textId="77777777" w:rsidR="0096099C" w:rsidRPr="0096099C" w:rsidRDefault="0096099C" w:rsidP="0096099C">
            <w:pPr>
              <w:jc w:val="both"/>
              <w:rPr>
                <w:rFonts w:ascii="Times New Roman" w:hAnsi="Times New Roman" w:cs="Times New Roman"/>
              </w:rPr>
            </w:pPr>
            <w:r w:rsidRPr="0096099C">
              <w:rPr>
                <w:rFonts w:ascii="Times New Roman" w:hAnsi="Times New Roman" w:cs="Times New Roman"/>
              </w:rPr>
              <w:t>B. Соблюдению установленных правил, распорядков;</w:t>
            </w:r>
          </w:p>
          <w:p w14:paraId="433AD453" w14:textId="58FD69A6" w:rsidR="0096099C" w:rsidRPr="002D16D9" w:rsidRDefault="0096099C" w:rsidP="0096099C">
            <w:pPr>
              <w:jc w:val="both"/>
              <w:rPr>
                <w:rFonts w:ascii="Times New Roman" w:hAnsi="Times New Roman" w:cs="Times New Roman"/>
              </w:rPr>
            </w:pPr>
            <w:r w:rsidRPr="0096099C">
              <w:rPr>
                <w:rFonts w:ascii="Times New Roman" w:hAnsi="Times New Roman" w:cs="Times New Roman"/>
              </w:rPr>
              <w:t>C. Выполнению сторонних указаний б</w:t>
            </w:r>
            <w:r>
              <w:rPr>
                <w:rFonts w:ascii="Times New Roman" w:hAnsi="Times New Roman" w:cs="Times New Roman"/>
              </w:rPr>
              <w:t>ез проведения должного анализа.</w:t>
            </w:r>
          </w:p>
        </w:tc>
      </w:tr>
    </w:tbl>
    <w:p w14:paraId="433AD455" w14:textId="77777777" w:rsidR="002D16D9" w:rsidRPr="002D16D9" w:rsidRDefault="002D16D9" w:rsidP="002D16D9">
      <w:pPr>
        <w:spacing w:after="160" w:line="259" w:lineRule="auto"/>
        <w:rPr>
          <w:rFonts w:ascii="Calibri" w:eastAsia="Calibri" w:hAnsi="Calibri" w:cs="Times New Roman"/>
          <w:sz w:val="22"/>
          <w:szCs w:val="22"/>
          <w:lang w:val="ru-RU"/>
        </w:rPr>
      </w:pPr>
      <w:r w:rsidRPr="002D16D9">
        <w:rPr>
          <w:rFonts w:ascii="Calibri" w:eastAsia="Calibri" w:hAnsi="Calibri" w:cs="Times New Roman"/>
          <w:sz w:val="22"/>
          <w:szCs w:val="22"/>
          <w:lang w:val="ru-RU"/>
        </w:rPr>
        <w:br w:type="page"/>
      </w:r>
    </w:p>
    <w:p w14:paraId="433AD456" w14:textId="77777777" w:rsidR="002D16D9" w:rsidRPr="002D16D9" w:rsidRDefault="002D16D9" w:rsidP="002D16D9">
      <w:pPr>
        <w:spacing w:after="160" w:line="259" w:lineRule="auto"/>
        <w:rPr>
          <w:rFonts w:ascii="Calibri" w:eastAsia="Calibri" w:hAnsi="Calibri" w:cs="Times New Roman"/>
          <w:sz w:val="22"/>
          <w:szCs w:val="22"/>
          <w:lang w:val="ru-RU"/>
        </w:rPr>
      </w:pPr>
    </w:p>
    <w:p w14:paraId="433AD457" w14:textId="2871731F" w:rsidR="002D16D9" w:rsidRPr="00153EEE" w:rsidRDefault="002D16D9" w:rsidP="00153EEE">
      <w:pPr>
        <w:pStyle w:val="a6"/>
        <w:keepNext/>
        <w:keepLines/>
        <w:numPr>
          <w:ilvl w:val="0"/>
          <w:numId w:val="31"/>
        </w:numPr>
        <w:spacing w:before="240" w:after="0" w:line="259" w:lineRule="auto"/>
        <w:ind w:left="567" w:hanging="567"/>
        <w:outlineLvl w:val="0"/>
        <w:rPr>
          <w:rFonts w:ascii="Times New Roman" w:eastAsia="Times New Roman" w:hAnsi="Times New Roman" w:cs="Times New Roman"/>
          <w:b/>
          <w:color w:val="365F91"/>
          <w:sz w:val="28"/>
          <w:szCs w:val="28"/>
          <w:lang w:val="ru-RU"/>
        </w:rPr>
      </w:pPr>
      <w:bookmarkStart w:id="213" w:name="_Toc503527203"/>
      <w:bookmarkStart w:id="214" w:name="_Toc503532402"/>
      <w:bookmarkStart w:id="215" w:name="_Toc516214242"/>
      <w:bookmarkStart w:id="216" w:name="_Toc497843200"/>
      <w:r w:rsidRPr="00153EEE">
        <w:rPr>
          <w:rFonts w:ascii="Times New Roman" w:eastAsia="Times New Roman" w:hAnsi="Times New Roman" w:cs="Times New Roman"/>
          <w:b/>
          <w:color w:val="365F91"/>
          <w:sz w:val="28"/>
          <w:szCs w:val="28"/>
          <w:lang w:val="ru-RU"/>
        </w:rPr>
        <w:t>Документы об образовании</w:t>
      </w:r>
      <w:bookmarkEnd w:id="213"/>
      <w:bookmarkEnd w:id="214"/>
      <w:bookmarkEnd w:id="215"/>
    </w:p>
    <w:p w14:paraId="433AD458" w14:textId="77777777" w:rsidR="002D16D9" w:rsidRPr="002D16D9" w:rsidRDefault="002D16D9" w:rsidP="002D16D9">
      <w:pPr>
        <w:spacing w:after="0" w:line="360" w:lineRule="auto"/>
        <w:ind w:firstLine="567"/>
        <w:jc w:val="both"/>
        <w:rPr>
          <w:rFonts w:ascii="Times New Roman" w:eastAsia="Calibri" w:hAnsi="Times New Roman" w:cs="Times New Roman"/>
          <w:sz w:val="28"/>
          <w:szCs w:val="28"/>
          <w:lang w:val="ru-RU"/>
        </w:rPr>
      </w:pPr>
      <w:r w:rsidRPr="002D16D9">
        <w:rPr>
          <w:rFonts w:ascii="Times New Roman" w:eastAsia="Calibri" w:hAnsi="Times New Roman" w:cs="Times New Roman"/>
          <w:sz w:val="28"/>
          <w:szCs w:val="28"/>
          <w:lang w:val="ru-RU"/>
        </w:rPr>
        <w:t>Слушателям, успешно освоившим программу и прошедшим итоговое тестирование, предоставляется удостоверение установленного образца о повышении квалификации.</w:t>
      </w:r>
    </w:p>
    <w:p w14:paraId="433AD459" w14:textId="30124980" w:rsidR="002D16D9" w:rsidRPr="00153EEE" w:rsidRDefault="002D16D9" w:rsidP="00153EEE">
      <w:pPr>
        <w:pStyle w:val="a6"/>
        <w:keepNext/>
        <w:keepLines/>
        <w:numPr>
          <w:ilvl w:val="0"/>
          <w:numId w:val="31"/>
        </w:numPr>
        <w:spacing w:before="240" w:after="0" w:line="259" w:lineRule="auto"/>
        <w:ind w:left="567" w:hanging="567"/>
        <w:outlineLvl w:val="0"/>
        <w:rPr>
          <w:rFonts w:ascii="Times New Roman" w:eastAsia="Calibri" w:hAnsi="Times New Roman" w:cs="Times New Roman"/>
          <w:b/>
          <w:color w:val="365F91"/>
          <w:sz w:val="28"/>
          <w:szCs w:val="28"/>
          <w:lang w:val="ru-RU"/>
        </w:rPr>
      </w:pPr>
      <w:bookmarkStart w:id="217" w:name="_Toc503527204"/>
      <w:bookmarkStart w:id="218" w:name="_Toc503532403"/>
      <w:bookmarkStart w:id="219" w:name="_Toc516214243"/>
      <w:bookmarkEnd w:id="216"/>
      <w:r w:rsidRPr="00153EEE">
        <w:rPr>
          <w:rFonts w:ascii="Times New Roman" w:eastAsia="Calibri" w:hAnsi="Times New Roman" w:cs="Times New Roman"/>
          <w:b/>
          <w:color w:val="365F91"/>
          <w:sz w:val="28"/>
          <w:szCs w:val="28"/>
          <w:lang w:val="ru-RU"/>
        </w:rPr>
        <w:t>Методические, педагогические условия реализации программы</w:t>
      </w:r>
      <w:bookmarkEnd w:id="217"/>
      <w:bookmarkEnd w:id="218"/>
      <w:bookmarkEnd w:id="219"/>
    </w:p>
    <w:p w14:paraId="433AD45A" w14:textId="58C3888C" w:rsidR="002D16D9" w:rsidRPr="002D16D9" w:rsidRDefault="00153EEE" w:rsidP="002D16D9">
      <w:pPr>
        <w:keepNext/>
        <w:keepLines/>
        <w:spacing w:before="120" w:line="259" w:lineRule="auto"/>
        <w:ind w:left="567" w:hanging="556"/>
        <w:outlineLvl w:val="0"/>
        <w:rPr>
          <w:rFonts w:ascii="Times New Roman" w:eastAsia="Times New Roman" w:hAnsi="Times New Roman" w:cs="Times New Roman"/>
          <w:b/>
          <w:color w:val="365F91"/>
          <w:sz w:val="28"/>
          <w:szCs w:val="28"/>
          <w:lang w:val="ru-RU"/>
        </w:rPr>
      </w:pPr>
      <w:bookmarkStart w:id="220" w:name="_Toc482628791"/>
      <w:bookmarkStart w:id="221" w:name="_Toc503527205"/>
      <w:bookmarkStart w:id="222" w:name="_Toc503532404"/>
      <w:bookmarkStart w:id="223" w:name="_Toc516214244"/>
      <w:r>
        <w:rPr>
          <w:rFonts w:ascii="Times New Roman" w:eastAsia="Times New Roman" w:hAnsi="Times New Roman" w:cs="Times New Roman"/>
          <w:b/>
          <w:color w:val="365F91"/>
          <w:sz w:val="28"/>
          <w:szCs w:val="28"/>
          <w:lang w:val="ru-RU"/>
        </w:rPr>
        <w:t>9.1</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Требования к квалификации научно-педагогических кадров, методистов для реализации программы</w:t>
      </w:r>
      <w:bookmarkEnd w:id="220"/>
      <w:bookmarkEnd w:id="221"/>
      <w:bookmarkEnd w:id="222"/>
      <w:bookmarkEnd w:id="223"/>
    </w:p>
    <w:p w14:paraId="433AD45B" w14:textId="77777777" w:rsidR="002D16D9" w:rsidRPr="002D16D9" w:rsidRDefault="002D16D9" w:rsidP="002D16D9">
      <w:pPr>
        <w:tabs>
          <w:tab w:val="center" w:pos="358"/>
          <w:tab w:val="center" w:pos="924"/>
          <w:tab w:val="center" w:pos="1210"/>
          <w:tab w:val="center" w:pos="1776"/>
          <w:tab w:val="center" w:pos="2060"/>
          <w:tab w:val="center" w:pos="5042"/>
        </w:tabs>
        <w:spacing w:after="16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ab/>
        <w:t>Исходя из целей обучения, содержания программы обучения, для ее эффективной реализации привлекаются:</w:t>
      </w:r>
    </w:p>
    <w:p w14:paraId="433AD45C" w14:textId="77777777" w:rsidR="002D16D9" w:rsidRPr="002D16D9" w:rsidRDefault="002D16D9" w:rsidP="00685A9E">
      <w:pPr>
        <w:numPr>
          <w:ilvl w:val="0"/>
          <w:numId w:val="42"/>
        </w:numPr>
        <w:tabs>
          <w:tab w:val="center" w:pos="0"/>
          <w:tab w:val="center" w:pos="358"/>
          <w:tab w:val="center" w:pos="924"/>
          <w:tab w:val="center" w:pos="1776"/>
          <w:tab w:val="center" w:pos="2060"/>
          <w:tab w:val="center" w:pos="5042"/>
        </w:tabs>
        <w:spacing w:after="0" w:line="360" w:lineRule="auto"/>
        <w:ind w:left="426" w:hanging="426"/>
        <w:contextualSpacing/>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Преподаватели, имеющие значительный опыт преподавания финансово-экономических дисциплин. Предпочтение отдается наличию опыта проведения углубленных (специализированных) занятий по различным аспектам финансового рынка, опыта научно-исследовательской и/или практической и/или консультационной деятельности в сфере финансового рынка – модуль 1.</w:t>
      </w:r>
    </w:p>
    <w:p w14:paraId="433AD45D" w14:textId="77777777" w:rsidR="002D16D9" w:rsidRPr="002D16D9" w:rsidRDefault="002D16D9" w:rsidP="00685A9E">
      <w:pPr>
        <w:numPr>
          <w:ilvl w:val="0"/>
          <w:numId w:val="42"/>
        </w:numPr>
        <w:tabs>
          <w:tab w:val="center" w:pos="0"/>
          <w:tab w:val="center" w:pos="358"/>
          <w:tab w:val="center" w:pos="924"/>
          <w:tab w:val="center" w:pos="1776"/>
          <w:tab w:val="center" w:pos="2060"/>
          <w:tab w:val="center" w:pos="5042"/>
        </w:tabs>
        <w:spacing w:after="0" w:line="360" w:lineRule="auto"/>
        <w:ind w:left="426" w:hanging="426"/>
        <w:contextualSpacing/>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Преподаватели, имеющие значительный опыт преподавания социальных дисциплин. Предпочтение отдается наличию опыта проведения занятий по обучению студентов вузов и повышению квалификации социальных работников и/или работников сферы государственного пенсионного обеспечения, опыта практической и/или научно-исследовательской и/или консалтинговой деятельности в указанных сферах – модули 2,3.</w:t>
      </w:r>
    </w:p>
    <w:p w14:paraId="433AD45E" w14:textId="77777777" w:rsidR="002D16D9" w:rsidRPr="002D16D9" w:rsidRDefault="002D16D9" w:rsidP="00685A9E">
      <w:pPr>
        <w:numPr>
          <w:ilvl w:val="0"/>
          <w:numId w:val="42"/>
        </w:numPr>
        <w:tabs>
          <w:tab w:val="center" w:pos="0"/>
          <w:tab w:val="center" w:pos="358"/>
          <w:tab w:val="center" w:pos="924"/>
          <w:tab w:val="center" w:pos="1776"/>
          <w:tab w:val="center" w:pos="2060"/>
          <w:tab w:val="center" w:pos="5042"/>
        </w:tabs>
        <w:spacing w:after="0" w:line="360" w:lineRule="auto"/>
        <w:ind w:left="425" w:hanging="426"/>
        <w:contextualSpacing/>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 xml:space="preserve">Методистами программы выступают специалисты, имеющие значительный опыт методического обеспечения программ повышения квалификации в социально-экономической сфере, включая программ для социальных работников и/или работников сферы государственного пенсионного обеспечения; владеющие нормативными требованиями в образовательной сфере и лучшими практиками методического обеспечения учебных программ повышения квалификации социальных работников и/или </w:t>
      </w:r>
      <w:r w:rsidRPr="002D16D9">
        <w:rPr>
          <w:rFonts w:ascii="Times New Roman" w:eastAsia="Times New Roman" w:hAnsi="Times New Roman" w:cs="Times New Roman"/>
          <w:sz w:val="28"/>
          <w:szCs w:val="28"/>
          <w:lang w:val="ru-RU"/>
        </w:rPr>
        <w:lastRenderedPageBreak/>
        <w:t>работников сферы государственного пенсионного обеспечения, а также знающие перечень основных учебно-методических материалов по обучению финансовой грамотности различных целевых групп, разработанных в рамках Проекта «Содействие повышению уровня финансовой грамотности населения и развитию финансового образования в Российской Федерации».</w:t>
      </w:r>
    </w:p>
    <w:p w14:paraId="433AD45F" w14:textId="77777777" w:rsidR="002D16D9" w:rsidRPr="002D16D9" w:rsidRDefault="002D16D9" w:rsidP="002D16D9">
      <w:pPr>
        <w:tabs>
          <w:tab w:val="center" w:pos="0"/>
          <w:tab w:val="center" w:pos="358"/>
          <w:tab w:val="center" w:pos="924"/>
          <w:tab w:val="center" w:pos="1776"/>
          <w:tab w:val="center" w:pos="2060"/>
          <w:tab w:val="center" w:pos="5042"/>
        </w:tabs>
        <w:spacing w:after="0" w:line="360" w:lineRule="auto"/>
        <w:ind w:left="425"/>
        <w:contextualSpacing/>
        <w:jc w:val="both"/>
        <w:rPr>
          <w:rFonts w:ascii="Times New Roman" w:eastAsia="Times New Roman" w:hAnsi="Times New Roman" w:cs="Times New Roman"/>
          <w:sz w:val="28"/>
          <w:szCs w:val="28"/>
          <w:lang w:val="ru-RU"/>
        </w:rPr>
      </w:pPr>
    </w:p>
    <w:p w14:paraId="433AD460" w14:textId="1EEDB47A" w:rsidR="002D16D9" w:rsidRPr="002D16D9" w:rsidRDefault="00153EEE" w:rsidP="002D16D9">
      <w:pPr>
        <w:keepNext/>
        <w:keepLines/>
        <w:spacing w:before="120" w:line="259" w:lineRule="auto"/>
        <w:ind w:left="567" w:hanging="556"/>
        <w:outlineLvl w:val="0"/>
        <w:rPr>
          <w:rFonts w:ascii="Times New Roman" w:eastAsia="Times New Roman" w:hAnsi="Times New Roman" w:cs="Times New Roman"/>
          <w:b/>
          <w:color w:val="365F91"/>
          <w:sz w:val="28"/>
          <w:szCs w:val="28"/>
          <w:lang w:val="ru-RU"/>
        </w:rPr>
      </w:pPr>
      <w:bookmarkStart w:id="224" w:name="_Toc482628792"/>
      <w:bookmarkStart w:id="225" w:name="_Toc503527206"/>
      <w:bookmarkStart w:id="226" w:name="_Toc503532405"/>
      <w:bookmarkStart w:id="227" w:name="_Toc516214245"/>
      <w:r>
        <w:rPr>
          <w:rFonts w:ascii="Times New Roman" w:eastAsia="Times New Roman" w:hAnsi="Times New Roman" w:cs="Times New Roman"/>
          <w:b/>
          <w:color w:val="365F91"/>
          <w:sz w:val="28"/>
          <w:szCs w:val="28"/>
          <w:lang w:val="ru-RU"/>
        </w:rPr>
        <w:t>9.2</w:t>
      </w:r>
      <w:r>
        <w:rPr>
          <w:rFonts w:ascii="Times New Roman" w:eastAsia="Times New Roman" w:hAnsi="Times New Roman" w:cs="Times New Roman"/>
          <w:b/>
          <w:color w:val="365F91"/>
          <w:sz w:val="28"/>
          <w:szCs w:val="28"/>
          <w:lang w:val="ru-RU"/>
        </w:rPr>
        <w:tab/>
      </w:r>
      <w:r w:rsidR="002D16D9" w:rsidRPr="002D16D9">
        <w:rPr>
          <w:rFonts w:ascii="Times New Roman" w:eastAsia="Times New Roman" w:hAnsi="Times New Roman" w:cs="Times New Roman"/>
          <w:b/>
          <w:color w:val="365F91"/>
          <w:sz w:val="28"/>
          <w:szCs w:val="28"/>
          <w:lang w:val="ru-RU"/>
        </w:rPr>
        <w:t>Учебно-методическое обеспечение программы</w:t>
      </w:r>
      <w:bookmarkEnd w:id="224"/>
      <w:bookmarkEnd w:id="225"/>
      <w:bookmarkEnd w:id="226"/>
      <w:bookmarkEnd w:id="227"/>
    </w:p>
    <w:p w14:paraId="433AD461"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Очные занятия проводятся с использованием учебно-методических материалов, раздаточного материала на бумажных носителях и презентаций на электронных носителях.</w:t>
      </w:r>
    </w:p>
    <w:p w14:paraId="433AD462"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Заочное освоение указанных в программе тем осуществляется посредством просмотра видеолекций, изучения электронных учебно-методических материалов (электронного учебника, учебных презентаций), ответов тестовые вопросы, с возможность получения он-лайн консультаций в процессе обучения.</w:t>
      </w:r>
    </w:p>
    <w:p w14:paraId="433AD463" w14:textId="77777777" w:rsidR="002D16D9" w:rsidRPr="002D16D9" w:rsidRDefault="002D16D9" w:rsidP="002D16D9">
      <w:pPr>
        <w:spacing w:after="0" w:line="360" w:lineRule="auto"/>
        <w:ind w:firstLine="709"/>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Основным учебным материалом выступает разработанное в целях реализации программы учебное пособие «Основы финансовой грамотности и методы финансового просвещения лиц пенсионного возраста, инвалидов».</w:t>
      </w:r>
    </w:p>
    <w:p w14:paraId="433AD464" w14:textId="29F5C764" w:rsidR="002D16D9" w:rsidRPr="00153EEE" w:rsidRDefault="002D16D9" w:rsidP="00153EEE">
      <w:pPr>
        <w:pStyle w:val="a6"/>
        <w:keepNext/>
        <w:keepLines/>
        <w:numPr>
          <w:ilvl w:val="0"/>
          <w:numId w:val="31"/>
        </w:numPr>
        <w:spacing w:before="120" w:after="160" w:line="259" w:lineRule="auto"/>
        <w:ind w:left="567" w:hanging="567"/>
        <w:outlineLvl w:val="0"/>
        <w:rPr>
          <w:rFonts w:ascii="Times New Roman" w:eastAsia="Times New Roman" w:hAnsi="Times New Roman" w:cs="Times New Roman"/>
          <w:b/>
          <w:color w:val="365F91"/>
          <w:sz w:val="28"/>
          <w:szCs w:val="28"/>
          <w:lang w:val="ru-RU"/>
        </w:rPr>
      </w:pPr>
      <w:bookmarkStart w:id="228" w:name="_Toc482628793"/>
      <w:bookmarkStart w:id="229" w:name="_Toc503527207"/>
      <w:bookmarkStart w:id="230" w:name="_Toc503532406"/>
      <w:bookmarkStart w:id="231" w:name="_Toc516214246"/>
      <w:r w:rsidRPr="00153EEE">
        <w:rPr>
          <w:rFonts w:ascii="Times New Roman" w:eastAsia="Times New Roman" w:hAnsi="Times New Roman" w:cs="Times New Roman"/>
          <w:b/>
          <w:color w:val="365F91"/>
          <w:sz w:val="28"/>
          <w:szCs w:val="28"/>
          <w:lang w:val="ru-RU"/>
        </w:rPr>
        <w:t>Материально-технические, информационные условия реализации программы</w:t>
      </w:r>
      <w:bookmarkEnd w:id="228"/>
      <w:bookmarkEnd w:id="229"/>
      <w:bookmarkEnd w:id="230"/>
      <w:bookmarkEnd w:id="231"/>
    </w:p>
    <w:p w14:paraId="433AD465"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2"/>
          <w:lang w:val="ru-RU"/>
        </w:rPr>
      </w:pPr>
      <w:r w:rsidRPr="002D16D9">
        <w:rPr>
          <w:rFonts w:ascii="Times New Roman" w:eastAsia="Times New Roman" w:hAnsi="Times New Roman" w:cs="Times New Roman"/>
          <w:sz w:val="28"/>
          <w:szCs w:val="22"/>
          <w:lang w:val="ru-RU"/>
        </w:rPr>
        <w:t>При очном обучении слушатели должны использоваться учебные аудитории для проведения занятий лекционного типа, занятий семинарского типа, оснащенные проекционным оборудованием.</w:t>
      </w:r>
    </w:p>
    <w:p w14:paraId="433AD466" w14:textId="77777777" w:rsidR="002D16D9" w:rsidRPr="002D16D9" w:rsidRDefault="002D16D9" w:rsidP="002D16D9">
      <w:pPr>
        <w:spacing w:after="0" w:line="360" w:lineRule="auto"/>
        <w:ind w:firstLine="567"/>
        <w:jc w:val="both"/>
        <w:rPr>
          <w:rFonts w:ascii="Times New Roman" w:eastAsia="Calibri" w:hAnsi="Times New Roman" w:cs="Times New Roman"/>
          <w:sz w:val="28"/>
          <w:szCs w:val="24"/>
          <w:lang w:val="ru-RU"/>
        </w:rPr>
      </w:pPr>
      <w:r w:rsidRPr="002D16D9">
        <w:rPr>
          <w:rFonts w:ascii="Times New Roman" w:eastAsia="Times New Roman" w:hAnsi="Times New Roman" w:cs="Times New Roman"/>
          <w:sz w:val="28"/>
          <w:szCs w:val="28"/>
          <w:lang w:val="ru-RU"/>
        </w:rPr>
        <w:t xml:space="preserve">Для заочного обучения слушателям необходимо использовать компьютеры, оснащенные звуковыми платами с доступом в информационно-телекоммуникационную сеть «Интернет». </w:t>
      </w:r>
      <w:r w:rsidRPr="002D16D9">
        <w:rPr>
          <w:rFonts w:ascii="Times New Roman" w:eastAsia="Times New Roman" w:hAnsi="Times New Roman" w:cs="Times New Roman"/>
          <w:sz w:val="28"/>
          <w:szCs w:val="28"/>
          <w:lang w:val="ru-RU" w:eastAsia="ru-RU"/>
        </w:rPr>
        <w:t xml:space="preserve">Минимальные требования к компьютерам и программному обеспечению: </w:t>
      </w:r>
      <w:r w:rsidRPr="002D16D9">
        <w:rPr>
          <w:rFonts w:ascii="Times New Roman" w:eastAsia="Calibri" w:hAnsi="Times New Roman" w:cs="Times New Roman"/>
          <w:sz w:val="28"/>
          <w:szCs w:val="28"/>
          <w:lang w:val="ru-RU"/>
        </w:rPr>
        <w:t xml:space="preserve">процессор - Intel Core 2 Duo 2.13 ГГц и выше; оперативная память - от 2 Гб для и выше; операционная система </w:t>
      </w:r>
      <w:r w:rsidRPr="002D16D9">
        <w:rPr>
          <w:rFonts w:ascii="Times New Roman" w:eastAsia="Calibri" w:hAnsi="Times New Roman" w:cs="Times New Roman"/>
          <w:sz w:val="28"/>
          <w:szCs w:val="28"/>
          <w:lang w:val="ru-RU"/>
        </w:rPr>
        <w:lastRenderedPageBreak/>
        <w:t>- Windows 7 и выше или Mac OS X 10.10.5 и выше.</w:t>
      </w:r>
      <w:r w:rsidRPr="002D16D9">
        <w:rPr>
          <w:rFonts w:ascii="Calibri" w:eastAsia="Calibri" w:hAnsi="Calibri" w:cs="Times New Roman"/>
          <w:color w:val="1F497D"/>
          <w:sz w:val="28"/>
          <w:szCs w:val="28"/>
          <w:lang w:val="ru-RU"/>
        </w:rPr>
        <w:t xml:space="preserve"> </w:t>
      </w:r>
      <w:r w:rsidRPr="002D16D9">
        <w:rPr>
          <w:rFonts w:ascii="Times New Roman" w:eastAsia="Calibri" w:hAnsi="Times New Roman" w:cs="Times New Roman"/>
          <w:sz w:val="28"/>
          <w:szCs w:val="28"/>
          <w:lang w:val="ru-RU"/>
        </w:rPr>
        <w:t>Поддерживаемые интернет-браузеры: Internet Explorer 11/ Edge, Google Chrome 48 и выше, Mozilla Firefox 43 и выше, Opera 28.0 и выше, Safari 8.0.8 и выше, Яндекс.Браузер 16.7 и выше.</w:t>
      </w:r>
    </w:p>
    <w:p w14:paraId="433AD467" w14:textId="77777777" w:rsidR="002D16D9" w:rsidRPr="002D16D9" w:rsidRDefault="002D16D9" w:rsidP="002D16D9">
      <w:pPr>
        <w:spacing w:after="0" w:line="360" w:lineRule="auto"/>
        <w:ind w:firstLine="567"/>
        <w:jc w:val="both"/>
        <w:rPr>
          <w:rFonts w:ascii="Times New Roman" w:eastAsia="Times New Roman" w:hAnsi="Times New Roman" w:cs="Times New Roman"/>
          <w:sz w:val="28"/>
          <w:szCs w:val="28"/>
          <w:lang w:val="ru-RU"/>
        </w:rPr>
      </w:pPr>
      <w:r w:rsidRPr="002D16D9">
        <w:rPr>
          <w:rFonts w:ascii="Times New Roman" w:eastAsia="Times New Roman" w:hAnsi="Times New Roman" w:cs="Times New Roman"/>
          <w:sz w:val="28"/>
          <w:szCs w:val="28"/>
          <w:lang w:val="ru-RU"/>
        </w:rPr>
        <w:t>Для работы с актуальными версиями нормативных правовых документами рекомендуется использовать справочно-правовые системы (СПС) Консультант Плюс и (или) Гарант или подобные СПС.</w:t>
      </w:r>
    </w:p>
    <w:p w14:paraId="433AD468" w14:textId="77777777" w:rsidR="004805E6" w:rsidRPr="009F6A15" w:rsidRDefault="004805E6" w:rsidP="002D16D9">
      <w:pPr>
        <w:rPr>
          <w:rFonts w:ascii="Times New Roman" w:hAnsi="Times New Roman" w:cs="Times New Roman"/>
          <w:sz w:val="24"/>
          <w:szCs w:val="24"/>
          <w:lang w:val="ru-RU"/>
        </w:rPr>
      </w:pPr>
    </w:p>
    <w:sectPr w:rsidR="004805E6" w:rsidRPr="009F6A15" w:rsidSect="002D16D9">
      <w:footerReference w:type="default" r:id="rId97"/>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B9A1" w14:textId="77777777" w:rsidR="00AB0207" w:rsidRDefault="00AB0207" w:rsidP="00106EFD">
      <w:r>
        <w:separator/>
      </w:r>
    </w:p>
  </w:endnote>
  <w:endnote w:type="continuationSeparator" w:id="0">
    <w:p w14:paraId="5740FB97" w14:textId="77777777" w:rsidR="00AB0207" w:rsidRDefault="00AB0207" w:rsidP="001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Baltica">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1298"/>
      <w:docPartObj>
        <w:docPartGallery w:val="Page Numbers (Bottom of Page)"/>
        <w:docPartUnique/>
      </w:docPartObj>
    </w:sdtPr>
    <w:sdtEndPr/>
    <w:sdtContent>
      <w:p w14:paraId="433ADA4A" w14:textId="1A92A4DD" w:rsidR="00693A00" w:rsidRDefault="00693A00">
        <w:pPr>
          <w:pStyle w:val="afa"/>
          <w:jc w:val="center"/>
        </w:pPr>
        <w:r>
          <w:fldChar w:fldCharType="begin"/>
        </w:r>
        <w:r>
          <w:instrText>PAGE   \* MERGEFORMAT</w:instrText>
        </w:r>
        <w:r>
          <w:fldChar w:fldCharType="separate"/>
        </w:r>
        <w:r w:rsidR="004A3FE1">
          <w:rPr>
            <w:noProof/>
          </w:rPr>
          <w:t>76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DD3D" w14:textId="77777777" w:rsidR="00AB0207" w:rsidRDefault="00AB0207" w:rsidP="00106EFD">
      <w:r>
        <w:separator/>
      </w:r>
    </w:p>
  </w:footnote>
  <w:footnote w:type="continuationSeparator" w:id="0">
    <w:p w14:paraId="3DA4FC58" w14:textId="77777777" w:rsidR="00AB0207" w:rsidRDefault="00AB0207" w:rsidP="00106EFD">
      <w:r>
        <w:continuationSeparator/>
      </w:r>
    </w:p>
  </w:footnote>
  <w:footnote w:id="1">
    <w:p w14:paraId="433ADA4D" w14:textId="77777777" w:rsidR="00693A00" w:rsidRPr="002D16D9" w:rsidRDefault="00693A00" w:rsidP="000D75A7">
      <w:pPr>
        <w:pStyle w:val="af6"/>
        <w:ind w:left="0" w:right="567" w:firstLine="0"/>
        <w:jc w:val="both"/>
        <w:rPr>
          <w:rFonts w:ascii="Times New Roman" w:hAnsi="Times New Roman" w:cs="Times New Roman"/>
          <w:sz w:val="24"/>
          <w:szCs w:val="24"/>
          <w:lang w:val="ru-RU"/>
        </w:rPr>
      </w:pPr>
      <w:r w:rsidRPr="001549A8">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Приведено содержание «экономической» универсальной компетенции «Экономическая культура» или «Финансовая культура», предложенной в рамках Проекта экономическим факультетом МГУ им. М.В. Ломоносова.</w:t>
      </w:r>
    </w:p>
  </w:footnote>
  <w:footnote w:id="2">
    <w:p w14:paraId="433ADA4E" w14:textId="77777777" w:rsidR="00693A00" w:rsidRPr="002D16D9" w:rsidRDefault="00693A00" w:rsidP="002D16D9">
      <w:pPr>
        <w:autoSpaceDE w:val="0"/>
        <w:autoSpaceDN w:val="0"/>
        <w:adjustRightInd w:val="0"/>
        <w:spacing w:after="0" w:line="240" w:lineRule="auto"/>
        <w:ind w:right="567"/>
        <w:jc w:val="both"/>
        <w:rPr>
          <w:rFonts w:ascii="Times New Roman" w:hAnsi="Times New Roman" w:cs="Times New Roman"/>
          <w:sz w:val="24"/>
          <w:szCs w:val="24"/>
          <w:lang w:val="ru-RU"/>
        </w:rPr>
      </w:pPr>
      <w:r w:rsidRPr="001549A8">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Под «доступностью финансовых услуг» в широком смысле понимается беспрепятственная возможность потребителя финансовой услуги воспользоваться необходимой услугой непосредственно в офисе финансовой организации, находящимся в разумной, «шаговой» доступности от потребителя, или дистанционно, например, с использованием информационно-телекоммуникационной сети «Интернет». Кроме того, «доступность финансовых услуг» в широком смысле предполагает понимание потребителями сути таких услуг и рисков. Банк России определяет «доступность услуг финансовых организаций» для людей с инвалидностью, маломобильных групп населения и пожилого населения как совокупность пяти факторов: физическую доступность (безбарьерный доступ); доступность интерфейса и наличие доступа к цифровой информации; адекватное отношение персонала финансовых организаций к потребителям с ограниченными возможностями; понимание потребителями сути финансовых услуг и рисков; оптимальную стоимость финансовых услуг. См.: «План мероприятий («дорожную карту») повышения доступности услуг финансовых организаций для людей с инвалидностью, маломобильных групп населения и пожилого населения на 2017-2019 годы», утвержденный Банком России 05.07.2017 № ПМ-01-59/31.</w:t>
      </w:r>
    </w:p>
  </w:footnote>
  <w:footnote w:id="3">
    <w:p w14:paraId="433ADA4F" w14:textId="77777777" w:rsidR="00693A00" w:rsidRPr="002D16D9" w:rsidRDefault="00693A00" w:rsidP="000D75A7">
      <w:pPr>
        <w:pStyle w:val="af6"/>
        <w:ind w:left="0" w:right="425" w:firstLine="0"/>
        <w:jc w:val="both"/>
        <w:rPr>
          <w:rFonts w:ascii="Times New Roman" w:hAnsi="Times New Roman" w:cs="Times New Roman"/>
          <w:sz w:val="24"/>
          <w:szCs w:val="24"/>
          <w:lang w:val="ru-RU"/>
        </w:rPr>
      </w:pPr>
      <w:r w:rsidRPr="001549A8">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Результаты опросов и обзор статистики, подготовленные Аналитическим центром НАФИ, размещенные: </w:t>
      </w:r>
      <w:hyperlink r:id="rId1" w:history="1">
        <w:r w:rsidRPr="00114851">
          <w:rPr>
            <w:rStyle w:val="afe"/>
            <w:rFonts w:ascii="Times New Roman" w:hAnsi="Times New Roman" w:cs="Times New Roman"/>
            <w:sz w:val="24"/>
            <w:szCs w:val="24"/>
          </w:rPr>
          <w:t>https</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nafi</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ru</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analytics</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SECTIONS</w:t>
        </w:r>
        <w:r w:rsidRPr="002D16D9">
          <w:rPr>
            <w:rStyle w:val="afe"/>
            <w:rFonts w:ascii="Times New Roman" w:hAnsi="Times New Roman" w:cs="Times New Roman"/>
            <w:sz w:val="24"/>
            <w:szCs w:val="24"/>
            <w:lang w:val="ru-RU"/>
          </w:rPr>
          <w:t>%5</w:t>
        </w:r>
        <w:r w:rsidRPr="00114851">
          <w:rPr>
            <w:rStyle w:val="afe"/>
            <w:rFonts w:ascii="Times New Roman" w:hAnsi="Times New Roman" w:cs="Times New Roman"/>
            <w:sz w:val="24"/>
            <w:szCs w:val="24"/>
          </w:rPr>
          <w:t>B</w:t>
        </w:r>
        <w:r w:rsidRPr="002D16D9">
          <w:rPr>
            <w:rStyle w:val="afe"/>
            <w:rFonts w:ascii="Times New Roman" w:hAnsi="Times New Roman" w:cs="Times New Roman"/>
            <w:sz w:val="24"/>
            <w:szCs w:val="24"/>
            <w:lang w:val="ru-RU"/>
          </w:rPr>
          <w:t>%5</w:t>
        </w:r>
        <w:r w:rsidRPr="00114851">
          <w:rPr>
            <w:rStyle w:val="afe"/>
            <w:rFonts w:ascii="Times New Roman" w:hAnsi="Times New Roman" w:cs="Times New Roman"/>
            <w:sz w:val="24"/>
            <w:szCs w:val="24"/>
          </w:rPr>
          <w:t>D</w:t>
        </w:r>
        <w:r w:rsidRPr="002D16D9">
          <w:rPr>
            <w:rStyle w:val="afe"/>
            <w:rFonts w:ascii="Times New Roman" w:hAnsi="Times New Roman" w:cs="Times New Roman"/>
            <w:sz w:val="24"/>
            <w:szCs w:val="24"/>
            <w:lang w:val="ru-RU"/>
          </w:rPr>
          <w:t>=7</w:t>
        </w:r>
      </w:hyperlink>
      <w:r w:rsidRPr="002D16D9">
        <w:rPr>
          <w:rFonts w:ascii="Times New Roman" w:hAnsi="Times New Roman" w:cs="Times New Roman"/>
          <w:sz w:val="24"/>
          <w:szCs w:val="24"/>
          <w:lang w:val="ru-RU"/>
        </w:rPr>
        <w:t xml:space="preserve">; Обзор состояния финансовой доступности в Российской Федерации в 2016 году, размещенный на сайте Банка России: </w:t>
      </w:r>
      <w:hyperlink r:id="rId2" w:history="1">
        <w:r w:rsidRPr="00114851">
          <w:rPr>
            <w:rStyle w:val="afe"/>
            <w:rFonts w:ascii="Times New Roman" w:hAnsi="Times New Roman" w:cs="Times New Roman"/>
            <w:sz w:val="24"/>
            <w:szCs w:val="24"/>
          </w:rPr>
          <w:t>https</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www</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cbr</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ru</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Content</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Document</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File</w:t>
        </w:r>
        <w:r w:rsidRPr="002D16D9">
          <w:rPr>
            <w:rStyle w:val="afe"/>
            <w:rFonts w:ascii="Times New Roman" w:hAnsi="Times New Roman" w:cs="Times New Roman"/>
            <w:sz w:val="24"/>
            <w:szCs w:val="24"/>
            <w:lang w:val="ru-RU"/>
          </w:rPr>
          <w:t>/27576/</w:t>
        </w:r>
        <w:r w:rsidRPr="00114851">
          <w:rPr>
            <w:rStyle w:val="afe"/>
            <w:rFonts w:ascii="Times New Roman" w:hAnsi="Times New Roman" w:cs="Times New Roman"/>
            <w:sz w:val="24"/>
            <w:szCs w:val="24"/>
          </w:rPr>
          <w:t>rev</w:t>
        </w:r>
        <w:r w:rsidRPr="002D16D9">
          <w:rPr>
            <w:rStyle w:val="afe"/>
            <w:rFonts w:ascii="Times New Roman" w:hAnsi="Times New Roman" w:cs="Times New Roman"/>
            <w:sz w:val="24"/>
            <w:szCs w:val="24"/>
            <w:lang w:val="ru-RU"/>
          </w:rPr>
          <w:t>_</w:t>
        </w:r>
        <w:r w:rsidRPr="00114851">
          <w:rPr>
            <w:rStyle w:val="afe"/>
            <w:rFonts w:ascii="Times New Roman" w:hAnsi="Times New Roman" w:cs="Times New Roman"/>
            <w:sz w:val="24"/>
            <w:szCs w:val="24"/>
          </w:rPr>
          <w:t>fin</w:t>
        </w:r>
        <w:r w:rsidRPr="002D16D9">
          <w:rPr>
            <w:rStyle w:val="afe"/>
            <w:rFonts w:ascii="Times New Roman" w:hAnsi="Times New Roman" w:cs="Times New Roman"/>
            <w:sz w:val="24"/>
            <w:szCs w:val="24"/>
            <w:lang w:val="ru-RU"/>
          </w:rPr>
          <w:t>_2016_171024.</w:t>
        </w:r>
        <w:r w:rsidRPr="00114851">
          <w:rPr>
            <w:rStyle w:val="afe"/>
            <w:rFonts w:ascii="Times New Roman" w:hAnsi="Times New Roman" w:cs="Times New Roman"/>
            <w:sz w:val="24"/>
            <w:szCs w:val="24"/>
          </w:rPr>
          <w:t>pdf</w:t>
        </w:r>
      </w:hyperlink>
      <w:r w:rsidRPr="002D16D9">
        <w:rPr>
          <w:rFonts w:ascii="Times New Roman" w:hAnsi="Times New Roman" w:cs="Times New Roman"/>
          <w:sz w:val="24"/>
          <w:szCs w:val="24"/>
          <w:lang w:val="ru-RU"/>
        </w:rPr>
        <w:t xml:space="preserve"> и др.</w:t>
      </w:r>
    </w:p>
  </w:footnote>
  <w:footnote w:id="4">
    <w:p w14:paraId="433ADA50" w14:textId="77777777" w:rsidR="00693A00" w:rsidRPr="002D16D9" w:rsidRDefault="00693A00" w:rsidP="000D75A7">
      <w:pPr>
        <w:pStyle w:val="af6"/>
        <w:ind w:left="0" w:right="567" w:firstLine="0"/>
        <w:jc w:val="both"/>
        <w:rPr>
          <w:rFonts w:ascii="Times New Roman" w:hAnsi="Times New Roman" w:cs="Times New Roman"/>
          <w:sz w:val="24"/>
          <w:szCs w:val="24"/>
          <w:lang w:val="ru-RU"/>
        </w:rPr>
      </w:pPr>
      <w:r w:rsidRPr="00616CDF">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Стенографический отчёт о заседании президиума Государственного совета по вопросу «О национальной системе защиты прав потребителей», размещенный на официальном сайте Президента России </w:t>
      </w:r>
      <w:r w:rsidRPr="002D16D9">
        <w:rPr>
          <w:rFonts w:ascii="Times New Roman" w:eastAsia="Times New Roman" w:hAnsi="Times New Roman" w:cs="Times New Roman"/>
          <w:sz w:val="24"/>
          <w:szCs w:val="24"/>
          <w:lang w:val="ru-RU"/>
        </w:rPr>
        <w:t xml:space="preserve">– </w:t>
      </w:r>
      <w:hyperlink r:id="rId3" w:history="1">
        <w:r w:rsidRPr="00616CDF">
          <w:rPr>
            <w:rStyle w:val="afe"/>
            <w:rFonts w:ascii="Times New Roman" w:hAnsi="Times New Roman" w:cs="Times New Roman"/>
            <w:sz w:val="24"/>
            <w:szCs w:val="24"/>
          </w:rPr>
          <w:t>http</w:t>
        </w:r>
        <w:r w:rsidRPr="002D16D9">
          <w:rPr>
            <w:rStyle w:val="afe"/>
            <w:rFonts w:ascii="Times New Roman" w:hAnsi="Times New Roman" w:cs="Times New Roman"/>
            <w:sz w:val="24"/>
            <w:szCs w:val="24"/>
            <w:lang w:val="ru-RU"/>
          </w:rPr>
          <w:t>://</w:t>
        </w:r>
        <w:r w:rsidRPr="00616CDF">
          <w:rPr>
            <w:rStyle w:val="afe"/>
            <w:rFonts w:ascii="Times New Roman" w:hAnsi="Times New Roman" w:cs="Times New Roman"/>
            <w:sz w:val="24"/>
            <w:szCs w:val="24"/>
          </w:rPr>
          <w:t>kremlin</w:t>
        </w:r>
        <w:r w:rsidRPr="002D16D9">
          <w:rPr>
            <w:rStyle w:val="afe"/>
            <w:rFonts w:ascii="Times New Roman" w:hAnsi="Times New Roman" w:cs="Times New Roman"/>
            <w:sz w:val="24"/>
            <w:szCs w:val="24"/>
            <w:lang w:val="ru-RU"/>
          </w:rPr>
          <w:t>.</w:t>
        </w:r>
        <w:r w:rsidRPr="00616CDF">
          <w:rPr>
            <w:rStyle w:val="afe"/>
            <w:rFonts w:ascii="Times New Roman" w:hAnsi="Times New Roman" w:cs="Times New Roman"/>
            <w:sz w:val="24"/>
            <w:szCs w:val="24"/>
          </w:rPr>
          <w:t>ru</w:t>
        </w:r>
        <w:r w:rsidRPr="002D16D9">
          <w:rPr>
            <w:rStyle w:val="afe"/>
            <w:rFonts w:ascii="Times New Roman" w:hAnsi="Times New Roman" w:cs="Times New Roman"/>
            <w:sz w:val="24"/>
            <w:szCs w:val="24"/>
            <w:lang w:val="ru-RU"/>
          </w:rPr>
          <w:t>/</w:t>
        </w:r>
        <w:r w:rsidRPr="00616CDF">
          <w:rPr>
            <w:rStyle w:val="afe"/>
            <w:rFonts w:ascii="Times New Roman" w:hAnsi="Times New Roman" w:cs="Times New Roman"/>
            <w:sz w:val="24"/>
            <w:szCs w:val="24"/>
          </w:rPr>
          <w:t>events</w:t>
        </w:r>
        <w:r w:rsidRPr="002D16D9">
          <w:rPr>
            <w:rStyle w:val="afe"/>
            <w:rFonts w:ascii="Times New Roman" w:hAnsi="Times New Roman" w:cs="Times New Roman"/>
            <w:sz w:val="24"/>
            <w:szCs w:val="24"/>
            <w:lang w:val="ru-RU"/>
          </w:rPr>
          <w:t>/</w:t>
        </w:r>
        <w:r w:rsidRPr="00616CDF">
          <w:rPr>
            <w:rStyle w:val="afe"/>
            <w:rFonts w:ascii="Times New Roman" w:hAnsi="Times New Roman" w:cs="Times New Roman"/>
            <w:sz w:val="24"/>
            <w:szCs w:val="24"/>
          </w:rPr>
          <w:t>president</w:t>
        </w:r>
        <w:r w:rsidRPr="002D16D9">
          <w:rPr>
            <w:rStyle w:val="afe"/>
            <w:rFonts w:ascii="Times New Roman" w:hAnsi="Times New Roman" w:cs="Times New Roman"/>
            <w:sz w:val="24"/>
            <w:szCs w:val="24"/>
            <w:lang w:val="ru-RU"/>
          </w:rPr>
          <w:t>/</w:t>
        </w:r>
        <w:r w:rsidRPr="00616CDF">
          <w:rPr>
            <w:rStyle w:val="afe"/>
            <w:rFonts w:ascii="Times New Roman" w:hAnsi="Times New Roman" w:cs="Times New Roman"/>
            <w:sz w:val="24"/>
            <w:szCs w:val="24"/>
          </w:rPr>
          <w:t>news</w:t>
        </w:r>
        <w:r w:rsidRPr="002D16D9">
          <w:rPr>
            <w:rStyle w:val="afe"/>
            <w:rFonts w:ascii="Times New Roman" w:hAnsi="Times New Roman" w:cs="Times New Roman"/>
            <w:sz w:val="24"/>
            <w:szCs w:val="24"/>
            <w:lang w:val="ru-RU"/>
          </w:rPr>
          <w:t>/54328</w:t>
        </w:r>
      </w:hyperlink>
    </w:p>
  </w:footnote>
  <w:footnote w:id="5">
    <w:p w14:paraId="433ADA51" w14:textId="77777777" w:rsidR="00693A00" w:rsidRPr="002D16D9" w:rsidRDefault="00693A00" w:rsidP="000D75A7">
      <w:pPr>
        <w:pStyle w:val="af6"/>
        <w:ind w:left="0" w:right="567" w:firstLine="0"/>
        <w:jc w:val="both"/>
        <w:rPr>
          <w:rFonts w:ascii="Times New Roman" w:hAnsi="Times New Roman" w:cs="Times New Roman"/>
          <w:sz w:val="24"/>
          <w:szCs w:val="24"/>
          <w:lang w:val="ru-RU"/>
        </w:rPr>
      </w:pPr>
      <w:r w:rsidRPr="00616CDF">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Информационный бюллетень Проекта Минфина России «Содействие повышению уровня финансовой грамотности населения и развитию финансового образования в Российской Федерации», № 5, май 2017 г., стр. 3, размещенный на портале Минфина России </w:t>
      </w:r>
      <w:r w:rsidRPr="002D16D9">
        <w:rPr>
          <w:rFonts w:ascii="Times New Roman" w:eastAsia="Times New Roman" w:hAnsi="Times New Roman" w:cs="Times New Roman"/>
          <w:sz w:val="24"/>
          <w:szCs w:val="24"/>
          <w:lang w:val="ru-RU"/>
        </w:rPr>
        <w:t xml:space="preserve">– </w:t>
      </w:r>
      <w:hyperlink r:id="rId4" w:history="1">
        <w:r w:rsidRPr="00114851">
          <w:rPr>
            <w:rStyle w:val="afe"/>
            <w:rFonts w:ascii="Times New Roman" w:hAnsi="Times New Roman" w:cs="Times New Roman"/>
            <w:sz w:val="24"/>
            <w:szCs w:val="24"/>
          </w:rPr>
          <w:t>http</w:t>
        </w:r>
        <w:r w:rsidRPr="002D16D9">
          <w:rPr>
            <w:rStyle w:val="afe"/>
            <w:rFonts w:ascii="Times New Roman" w:hAnsi="Times New Roman" w:cs="Times New Roman"/>
            <w:sz w:val="24"/>
            <w:szCs w:val="24"/>
            <w:lang w:val="ru-RU"/>
          </w:rPr>
          <w:t>://вашифинансы.рф/</w:t>
        </w:r>
        <w:r w:rsidRPr="00114851">
          <w:rPr>
            <w:rStyle w:val="afe"/>
            <w:rFonts w:ascii="Times New Roman" w:hAnsi="Times New Roman" w:cs="Times New Roman"/>
            <w:sz w:val="24"/>
            <w:szCs w:val="24"/>
          </w:rPr>
          <w:t>upload</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iblock</w:t>
        </w:r>
        <w:r w:rsidRPr="002D16D9">
          <w:rPr>
            <w:rStyle w:val="afe"/>
            <w:rFonts w:ascii="Times New Roman" w:hAnsi="Times New Roman" w:cs="Times New Roman"/>
            <w:sz w:val="24"/>
            <w:szCs w:val="24"/>
            <w:lang w:val="ru-RU"/>
          </w:rPr>
          <w:t>/</w:t>
        </w:r>
        <w:r w:rsidRPr="00114851">
          <w:rPr>
            <w:rStyle w:val="afe"/>
            <w:rFonts w:ascii="Times New Roman" w:hAnsi="Times New Roman" w:cs="Times New Roman"/>
            <w:sz w:val="24"/>
            <w:szCs w:val="24"/>
          </w:rPr>
          <w:t>ca</w:t>
        </w:r>
        <w:r w:rsidRPr="002D16D9">
          <w:rPr>
            <w:rStyle w:val="afe"/>
            <w:rFonts w:ascii="Times New Roman" w:hAnsi="Times New Roman" w:cs="Times New Roman"/>
            <w:sz w:val="24"/>
            <w:szCs w:val="24"/>
            <w:lang w:val="ru-RU"/>
          </w:rPr>
          <w:t>1/</w:t>
        </w:r>
        <w:r w:rsidRPr="00114851">
          <w:rPr>
            <w:rStyle w:val="afe"/>
            <w:rFonts w:ascii="Times New Roman" w:hAnsi="Times New Roman" w:cs="Times New Roman"/>
            <w:sz w:val="24"/>
            <w:szCs w:val="24"/>
          </w:rPr>
          <w:t>ca</w:t>
        </w:r>
        <w:r w:rsidRPr="002D16D9">
          <w:rPr>
            <w:rStyle w:val="afe"/>
            <w:rFonts w:ascii="Times New Roman" w:hAnsi="Times New Roman" w:cs="Times New Roman"/>
            <w:sz w:val="24"/>
            <w:szCs w:val="24"/>
            <w:lang w:val="ru-RU"/>
          </w:rPr>
          <w:t>176</w:t>
        </w:r>
        <w:r w:rsidRPr="00114851">
          <w:rPr>
            <w:rStyle w:val="afe"/>
            <w:rFonts w:ascii="Times New Roman" w:hAnsi="Times New Roman" w:cs="Times New Roman"/>
            <w:sz w:val="24"/>
            <w:szCs w:val="24"/>
          </w:rPr>
          <w:t>c</w:t>
        </w:r>
        <w:r w:rsidRPr="002D16D9">
          <w:rPr>
            <w:rStyle w:val="afe"/>
            <w:rFonts w:ascii="Times New Roman" w:hAnsi="Times New Roman" w:cs="Times New Roman"/>
            <w:sz w:val="24"/>
            <w:szCs w:val="24"/>
            <w:lang w:val="ru-RU"/>
          </w:rPr>
          <w:t>153</w:t>
        </w:r>
        <w:r w:rsidRPr="00114851">
          <w:rPr>
            <w:rStyle w:val="afe"/>
            <w:rFonts w:ascii="Times New Roman" w:hAnsi="Times New Roman" w:cs="Times New Roman"/>
            <w:sz w:val="24"/>
            <w:szCs w:val="24"/>
          </w:rPr>
          <w:t>ea</w:t>
        </w:r>
        <w:r w:rsidRPr="002D16D9">
          <w:rPr>
            <w:rStyle w:val="afe"/>
            <w:rFonts w:ascii="Times New Roman" w:hAnsi="Times New Roman" w:cs="Times New Roman"/>
            <w:sz w:val="24"/>
            <w:szCs w:val="24"/>
            <w:lang w:val="ru-RU"/>
          </w:rPr>
          <w:t>40</w:t>
        </w:r>
        <w:r w:rsidRPr="00114851">
          <w:rPr>
            <w:rStyle w:val="afe"/>
            <w:rFonts w:ascii="Times New Roman" w:hAnsi="Times New Roman" w:cs="Times New Roman"/>
            <w:sz w:val="24"/>
            <w:szCs w:val="24"/>
          </w:rPr>
          <w:t>fc</w:t>
        </w:r>
        <w:r w:rsidRPr="002D16D9">
          <w:rPr>
            <w:rStyle w:val="afe"/>
            <w:rFonts w:ascii="Times New Roman" w:hAnsi="Times New Roman" w:cs="Times New Roman"/>
            <w:sz w:val="24"/>
            <w:szCs w:val="24"/>
            <w:lang w:val="ru-RU"/>
          </w:rPr>
          <w:t>1</w:t>
        </w:r>
        <w:r w:rsidRPr="00114851">
          <w:rPr>
            <w:rStyle w:val="afe"/>
            <w:rFonts w:ascii="Times New Roman" w:hAnsi="Times New Roman" w:cs="Times New Roman"/>
            <w:sz w:val="24"/>
            <w:szCs w:val="24"/>
          </w:rPr>
          <w:t>dce</w:t>
        </w:r>
        <w:r w:rsidRPr="002D16D9">
          <w:rPr>
            <w:rStyle w:val="afe"/>
            <w:rFonts w:ascii="Times New Roman" w:hAnsi="Times New Roman" w:cs="Times New Roman"/>
            <w:sz w:val="24"/>
            <w:szCs w:val="24"/>
            <w:lang w:val="ru-RU"/>
          </w:rPr>
          <w:t>73</w:t>
        </w:r>
        <w:r w:rsidRPr="00114851">
          <w:rPr>
            <w:rStyle w:val="afe"/>
            <w:rFonts w:ascii="Times New Roman" w:hAnsi="Times New Roman" w:cs="Times New Roman"/>
            <w:sz w:val="24"/>
            <w:szCs w:val="24"/>
          </w:rPr>
          <w:t>c</w:t>
        </w:r>
        <w:r w:rsidRPr="002D16D9">
          <w:rPr>
            <w:rStyle w:val="afe"/>
            <w:rFonts w:ascii="Times New Roman" w:hAnsi="Times New Roman" w:cs="Times New Roman"/>
            <w:sz w:val="24"/>
            <w:szCs w:val="24"/>
            <w:lang w:val="ru-RU"/>
          </w:rPr>
          <w:t>7</w:t>
        </w:r>
        <w:r w:rsidRPr="00114851">
          <w:rPr>
            <w:rStyle w:val="afe"/>
            <w:rFonts w:ascii="Times New Roman" w:hAnsi="Times New Roman" w:cs="Times New Roman"/>
            <w:sz w:val="24"/>
            <w:szCs w:val="24"/>
          </w:rPr>
          <w:t>f</w:t>
        </w:r>
        <w:r w:rsidRPr="002D16D9">
          <w:rPr>
            <w:rStyle w:val="afe"/>
            <w:rFonts w:ascii="Times New Roman" w:hAnsi="Times New Roman" w:cs="Times New Roman"/>
            <w:sz w:val="24"/>
            <w:szCs w:val="24"/>
            <w:lang w:val="ru-RU"/>
          </w:rPr>
          <w:t>539</w:t>
        </w:r>
        <w:r w:rsidRPr="00114851">
          <w:rPr>
            <w:rStyle w:val="afe"/>
            <w:rFonts w:ascii="Times New Roman" w:hAnsi="Times New Roman" w:cs="Times New Roman"/>
            <w:sz w:val="24"/>
            <w:szCs w:val="24"/>
          </w:rPr>
          <w:t>c</w:t>
        </w:r>
        <w:r w:rsidRPr="002D16D9">
          <w:rPr>
            <w:rStyle w:val="afe"/>
            <w:rFonts w:ascii="Times New Roman" w:hAnsi="Times New Roman" w:cs="Times New Roman"/>
            <w:sz w:val="24"/>
            <w:szCs w:val="24"/>
            <w:lang w:val="ru-RU"/>
          </w:rPr>
          <w:t>4</w:t>
        </w:r>
        <w:r w:rsidRPr="00114851">
          <w:rPr>
            <w:rStyle w:val="afe"/>
            <w:rFonts w:ascii="Times New Roman" w:hAnsi="Times New Roman" w:cs="Times New Roman"/>
            <w:sz w:val="24"/>
            <w:szCs w:val="24"/>
          </w:rPr>
          <w:t>bd</w:t>
        </w:r>
        <w:r w:rsidRPr="002D16D9">
          <w:rPr>
            <w:rStyle w:val="afe"/>
            <w:rFonts w:ascii="Times New Roman" w:hAnsi="Times New Roman" w:cs="Times New Roman"/>
            <w:sz w:val="24"/>
            <w:szCs w:val="24"/>
            <w:lang w:val="ru-RU"/>
          </w:rPr>
          <w:t>7.</w:t>
        </w:r>
        <w:r w:rsidRPr="00114851">
          <w:rPr>
            <w:rStyle w:val="afe"/>
            <w:rFonts w:ascii="Times New Roman" w:hAnsi="Times New Roman" w:cs="Times New Roman"/>
            <w:sz w:val="24"/>
            <w:szCs w:val="24"/>
          </w:rPr>
          <w:t>pdf</w:t>
        </w:r>
      </w:hyperlink>
    </w:p>
  </w:footnote>
  <w:footnote w:id="6">
    <w:p w14:paraId="433ADA52" w14:textId="77777777" w:rsidR="00693A00" w:rsidRPr="002D16D9" w:rsidRDefault="00693A00" w:rsidP="000D75A7">
      <w:pPr>
        <w:pStyle w:val="a6"/>
        <w:tabs>
          <w:tab w:val="left" w:pos="8010"/>
        </w:tabs>
        <w:spacing w:after="0" w:line="240" w:lineRule="auto"/>
        <w:ind w:left="0" w:right="567"/>
        <w:jc w:val="both"/>
        <w:rPr>
          <w:rFonts w:ascii="Times New Roman" w:hAnsi="Times New Roman" w:cs="Times New Roman"/>
          <w:sz w:val="24"/>
          <w:szCs w:val="24"/>
          <w:lang w:val="ru-RU"/>
        </w:rPr>
      </w:pPr>
      <w:r w:rsidRPr="00473831">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«Группу двадцати» («Большую двадцатку», «</w:t>
      </w:r>
      <w:r w:rsidRPr="00473831">
        <w:rPr>
          <w:rFonts w:ascii="Times New Roman" w:hAnsi="Times New Roman" w:cs="Times New Roman"/>
          <w:sz w:val="24"/>
          <w:szCs w:val="24"/>
        </w:rPr>
        <w:t>G</w:t>
      </w:r>
      <w:r w:rsidRPr="002D16D9">
        <w:rPr>
          <w:rFonts w:ascii="Times New Roman" w:hAnsi="Times New Roman" w:cs="Times New Roman"/>
          <w:sz w:val="24"/>
          <w:szCs w:val="24"/>
          <w:lang w:val="ru-RU"/>
        </w:rPr>
        <w:t>20») составляют 20 ведущих государств, включая Российскую Федерацию, на долю которых приходится 85% мирового валового национального продукта и две трети населения мира.</w:t>
      </w:r>
    </w:p>
  </w:footnote>
  <w:footnote w:id="7">
    <w:p w14:paraId="433ADA53" w14:textId="77777777" w:rsidR="00693A00" w:rsidRPr="002D16D9" w:rsidRDefault="00693A00" w:rsidP="000D75A7">
      <w:pPr>
        <w:pStyle w:val="af6"/>
        <w:ind w:left="0" w:right="567"/>
        <w:jc w:val="both"/>
        <w:rPr>
          <w:rFonts w:ascii="Times New Roman" w:hAnsi="Times New Roman" w:cs="Times New Roman"/>
          <w:sz w:val="24"/>
          <w:szCs w:val="24"/>
          <w:lang w:val="ru-RU"/>
        </w:rPr>
      </w:pPr>
      <w:r w:rsidRPr="00473831">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По информации, размещенной на портале Минфина России </w:t>
      </w:r>
      <w:r w:rsidRPr="002D16D9">
        <w:rPr>
          <w:rFonts w:ascii="Times New Roman" w:eastAsia="Times New Roman" w:hAnsi="Times New Roman" w:cs="Times New Roman"/>
          <w:sz w:val="24"/>
          <w:szCs w:val="24"/>
          <w:lang w:val="ru-RU"/>
        </w:rPr>
        <w:t>–</w:t>
      </w:r>
      <w:r w:rsidRPr="002D16D9">
        <w:rPr>
          <w:rFonts w:ascii="Times New Roman" w:hAnsi="Times New Roman" w:cs="Times New Roman"/>
          <w:sz w:val="24"/>
          <w:szCs w:val="24"/>
          <w:lang w:val="ru-RU"/>
        </w:rPr>
        <w:t xml:space="preserve"> </w:t>
      </w:r>
      <w:hyperlink r:id="rId5" w:history="1">
        <w:r w:rsidRPr="00473831">
          <w:rPr>
            <w:rStyle w:val="afe"/>
            <w:rFonts w:ascii="Times New Roman" w:hAnsi="Times New Roman" w:cs="Times New Roman"/>
            <w:sz w:val="24"/>
            <w:szCs w:val="24"/>
          </w:rPr>
          <w:t>http</w:t>
        </w:r>
        <w:r w:rsidRPr="002D16D9">
          <w:rPr>
            <w:rStyle w:val="afe"/>
            <w:rFonts w:ascii="Times New Roman" w:hAnsi="Times New Roman" w:cs="Times New Roman"/>
            <w:sz w:val="24"/>
            <w:szCs w:val="24"/>
            <w:lang w:val="ru-RU"/>
          </w:rPr>
          <w:t>://вашифинансы.рф/</w:t>
        </w:r>
        <w:r w:rsidRPr="00473831">
          <w:rPr>
            <w:rStyle w:val="afe"/>
            <w:rFonts w:ascii="Times New Roman" w:hAnsi="Times New Roman" w:cs="Times New Roman"/>
            <w:sz w:val="24"/>
            <w:szCs w:val="24"/>
          </w:rPr>
          <w:t>for</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smi</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press</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news</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rossiya</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na</w:t>
        </w:r>
        <w:r w:rsidRPr="002D16D9">
          <w:rPr>
            <w:rStyle w:val="afe"/>
            <w:rFonts w:ascii="Times New Roman" w:hAnsi="Times New Roman" w:cs="Times New Roman"/>
            <w:sz w:val="24"/>
            <w:szCs w:val="24"/>
            <w:lang w:val="ru-RU"/>
          </w:rPr>
          <w:t>-9-</w:t>
        </w:r>
        <w:r w:rsidRPr="00473831">
          <w:rPr>
            <w:rStyle w:val="afe"/>
            <w:rFonts w:ascii="Times New Roman" w:hAnsi="Times New Roman" w:cs="Times New Roman"/>
            <w:sz w:val="24"/>
            <w:szCs w:val="24"/>
          </w:rPr>
          <w:t>meste</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po</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finansovoy</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gramotnosti</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sredi</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stran</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g</w:t>
        </w:r>
        <w:r w:rsidRPr="002D16D9">
          <w:rPr>
            <w:rStyle w:val="afe"/>
            <w:rFonts w:ascii="Times New Roman" w:hAnsi="Times New Roman" w:cs="Times New Roman"/>
            <w:sz w:val="24"/>
            <w:szCs w:val="24"/>
            <w:lang w:val="ru-RU"/>
          </w:rPr>
          <w:t>20/</w:t>
        </w:r>
      </w:hyperlink>
    </w:p>
  </w:footnote>
  <w:footnote w:id="8">
    <w:p w14:paraId="433ADA54" w14:textId="77777777" w:rsidR="00693A00" w:rsidRPr="002D16D9" w:rsidRDefault="00693A00" w:rsidP="000D75A7">
      <w:pPr>
        <w:pStyle w:val="af6"/>
        <w:ind w:left="0" w:right="567"/>
        <w:jc w:val="both"/>
        <w:rPr>
          <w:rFonts w:ascii="Times New Roman" w:hAnsi="Times New Roman" w:cs="Times New Roman"/>
          <w:sz w:val="24"/>
          <w:szCs w:val="24"/>
          <w:lang w:val="ru-RU"/>
        </w:rPr>
      </w:pPr>
      <w:r w:rsidRPr="00473831">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Информационный бюллетень Проекта Минфина России «Содействие повышению уровня финансовой грамотности населения и развитию финансового образования в Российской Федерации», № 6, октябрь 2017 г., стр. 8-9, размещенный на портале Минфина России </w:t>
      </w:r>
      <w:r w:rsidRPr="002D16D9">
        <w:rPr>
          <w:rFonts w:ascii="Times New Roman" w:eastAsia="Times New Roman" w:hAnsi="Times New Roman" w:cs="Times New Roman"/>
          <w:sz w:val="24"/>
          <w:szCs w:val="24"/>
          <w:lang w:val="ru-RU"/>
        </w:rPr>
        <w:t>–</w:t>
      </w:r>
      <w:r w:rsidRPr="002D16D9">
        <w:rPr>
          <w:rFonts w:ascii="Times New Roman" w:hAnsi="Times New Roman" w:cs="Times New Roman"/>
          <w:sz w:val="24"/>
          <w:szCs w:val="24"/>
          <w:lang w:val="ru-RU"/>
        </w:rPr>
        <w:t xml:space="preserve"> </w:t>
      </w:r>
      <w:hyperlink r:id="rId6" w:history="1">
        <w:r w:rsidRPr="00473831">
          <w:rPr>
            <w:rStyle w:val="afe"/>
            <w:rFonts w:ascii="Times New Roman" w:hAnsi="Times New Roman" w:cs="Times New Roman"/>
            <w:sz w:val="24"/>
            <w:szCs w:val="24"/>
          </w:rPr>
          <w:t>http</w:t>
        </w:r>
        <w:r w:rsidRPr="002D16D9">
          <w:rPr>
            <w:rStyle w:val="afe"/>
            <w:rFonts w:ascii="Times New Roman" w:hAnsi="Times New Roman" w:cs="Times New Roman"/>
            <w:sz w:val="24"/>
            <w:szCs w:val="24"/>
            <w:lang w:val="ru-RU"/>
          </w:rPr>
          <w:t>://вашифинансы.рф/</w:t>
        </w:r>
        <w:r w:rsidRPr="00473831">
          <w:rPr>
            <w:rStyle w:val="afe"/>
            <w:rFonts w:ascii="Times New Roman" w:hAnsi="Times New Roman" w:cs="Times New Roman"/>
            <w:sz w:val="24"/>
            <w:szCs w:val="24"/>
          </w:rPr>
          <w:t>upload</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docs</w:t>
        </w:r>
        <w:r w:rsidRPr="002D16D9">
          <w:rPr>
            <w:rStyle w:val="afe"/>
            <w:rFonts w:ascii="Times New Roman" w:hAnsi="Times New Roman" w:cs="Times New Roman"/>
            <w:sz w:val="24"/>
            <w:szCs w:val="24"/>
            <w:lang w:val="ru-RU"/>
          </w:rPr>
          <w:t>/10_17_</w:t>
        </w:r>
        <w:r w:rsidRPr="00473831">
          <w:rPr>
            <w:rStyle w:val="afe"/>
            <w:rFonts w:ascii="Times New Roman" w:hAnsi="Times New Roman" w:cs="Times New Roman"/>
            <w:sz w:val="24"/>
            <w:szCs w:val="24"/>
          </w:rPr>
          <w:t>Inform</w:t>
        </w:r>
        <w:r w:rsidRPr="002D16D9">
          <w:rPr>
            <w:rStyle w:val="afe"/>
            <w:rFonts w:ascii="Times New Roman" w:hAnsi="Times New Roman" w:cs="Times New Roman"/>
            <w:sz w:val="24"/>
            <w:szCs w:val="24"/>
            <w:lang w:val="ru-RU"/>
          </w:rPr>
          <w:t>_</w:t>
        </w:r>
        <w:r w:rsidRPr="00473831">
          <w:rPr>
            <w:rStyle w:val="afe"/>
            <w:rFonts w:ascii="Times New Roman" w:hAnsi="Times New Roman" w:cs="Times New Roman"/>
            <w:sz w:val="24"/>
            <w:szCs w:val="24"/>
          </w:rPr>
          <w:t>bulletin</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pdf</w:t>
        </w:r>
      </w:hyperlink>
    </w:p>
  </w:footnote>
  <w:footnote w:id="9">
    <w:p w14:paraId="433ADA55" w14:textId="77777777" w:rsidR="00693A00" w:rsidRPr="002D16D9" w:rsidRDefault="00693A00" w:rsidP="002D16D9">
      <w:pPr>
        <w:pStyle w:val="af6"/>
        <w:ind w:right="567"/>
        <w:jc w:val="both"/>
        <w:rPr>
          <w:rFonts w:ascii="Times New Roman" w:hAnsi="Times New Roman" w:cs="Times New Roman"/>
          <w:sz w:val="24"/>
          <w:szCs w:val="24"/>
          <w:lang w:val="ru-RU"/>
        </w:rPr>
      </w:pPr>
      <w:r w:rsidRPr="00473831">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Результаты исследования по измерению уровня финансовой грамотности, размещенные на сайте Минфина России </w:t>
      </w:r>
      <w:r w:rsidRPr="002D16D9">
        <w:rPr>
          <w:rFonts w:ascii="Times New Roman" w:eastAsia="Times New Roman" w:hAnsi="Times New Roman" w:cs="Times New Roman"/>
          <w:sz w:val="24"/>
          <w:szCs w:val="24"/>
          <w:lang w:val="ru-RU"/>
        </w:rPr>
        <w:t>–</w:t>
      </w:r>
      <w:r w:rsidRPr="002D16D9">
        <w:rPr>
          <w:rFonts w:ascii="Times New Roman" w:hAnsi="Times New Roman" w:cs="Times New Roman"/>
          <w:sz w:val="24"/>
          <w:szCs w:val="24"/>
          <w:lang w:val="ru-RU"/>
        </w:rPr>
        <w:t xml:space="preserve"> </w:t>
      </w:r>
      <w:hyperlink r:id="rId7" w:history="1">
        <w:r w:rsidRPr="00473831">
          <w:rPr>
            <w:rStyle w:val="afe"/>
            <w:rFonts w:ascii="Times New Roman" w:hAnsi="Times New Roman" w:cs="Times New Roman"/>
            <w:sz w:val="24"/>
            <w:szCs w:val="24"/>
          </w:rPr>
          <w:t>https</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www</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minfin</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ru</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ru</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om</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fingram</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directions</w:t>
        </w:r>
        <w:r w:rsidRPr="002D16D9">
          <w:rPr>
            <w:rStyle w:val="afe"/>
            <w:rFonts w:ascii="Times New Roman" w:hAnsi="Times New Roman" w:cs="Times New Roman"/>
            <w:sz w:val="24"/>
            <w:szCs w:val="24"/>
            <w:lang w:val="ru-RU"/>
          </w:rPr>
          <w:t>/</w:t>
        </w:r>
        <w:r w:rsidRPr="00473831">
          <w:rPr>
            <w:rStyle w:val="afe"/>
            <w:rFonts w:ascii="Times New Roman" w:hAnsi="Times New Roman" w:cs="Times New Roman"/>
            <w:sz w:val="24"/>
            <w:szCs w:val="24"/>
          </w:rPr>
          <w:t>evaluation</w:t>
        </w:r>
        <w:r w:rsidRPr="002D16D9">
          <w:rPr>
            <w:rStyle w:val="afe"/>
            <w:rFonts w:ascii="Times New Roman" w:hAnsi="Times New Roman" w:cs="Times New Roman"/>
            <w:sz w:val="24"/>
            <w:szCs w:val="24"/>
            <w:lang w:val="ru-RU"/>
          </w:rPr>
          <w:t>/#</w:t>
        </w:r>
      </w:hyperlink>
    </w:p>
  </w:footnote>
  <w:footnote w:id="10">
    <w:p w14:paraId="433ADA56" w14:textId="77777777" w:rsidR="00693A00" w:rsidRPr="002D16D9" w:rsidRDefault="00693A00" w:rsidP="002D16D9">
      <w:pPr>
        <w:pStyle w:val="af6"/>
        <w:ind w:right="567"/>
        <w:jc w:val="both"/>
        <w:rPr>
          <w:rFonts w:ascii="Times New Roman" w:hAnsi="Times New Roman" w:cs="Times New Roman"/>
          <w:sz w:val="24"/>
          <w:szCs w:val="24"/>
          <w:lang w:val="ru-RU"/>
        </w:rPr>
      </w:pPr>
      <w:r w:rsidRPr="00636C27">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Об утверждении Стратегии повышения финансовой грамотности в Российской Федерации на 2017-2023 годы: Распоряжение Правительства Российской Федерации от 25 сентября 2017 г. № 2039-р</w:t>
      </w:r>
      <w:r w:rsidRPr="002D16D9">
        <w:rPr>
          <w:rFonts w:ascii="Times New Roman" w:hAnsi="Times New Roman" w:cs="Times New Roman"/>
          <w:color w:val="FF0000"/>
          <w:sz w:val="24"/>
          <w:szCs w:val="24"/>
          <w:lang w:val="ru-RU"/>
        </w:rPr>
        <w:t xml:space="preserve"> </w:t>
      </w:r>
    </w:p>
  </w:footnote>
  <w:footnote w:id="11">
    <w:p w14:paraId="433ADA57" w14:textId="77777777" w:rsidR="00693A00" w:rsidRPr="002D16D9" w:rsidRDefault="00693A00" w:rsidP="002D16D9">
      <w:pPr>
        <w:pStyle w:val="af6"/>
        <w:ind w:right="567"/>
        <w:jc w:val="both"/>
        <w:rPr>
          <w:rFonts w:ascii="Times New Roman" w:hAnsi="Times New Roman" w:cs="Times New Roman"/>
          <w:sz w:val="24"/>
          <w:szCs w:val="24"/>
          <w:lang w:val="ru-RU"/>
        </w:rPr>
      </w:pPr>
      <w:r w:rsidRPr="00C83378">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В декабре 2017 года были приняты поправки в Федеральный закон «О рынке ценных бумаг», предусматривающие появление нового вида профессиональных участников рынка ценных бумаг – инвестиционных советников, – юридических лиц или индивидуальных предпринимателей, которые будут предоставлять индивидуальные инвестиционные рекомендации клиенту. Указанные поправки вступят в силу в конце 2018 года. Однако, маловероятно, что институт инвестиционных советников решит проблему финансового просвещения именно маломобильных и иных граждан, получающих, как правило, низкие доходы. Скорее всего, основными клиентами инвестиционных советников будут выступать состоятельные лица, располагающие сбережениями, имеющие возможность привлекать за плату профессионального консультанта по инвестициям (инвестиционного советника).</w:t>
      </w:r>
    </w:p>
  </w:footnote>
  <w:footnote w:id="12">
    <w:p w14:paraId="433ADA58" w14:textId="77777777" w:rsidR="00693A00" w:rsidRPr="002D16D9" w:rsidRDefault="00693A00" w:rsidP="002D16D9">
      <w:pPr>
        <w:pStyle w:val="af6"/>
        <w:jc w:val="both"/>
        <w:rPr>
          <w:rFonts w:ascii="Times New Roman" w:hAnsi="Times New Roman" w:cs="Times New Roman"/>
          <w:sz w:val="24"/>
          <w:szCs w:val="24"/>
          <w:lang w:val="ru-RU"/>
        </w:rPr>
      </w:pPr>
      <w:r w:rsidRPr="00BF6453">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Здесь и далее идет речь об академических часах. 1 час (академический) равен 45 минутам.</w:t>
      </w:r>
    </w:p>
  </w:footnote>
  <w:footnote w:id="13">
    <w:p w14:paraId="433ADA59" w14:textId="77777777" w:rsidR="00693A00" w:rsidRPr="002D16D9" w:rsidRDefault="00693A00" w:rsidP="002D16D9">
      <w:pPr>
        <w:pStyle w:val="af6"/>
        <w:jc w:val="both"/>
        <w:rPr>
          <w:rFonts w:ascii="Times New Roman" w:hAnsi="Times New Roman" w:cs="Times New Roman"/>
          <w:sz w:val="24"/>
          <w:szCs w:val="24"/>
          <w:lang w:val="ru-RU"/>
        </w:rPr>
      </w:pPr>
      <w:r w:rsidRPr="00D115D1">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Здесь и далее предусматривается использование нормативных правовых актов в действующей редакции.</w:t>
      </w:r>
    </w:p>
  </w:footnote>
  <w:footnote w:id="14">
    <w:p w14:paraId="433ADA5A" w14:textId="77777777" w:rsidR="00693A00" w:rsidRPr="002D16D9" w:rsidRDefault="00693A00" w:rsidP="002D16D9">
      <w:pPr>
        <w:pStyle w:val="af6"/>
        <w:jc w:val="both"/>
        <w:rPr>
          <w:rFonts w:ascii="Times New Roman" w:hAnsi="Times New Roman" w:cs="Times New Roman"/>
          <w:sz w:val="24"/>
          <w:szCs w:val="24"/>
          <w:lang w:val="ru-RU"/>
        </w:rPr>
      </w:pPr>
      <w:r w:rsidRPr="006C29AD">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В соответствии с учебным (тематическим) планом, содержащемся в п. 2.1 программы</w:t>
      </w:r>
    </w:p>
  </w:footnote>
  <w:footnote w:id="15">
    <w:p w14:paraId="433ADA5B" w14:textId="77777777" w:rsidR="00693A00" w:rsidRPr="002D16D9" w:rsidRDefault="00693A00" w:rsidP="002D16D9">
      <w:pPr>
        <w:pStyle w:val="af6"/>
        <w:jc w:val="both"/>
        <w:rPr>
          <w:rFonts w:ascii="Times New Roman" w:hAnsi="Times New Roman" w:cs="Times New Roman"/>
          <w:sz w:val="24"/>
          <w:szCs w:val="24"/>
          <w:lang w:val="ru-RU"/>
        </w:rPr>
      </w:pPr>
      <w:r w:rsidRPr="00192560">
        <w:rPr>
          <w:rStyle w:val="aff"/>
          <w:rFonts w:ascii="Times New Roman" w:hAnsi="Times New Roman" w:cs="Times New Roman"/>
          <w:sz w:val="24"/>
          <w:szCs w:val="24"/>
        </w:rPr>
        <w:footnoteRef/>
      </w:r>
      <w:r w:rsidRPr="002D16D9">
        <w:rPr>
          <w:rFonts w:ascii="Times New Roman" w:hAnsi="Times New Roman" w:cs="Times New Roman"/>
          <w:sz w:val="24"/>
          <w:szCs w:val="24"/>
          <w:lang w:val="ru-RU"/>
        </w:rPr>
        <w:t xml:space="preserve"> В программе тестовые вопросы приводятся без указания правильного ответа. Используемая нумерация вопросов идентична их нумерации в тестовой базе. Тестовая база, а также вопросы с указанием правильных ответов не раскрываются слушателям.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4CBEA9DC"/>
    <w:name w:val="WWNum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6F7677D"/>
    <w:multiLevelType w:val="hybridMultilevel"/>
    <w:tmpl w:val="CF6CF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77C1C"/>
    <w:multiLevelType w:val="hybridMultilevel"/>
    <w:tmpl w:val="06C6144E"/>
    <w:lvl w:ilvl="0" w:tplc="F83E0B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08D32B46"/>
    <w:multiLevelType w:val="hybridMultilevel"/>
    <w:tmpl w:val="D3B685A2"/>
    <w:lvl w:ilvl="0" w:tplc="F83E0BBC">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0248AC"/>
    <w:multiLevelType w:val="hybridMultilevel"/>
    <w:tmpl w:val="56E2883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C7F9C"/>
    <w:multiLevelType w:val="hybridMultilevel"/>
    <w:tmpl w:val="C874C8DA"/>
    <w:lvl w:ilvl="0" w:tplc="5E60E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A0B691A"/>
    <w:multiLevelType w:val="multilevel"/>
    <w:tmpl w:val="7F12381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BDF1A73"/>
    <w:multiLevelType w:val="hybridMultilevel"/>
    <w:tmpl w:val="C03E8304"/>
    <w:lvl w:ilvl="0" w:tplc="0419000F">
      <w:start w:val="1"/>
      <w:numFmt w:val="decimal"/>
      <w:lvlText w:val="%1."/>
      <w:lvlJc w:val="left"/>
      <w:pPr>
        <w:ind w:left="644"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15:restartNumberingAfterBreak="0">
    <w:nsid w:val="0C426592"/>
    <w:multiLevelType w:val="hybridMultilevel"/>
    <w:tmpl w:val="0198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641CDF"/>
    <w:multiLevelType w:val="hybridMultilevel"/>
    <w:tmpl w:val="1C94BB30"/>
    <w:lvl w:ilvl="0" w:tplc="C792CF8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425D14"/>
    <w:multiLevelType w:val="hybridMultilevel"/>
    <w:tmpl w:val="2082692E"/>
    <w:lvl w:ilvl="0" w:tplc="5E60EA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E372E2"/>
    <w:multiLevelType w:val="hybridMultilevel"/>
    <w:tmpl w:val="32683F26"/>
    <w:lvl w:ilvl="0" w:tplc="F0BAAF6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6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CE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80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AE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6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D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2F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8E17F6"/>
    <w:multiLevelType w:val="hybridMultilevel"/>
    <w:tmpl w:val="01AA18FE"/>
    <w:lvl w:ilvl="0" w:tplc="E31C5D3A">
      <w:start w:val="1"/>
      <w:numFmt w:val="decimal"/>
      <w:lvlText w:val="%1."/>
      <w:lvlJc w:val="left"/>
      <w:pPr>
        <w:ind w:left="810" w:hanging="360"/>
      </w:pPr>
      <w:rPr>
        <w:rFonts w:eastAsia="Times New Roman"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17F70F56"/>
    <w:multiLevelType w:val="hybridMultilevel"/>
    <w:tmpl w:val="26A60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1912C9"/>
    <w:multiLevelType w:val="hybridMultilevel"/>
    <w:tmpl w:val="A53E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894A26"/>
    <w:multiLevelType w:val="multilevel"/>
    <w:tmpl w:val="B720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A4A67"/>
    <w:multiLevelType w:val="hybridMultilevel"/>
    <w:tmpl w:val="391C7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FFA7C3D"/>
    <w:multiLevelType w:val="hybridMultilevel"/>
    <w:tmpl w:val="E608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1F73CD"/>
    <w:multiLevelType w:val="hybridMultilevel"/>
    <w:tmpl w:val="E99A3EDA"/>
    <w:lvl w:ilvl="0" w:tplc="1F66FB00">
      <w:start w:val="1"/>
      <w:numFmt w:val="decimal"/>
      <w:pStyle w:val="a"/>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1E87332"/>
    <w:multiLevelType w:val="hybridMultilevel"/>
    <w:tmpl w:val="9238D9E4"/>
    <w:lvl w:ilvl="0" w:tplc="76143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2944771"/>
    <w:multiLevelType w:val="hybridMultilevel"/>
    <w:tmpl w:val="2034E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620610"/>
    <w:multiLevelType w:val="hybridMultilevel"/>
    <w:tmpl w:val="0198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792FDC"/>
    <w:multiLevelType w:val="hybridMultilevel"/>
    <w:tmpl w:val="7F28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B724F3"/>
    <w:multiLevelType w:val="hybridMultilevel"/>
    <w:tmpl w:val="89422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416D80"/>
    <w:multiLevelType w:val="hybridMultilevel"/>
    <w:tmpl w:val="392A5C0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94550B"/>
    <w:multiLevelType w:val="hybridMultilevel"/>
    <w:tmpl w:val="C26A111C"/>
    <w:lvl w:ilvl="0" w:tplc="001440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29F4DC7"/>
    <w:multiLevelType w:val="hybridMultilevel"/>
    <w:tmpl w:val="01103F0A"/>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520BBD"/>
    <w:multiLevelType w:val="hybridMultilevel"/>
    <w:tmpl w:val="6974F08E"/>
    <w:lvl w:ilvl="0" w:tplc="26B446A4">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46532E4"/>
    <w:multiLevelType w:val="hybridMultilevel"/>
    <w:tmpl w:val="11124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C0D3D"/>
    <w:multiLevelType w:val="hybridMultilevel"/>
    <w:tmpl w:val="0F22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275615"/>
    <w:multiLevelType w:val="hybridMultilevel"/>
    <w:tmpl w:val="5706007E"/>
    <w:lvl w:ilvl="0" w:tplc="013CB118">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3559AB"/>
    <w:multiLevelType w:val="hybridMultilevel"/>
    <w:tmpl w:val="823CA7A8"/>
    <w:lvl w:ilvl="0" w:tplc="61ECFC86">
      <w:start w:val="1"/>
      <w:numFmt w:val="bullet"/>
      <w:lvlText w:val="•"/>
      <w:lvlJc w:val="left"/>
      <w:pPr>
        <w:tabs>
          <w:tab w:val="num" w:pos="720"/>
        </w:tabs>
        <w:ind w:left="720" w:hanging="360"/>
      </w:pPr>
      <w:rPr>
        <w:rFonts w:ascii="Arial" w:hAnsi="Arial" w:hint="default"/>
      </w:rPr>
    </w:lvl>
    <w:lvl w:ilvl="1" w:tplc="5002DF26" w:tentative="1">
      <w:start w:val="1"/>
      <w:numFmt w:val="bullet"/>
      <w:lvlText w:val="•"/>
      <w:lvlJc w:val="left"/>
      <w:pPr>
        <w:tabs>
          <w:tab w:val="num" w:pos="1440"/>
        </w:tabs>
        <w:ind w:left="1440" w:hanging="360"/>
      </w:pPr>
      <w:rPr>
        <w:rFonts w:ascii="Arial" w:hAnsi="Arial" w:hint="default"/>
      </w:rPr>
    </w:lvl>
    <w:lvl w:ilvl="2" w:tplc="67B6384E" w:tentative="1">
      <w:start w:val="1"/>
      <w:numFmt w:val="bullet"/>
      <w:lvlText w:val="•"/>
      <w:lvlJc w:val="left"/>
      <w:pPr>
        <w:tabs>
          <w:tab w:val="num" w:pos="2160"/>
        </w:tabs>
        <w:ind w:left="2160" w:hanging="360"/>
      </w:pPr>
      <w:rPr>
        <w:rFonts w:ascii="Arial" w:hAnsi="Arial" w:hint="default"/>
      </w:rPr>
    </w:lvl>
    <w:lvl w:ilvl="3" w:tplc="95C88C8E" w:tentative="1">
      <w:start w:val="1"/>
      <w:numFmt w:val="bullet"/>
      <w:lvlText w:val="•"/>
      <w:lvlJc w:val="left"/>
      <w:pPr>
        <w:tabs>
          <w:tab w:val="num" w:pos="2880"/>
        </w:tabs>
        <w:ind w:left="2880" w:hanging="360"/>
      </w:pPr>
      <w:rPr>
        <w:rFonts w:ascii="Arial" w:hAnsi="Arial" w:hint="default"/>
      </w:rPr>
    </w:lvl>
    <w:lvl w:ilvl="4" w:tplc="CC2E9DBC" w:tentative="1">
      <w:start w:val="1"/>
      <w:numFmt w:val="bullet"/>
      <w:lvlText w:val="•"/>
      <w:lvlJc w:val="left"/>
      <w:pPr>
        <w:tabs>
          <w:tab w:val="num" w:pos="3600"/>
        </w:tabs>
        <w:ind w:left="3600" w:hanging="360"/>
      </w:pPr>
      <w:rPr>
        <w:rFonts w:ascii="Arial" w:hAnsi="Arial" w:hint="default"/>
      </w:rPr>
    </w:lvl>
    <w:lvl w:ilvl="5" w:tplc="DB7CD348" w:tentative="1">
      <w:start w:val="1"/>
      <w:numFmt w:val="bullet"/>
      <w:lvlText w:val="•"/>
      <w:lvlJc w:val="left"/>
      <w:pPr>
        <w:tabs>
          <w:tab w:val="num" w:pos="4320"/>
        </w:tabs>
        <w:ind w:left="4320" w:hanging="360"/>
      </w:pPr>
      <w:rPr>
        <w:rFonts w:ascii="Arial" w:hAnsi="Arial" w:hint="default"/>
      </w:rPr>
    </w:lvl>
    <w:lvl w:ilvl="6" w:tplc="1348F0E6" w:tentative="1">
      <w:start w:val="1"/>
      <w:numFmt w:val="bullet"/>
      <w:lvlText w:val="•"/>
      <w:lvlJc w:val="left"/>
      <w:pPr>
        <w:tabs>
          <w:tab w:val="num" w:pos="5040"/>
        </w:tabs>
        <w:ind w:left="5040" w:hanging="360"/>
      </w:pPr>
      <w:rPr>
        <w:rFonts w:ascii="Arial" w:hAnsi="Arial" w:hint="default"/>
      </w:rPr>
    </w:lvl>
    <w:lvl w:ilvl="7" w:tplc="2EE0A654" w:tentative="1">
      <w:start w:val="1"/>
      <w:numFmt w:val="bullet"/>
      <w:lvlText w:val="•"/>
      <w:lvlJc w:val="left"/>
      <w:pPr>
        <w:tabs>
          <w:tab w:val="num" w:pos="5760"/>
        </w:tabs>
        <w:ind w:left="5760" w:hanging="360"/>
      </w:pPr>
      <w:rPr>
        <w:rFonts w:ascii="Arial" w:hAnsi="Arial" w:hint="default"/>
      </w:rPr>
    </w:lvl>
    <w:lvl w:ilvl="8" w:tplc="671633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A615B1"/>
    <w:multiLevelType w:val="hybridMultilevel"/>
    <w:tmpl w:val="A202C730"/>
    <w:lvl w:ilvl="0" w:tplc="39B2AABA">
      <w:start w:val="1"/>
      <w:numFmt w:val="bullet"/>
      <w:lvlText w:val="•"/>
      <w:lvlJc w:val="left"/>
      <w:pPr>
        <w:tabs>
          <w:tab w:val="num" w:pos="720"/>
        </w:tabs>
        <w:ind w:left="720" w:hanging="360"/>
      </w:pPr>
      <w:rPr>
        <w:rFonts w:ascii="Arial" w:hAnsi="Arial" w:hint="default"/>
      </w:rPr>
    </w:lvl>
    <w:lvl w:ilvl="1" w:tplc="21E0172C" w:tentative="1">
      <w:start w:val="1"/>
      <w:numFmt w:val="bullet"/>
      <w:lvlText w:val="•"/>
      <w:lvlJc w:val="left"/>
      <w:pPr>
        <w:tabs>
          <w:tab w:val="num" w:pos="1440"/>
        </w:tabs>
        <w:ind w:left="1440" w:hanging="360"/>
      </w:pPr>
      <w:rPr>
        <w:rFonts w:ascii="Arial" w:hAnsi="Arial" w:hint="default"/>
      </w:rPr>
    </w:lvl>
    <w:lvl w:ilvl="2" w:tplc="4F5E4960" w:tentative="1">
      <w:start w:val="1"/>
      <w:numFmt w:val="bullet"/>
      <w:lvlText w:val="•"/>
      <w:lvlJc w:val="left"/>
      <w:pPr>
        <w:tabs>
          <w:tab w:val="num" w:pos="2160"/>
        </w:tabs>
        <w:ind w:left="2160" w:hanging="360"/>
      </w:pPr>
      <w:rPr>
        <w:rFonts w:ascii="Arial" w:hAnsi="Arial" w:hint="default"/>
      </w:rPr>
    </w:lvl>
    <w:lvl w:ilvl="3" w:tplc="4992E9E4" w:tentative="1">
      <w:start w:val="1"/>
      <w:numFmt w:val="bullet"/>
      <w:lvlText w:val="•"/>
      <w:lvlJc w:val="left"/>
      <w:pPr>
        <w:tabs>
          <w:tab w:val="num" w:pos="2880"/>
        </w:tabs>
        <w:ind w:left="2880" w:hanging="360"/>
      </w:pPr>
      <w:rPr>
        <w:rFonts w:ascii="Arial" w:hAnsi="Arial" w:hint="default"/>
      </w:rPr>
    </w:lvl>
    <w:lvl w:ilvl="4" w:tplc="7D98C1A6" w:tentative="1">
      <w:start w:val="1"/>
      <w:numFmt w:val="bullet"/>
      <w:lvlText w:val="•"/>
      <w:lvlJc w:val="left"/>
      <w:pPr>
        <w:tabs>
          <w:tab w:val="num" w:pos="3600"/>
        </w:tabs>
        <w:ind w:left="3600" w:hanging="360"/>
      </w:pPr>
      <w:rPr>
        <w:rFonts w:ascii="Arial" w:hAnsi="Arial" w:hint="default"/>
      </w:rPr>
    </w:lvl>
    <w:lvl w:ilvl="5" w:tplc="7F3A5892" w:tentative="1">
      <w:start w:val="1"/>
      <w:numFmt w:val="bullet"/>
      <w:lvlText w:val="•"/>
      <w:lvlJc w:val="left"/>
      <w:pPr>
        <w:tabs>
          <w:tab w:val="num" w:pos="4320"/>
        </w:tabs>
        <w:ind w:left="4320" w:hanging="360"/>
      </w:pPr>
      <w:rPr>
        <w:rFonts w:ascii="Arial" w:hAnsi="Arial" w:hint="default"/>
      </w:rPr>
    </w:lvl>
    <w:lvl w:ilvl="6" w:tplc="440CF492" w:tentative="1">
      <w:start w:val="1"/>
      <w:numFmt w:val="bullet"/>
      <w:lvlText w:val="•"/>
      <w:lvlJc w:val="left"/>
      <w:pPr>
        <w:tabs>
          <w:tab w:val="num" w:pos="5040"/>
        </w:tabs>
        <w:ind w:left="5040" w:hanging="360"/>
      </w:pPr>
      <w:rPr>
        <w:rFonts w:ascii="Arial" w:hAnsi="Arial" w:hint="default"/>
      </w:rPr>
    </w:lvl>
    <w:lvl w:ilvl="7" w:tplc="13643D16" w:tentative="1">
      <w:start w:val="1"/>
      <w:numFmt w:val="bullet"/>
      <w:lvlText w:val="•"/>
      <w:lvlJc w:val="left"/>
      <w:pPr>
        <w:tabs>
          <w:tab w:val="num" w:pos="5760"/>
        </w:tabs>
        <w:ind w:left="5760" w:hanging="360"/>
      </w:pPr>
      <w:rPr>
        <w:rFonts w:ascii="Arial" w:hAnsi="Arial" w:hint="default"/>
      </w:rPr>
    </w:lvl>
    <w:lvl w:ilvl="8" w:tplc="FEE8B6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EA9177C"/>
    <w:multiLevelType w:val="hybridMultilevel"/>
    <w:tmpl w:val="5AC46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1407D48"/>
    <w:multiLevelType w:val="hybridMultilevel"/>
    <w:tmpl w:val="14321A2E"/>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AD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2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3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2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1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89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5E04FA"/>
    <w:multiLevelType w:val="hybridMultilevel"/>
    <w:tmpl w:val="705AC8C6"/>
    <w:lvl w:ilvl="0" w:tplc="76AC4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1936932"/>
    <w:multiLevelType w:val="hybridMultilevel"/>
    <w:tmpl w:val="07BC1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76545B"/>
    <w:multiLevelType w:val="hybridMultilevel"/>
    <w:tmpl w:val="F0DCDBA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F91E94"/>
    <w:multiLevelType w:val="hybridMultilevel"/>
    <w:tmpl w:val="1C2E9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C8451D"/>
    <w:multiLevelType w:val="hybridMultilevel"/>
    <w:tmpl w:val="6E4E1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0C12BE"/>
    <w:multiLevelType w:val="hybridMultilevel"/>
    <w:tmpl w:val="9232F9FA"/>
    <w:lvl w:ilvl="0" w:tplc="5E60E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04776FD"/>
    <w:multiLevelType w:val="hybridMultilevel"/>
    <w:tmpl w:val="3CFCD9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35E051C"/>
    <w:multiLevelType w:val="hybridMultilevel"/>
    <w:tmpl w:val="6428AB42"/>
    <w:lvl w:ilvl="0" w:tplc="70ACF95E">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CE9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82B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E7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251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B9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6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93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9B0C44"/>
    <w:multiLevelType w:val="hybridMultilevel"/>
    <w:tmpl w:val="7F94DC0E"/>
    <w:lvl w:ilvl="0" w:tplc="899CAFD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8B9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8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E8E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57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4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99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D1284D"/>
    <w:multiLevelType w:val="hybridMultilevel"/>
    <w:tmpl w:val="AB3EE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3C337B"/>
    <w:multiLevelType w:val="hybridMultilevel"/>
    <w:tmpl w:val="821870B6"/>
    <w:lvl w:ilvl="0" w:tplc="B0EE426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A4256C8"/>
    <w:multiLevelType w:val="hybridMultilevel"/>
    <w:tmpl w:val="1C36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DC7C42"/>
    <w:multiLevelType w:val="hybridMultilevel"/>
    <w:tmpl w:val="D13EE164"/>
    <w:lvl w:ilvl="0" w:tplc="76ECB63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9" w15:restartNumberingAfterBreak="0">
    <w:nsid w:val="5B6A3D0C"/>
    <w:multiLevelType w:val="hybridMultilevel"/>
    <w:tmpl w:val="3B60413E"/>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6C21F9"/>
    <w:multiLevelType w:val="hybridMultilevel"/>
    <w:tmpl w:val="4B58E00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2A1682"/>
    <w:multiLevelType w:val="hybridMultilevel"/>
    <w:tmpl w:val="C0D6882A"/>
    <w:lvl w:ilvl="0" w:tplc="2F88DF24">
      <w:start w:val="1"/>
      <w:numFmt w:val="decimal"/>
      <w:lvlText w:val="%1."/>
      <w:lvlJc w:val="left"/>
      <w:pPr>
        <w:ind w:left="35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89331A"/>
    <w:multiLevelType w:val="multilevel"/>
    <w:tmpl w:val="728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5D22A0"/>
    <w:multiLevelType w:val="hybridMultilevel"/>
    <w:tmpl w:val="37E01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4441A8"/>
    <w:multiLevelType w:val="hybridMultilevel"/>
    <w:tmpl w:val="21A6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80285A"/>
    <w:multiLevelType w:val="hybridMultilevel"/>
    <w:tmpl w:val="8446F7F2"/>
    <w:lvl w:ilvl="0" w:tplc="8C8E87A0">
      <w:start w:val="1"/>
      <w:numFmt w:val="bullet"/>
      <w:lvlText w:val="•"/>
      <w:lvlJc w:val="left"/>
      <w:pPr>
        <w:tabs>
          <w:tab w:val="num" w:pos="720"/>
        </w:tabs>
        <w:ind w:left="720" w:hanging="360"/>
      </w:pPr>
      <w:rPr>
        <w:rFonts w:ascii="Arial" w:hAnsi="Arial" w:hint="default"/>
      </w:rPr>
    </w:lvl>
    <w:lvl w:ilvl="1" w:tplc="6596B2B6" w:tentative="1">
      <w:start w:val="1"/>
      <w:numFmt w:val="bullet"/>
      <w:lvlText w:val="•"/>
      <w:lvlJc w:val="left"/>
      <w:pPr>
        <w:tabs>
          <w:tab w:val="num" w:pos="1440"/>
        </w:tabs>
        <w:ind w:left="1440" w:hanging="360"/>
      </w:pPr>
      <w:rPr>
        <w:rFonts w:ascii="Arial" w:hAnsi="Arial" w:hint="default"/>
      </w:rPr>
    </w:lvl>
    <w:lvl w:ilvl="2" w:tplc="8B34E626" w:tentative="1">
      <w:start w:val="1"/>
      <w:numFmt w:val="bullet"/>
      <w:lvlText w:val="•"/>
      <w:lvlJc w:val="left"/>
      <w:pPr>
        <w:tabs>
          <w:tab w:val="num" w:pos="2160"/>
        </w:tabs>
        <w:ind w:left="2160" w:hanging="360"/>
      </w:pPr>
      <w:rPr>
        <w:rFonts w:ascii="Arial" w:hAnsi="Arial" w:hint="default"/>
      </w:rPr>
    </w:lvl>
    <w:lvl w:ilvl="3" w:tplc="FA2E4E6E" w:tentative="1">
      <w:start w:val="1"/>
      <w:numFmt w:val="bullet"/>
      <w:lvlText w:val="•"/>
      <w:lvlJc w:val="left"/>
      <w:pPr>
        <w:tabs>
          <w:tab w:val="num" w:pos="2880"/>
        </w:tabs>
        <w:ind w:left="2880" w:hanging="360"/>
      </w:pPr>
      <w:rPr>
        <w:rFonts w:ascii="Arial" w:hAnsi="Arial" w:hint="default"/>
      </w:rPr>
    </w:lvl>
    <w:lvl w:ilvl="4" w:tplc="521A3CB4" w:tentative="1">
      <w:start w:val="1"/>
      <w:numFmt w:val="bullet"/>
      <w:lvlText w:val="•"/>
      <w:lvlJc w:val="left"/>
      <w:pPr>
        <w:tabs>
          <w:tab w:val="num" w:pos="3600"/>
        </w:tabs>
        <w:ind w:left="3600" w:hanging="360"/>
      </w:pPr>
      <w:rPr>
        <w:rFonts w:ascii="Arial" w:hAnsi="Arial" w:hint="default"/>
      </w:rPr>
    </w:lvl>
    <w:lvl w:ilvl="5" w:tplc="19C4C562" w:tentative="1">
      <w:start w:val="1"/>
      <w:numFmt w:val="bullet"/>
      <w:lvlText w:val="•"/>
      <w:lvlJc w:val="left"/>
      <w:pPr>
        <w:tabs>
          <w:tab w:val="num" w:pos="4320"/>
        </w:tabs>
        <w:ind w:left="4320" w:hanging="360"/>
      </w:pPr>
      <w:rPr>
        <w:rFonts w:ascii="Arial" w:hAnsi="Arial" w:hint="default"/>
      </w:rPr>
    </w:lvl>
    <w:lvl w:ilvl="6" w:tplc="EB72FBF8" w:tentative="1">
      <w:start w:val="1"/>
      <w:numFmt w:val="bullet"/>
      <w:lvlText w:val="•"/>
      <w:lvlJc w:val="left"/>
      <w:pPr>
        <w:tabs>
          <w:tab w:val="num" w:pos="5040"/>
        </w:tabs>
        <w:ind w:left="5040" w:hanging="360"/>
      </w:pPr>
      <w:rPr>
        <w:rFonts w:ascii="Arial" w:hAnsi="Arial" w:hint="default"/>
      </w:rPr>
    </w:lvl>
    <w:lvl w:ilvl="7" w:tplc="141A8780" w:tentative="1">
      <w:start w:val="1"/>
      <w:numFmt w:val="bullet"/>
      <w:lvlText w:val="•"/>
      <w:lvlJc w:val="left"/>
      <w:pPr>
        <w:tabs>
          <w:tab w:val="num" w:pos="5760"/>
        </w:tabs>
        <w:ind w:left="5760" w:hanging="360"/>
      </w:pPr>
      <w:rPr>
        <w:rFonts w:ascii="Arial" w:hAnsi="Arial" w:hint="default"/>
      </w:rPr>
    </w:lvl>
    <w:lvl w:ilvl="8" w:tplc="D5C8F55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D7E3F2C"/>
    <w:multiLevelType w:val="hybridMultilevel"/>
    <w:tmpl w:val="7D720A9A"/>
    <w:lvl w:ilvl="0" w:tplc="5E60EA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0A24434"/>
    <w:multiLevelType w:val="hybridMultilevel"/>
    <w:tmpl w:val="6BA2C2E6"/>
    <w:lvl w:ilvl="0" w:tplc="8ECA6FA6">
      <w:start w:val="1"/>
      <w:numFmt w:val="bullet"/>
      <w:lvlText w:val="•"/>
      <w:lvlJc w:val="left"/>
      <w:pPr>
        <w:tabs>
          <w:tab w:val="num" w:pos="720"/>
        </w:tabs>
        <w:ind w:left="720" w:hanging="360"/>
      </w:pPr>
      <w:rPr>
        <w:rFonts w:ascii="Arial" w:hAnsi="Arial" w:hint="default"/>
      </w:rPr>
    </w:lvl>
    <w:lvl w:ilvl="1" w:tplc="C01EDDC2" w:tentative="1">
      <w:start w:val="1"/>
      <w:numFmt w:val="bullet"/>
      <w:lvlText w:val="•"/>
      <w:lvlJc w:val="left"/>
      <w:pPr>
        <w:tabs>
          <w:tab w:val="num" w:pos="1440"/>
        </w:tabs>
        <w:ind w:left="1440" w:hanging="360"/>
      </w:pPr>
      <w:rPr>
        <w:rFonts w:ascii="Arial" w:hAnsi="Arial" w:hint="default"/>
      </w:rPr>
    </w:lvl>
    <w:lvl w:ilvl="2" w:tplc="12C8EF3A" w:tentative="1">
      <w:start w:val="1"/>
      <w:numFmt w:val="bullet"/>
      <w:lvlText w:val="•"/>
      <w:lvlJc w:val="left"/>
      <w:pPr>
        <w:tabs>
          <w:tab w:val="num" w:pos="2160"/>
        </w:tabs>
        <w:ind w:left="2160" w:hanging="360"/>
      </w:pPr>
      <w:rPr>
        <w:rFonts w:ascii="Arial" w:hAnsi="Arial" w:hint="default"/>
      </w:rPr>
    </w:lvl>
    <w:lvl w:ilvl="3" w:tplc="4A2E5B78" w:tentative="1">
      <w:start w:val="1"/>
      <w:numFmt w:val="bullet"/>
      <w:lvlText w:val="•"/>
      <w:lvlJc w:val="left"/>
      <w:pPr>
        <w:tabs>
          <w:tab w:val="num" w:pos="2880"/>
        </w:tabs>
        <w:ind w:left="2880" w:hanging="360"/>
      </w:pPr>
      <w:rPr>
        <w:rFonts w:ascii="Arial" w:hAnsi="Arial" w:hint="default"/>
      </w:rPr>
    </w:lvl>
    <w:lvl w:ilvl="4" w:tplc="A73E96C6" w:tentative="1">
      <w:start w:val="1"/>
      <w:numFmt w:val="bullet"/>
      <w:lvlText w:val="•"/>
      <w:lvlJc w:val="left"/>
      <w:pPr>
        <w:tabs>
          <w:tab w:val="num" w:pos="3600"/>
        </w:tabs>
        <w:ind w:left="3600" w:hanging="360"/>
      </w:pPr>
      <w:rPr>
        <w:rFonts w:ascii="Arial" w:hAnsi="Arial" w:hint="default"/>
      </w:rPr>
    </w:lvl>
    <w:lvl w:ilvl="5" w:tplc="92E28CE8" w:tentative="1">
      <w:start w:val="1"/>
      <w:numFmt w:val="bullet"/>
      <w:lvlText w:val="•"/>
      <w:lvlJc w:val="left"/>
      <w:pPr>
        <w:tabs>
          <w:tab w:val="num" w:pos="4320"/>
        </w:tabs>
        <w:ind w:left="4320" w:hanging="360"/>
      </w:pPr>
      <w:rPr>
        <w:rFonts w:ascii="Arial" w:hAnsi="Arial" w:hint="default"/>
      </w:rPr>
    </w:lvl>
    <w:lvl w:ilvl="6" w:tplc="35D0E4D2" w:tentative="1">
      <w:start w:val="1"/>
      <w:numFmt w:val="bullet"/>
      <w:lvlText w:val="•"/>
      <w:lvlJc w:val="left"/>
      <w:pPr>
        <w:tabs>
          <w:tab w:val="num" w:pos="5040"/>
        </w:tabs>
        <w:ind w:left="5040" w:hanging="360"/>
      </w:pPr>
      <w:rPr>
        <w:rFonts w:ascii="Arial" w:hAnsi="Arial" w:hint="default"/>
      </w:rPr>
    </w:lvl>
    <w:lvl w:ilvl="7" w:tplc="F2E87290" w:tentative="1">
      <w:start w:val="1"/>
      <w:numFmt w:val="bullet"/>
      <w:lvlText w:val="•"/>
      <w:lvlJc w:val="left"/>
      <w:pPr>
        <w:tabs>
          <w:tab w:val="num" w:pos="5760"/>
        </w:tabs>
        <w:ind w:left="5760" w:hanging="360"/>
      </w:pPr>
      <w:rPr>
        <w:rFonts w:ascii="Arial" w:hAnsi="Arial" w:hint="default"/>
      </w:rPr>
    </w:lvl>
    <w:lvl w:ilvl="8" w:tplc="6E52CFC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1A64688"/>
    <w:multiLevelType w:val="hybridMultilevel"/>
    <w:tmpl w:val="FB629D0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7665F4"/>
    <w:multiLevelType w:val="hybridMultilevel"/>
    <w:tmpl w:val="5964B67C"/>
    <w:lvl w:ilvl="0" w:tplc="B082D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2AD1797"/>
    <w:multiLevelType w:val="hybridMultilevel"/>
    <w:tmpl w:val="5DE22C16"/>
    <w:lvl w:ilvl="0" w:tplc="5E60E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3111E16"/>
    <w:multiLevelType w:val="hybridMultilevel"/>
    <w:tmpl w:val="EBC8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6F4A3C"/>
    <w:multiLevelType w:val="hybridMultilevel"/>
    <w:tmpl w:val="4E32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9339A3"/>
    <w:multiLevelType w:val="hybridMultilevel"/>
    <w:tmpl w:val="36024692"/>
    <w:lvl w:ilvl="0" w:tplc="DD4E96B4">
      <w:start w:val="1"/>
      <w:numFmt w:val="decimal"/>
      <w:lvlText w:val="%1."/>
      <w:lvlJc w:val="left"/>
      <w:pPr>
        <w:ind w:left="35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E8919F8"/>
    <w:multiLevelType w:val="hybridMultilevel"/>
    <w:tmpl w:val="DF1CB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7"/>
  </w:num>
  <w:num w:numId="3">
    <w:abstractNumId w:val="49"/>
  </w:num>
  <w:num w:numId="4">
    <w:abstractNumId w:val="38"/>
  </w:num>
  <w:num w:numId="5">
    <w:abstractNumId w:val="35"/>
  </w:num>
  <w:num w:numId="6">
    <w:abstractNumId w:val="50"/>
  </w:num>
  <w:num w:numId="7">
    <w:abstractNumId w:val="5"/>
  </w:num>
  <w:num w:numId="8">
    <w:abstractNumId w:val="43"/>
  </w:num>
  <w:num w:numId="9">
    <w:abstractNumId w:val="12"/>
  </w:num>
  <w:num w:numId="10">
    <w:abstractNumId w:val="44"/>
  </w:num>
  <w:num w:numId="11">
    <w:abstractNumId w:val="27"/>
  </w:num>
  <w:num w:numId="12">
    <w:abstractNumId w:val="25"/>
  </w:num>
  <w:num w:numId="13">
    <w:abstractNumId w:val="58"/>
  </w:num>
  <w:num w:numId="14">
    <w:abstractNumId w:val="63"/>
  </w:num>
  <w:num w:numId="15">
    <w:abstractNumId w:val="51"/>
  </w:num>
  <w:num w:numId="16">
    <w:abstractNumId w:val="9"/>
  </w:num>
  <w:num w:numId="17">
    <w:abstractNumId w:val="26"/>
  </w:num>
  <w:num w:numId="18">
    <w:abstractNumId w:val="46"/>
  </w:num>
  <w:num w:numId="19">
    <w:abstractNumId w:val="60"/>
  </w:num>
  <w:num w:numId="20">
    <w:abstractNumId w:val="4"/>
  </w:num>
  <w:num w:numId="21">
    <w:abstractNumId w:val="3"/>
  </w:num>
  <w:num w:numId="22">
    <w:abstractNumId w:val="22"/>
  </w:num>
  <w:num w:numId="23">
    <w:abstractNumId w:val="40"/>
  </w:num>
  <w:num w:numId="24">
    <w:abstractNumId w:val="64"/>
  </w:num>
  <w:num w:numId="25">
    <w:abstractNumId w:val="29"/>
  </w:num>
  <w:num w:numId="26">
    <w:abstractNumId w:val="10"/>
  </w:num>
  <w:num w:numId="27">
    <w:abstractNumId w:val="53"/>
  </w:num>
  <w:num w:numId="28">
    <w:abstractNumId w:val="45"/>
  </w:num>
  <w:num w:numId="29">
    <w:abstractNumId w:val="23"/>
  </w:num>
  <w:num w:numId="30">
    <w:abstractNumId w:val="24"/>
  </w:num>
  <w:num w:numId="31">
    <w:abstractNumId w:val="62"/>
  </w:num>
  <w:num w:numId="32">
    <w:abstractNumId w:val="15"/>
  </w:num>
  <w:num w:numId="33">
    <w:abstractNumId w:val="59"/>
  </w:num>
  <w:num w:numId="34">
    <w:abstractNumId w:val="20"/>
  </w:num>
  <w:num w:numId="35">
    <w:abstractNumId w:val="6"/>
  </w:num>
  <w:num w:numId="36">
    <w:abstractNumId w:val="56"/>
  </w:num>
  <w:num w:numId="37">
    <w:abstractNumId w:val="42"/>
  </w:num>
  <w:num w:numId="38">
    <w:abstractNumId w:val="54"/>
  </w:num>
  <w:num w:numId="39">
    <w:abstractNumId w:val="39"/>
  </w:num>
  <w:num w:numId="40">
    <w:abstractNumId w:val="14"/>
  </w:num>
  <w:num w:numId="41">
    <w:abstractNumId w:val="41"/>
  </w:num>
  <w:num w:numId="42">
    <w:abstractNumId w:val="28"/>
  </w:num>
  <w:num w:numId="43">
    <w:abstractNumId w:val="13"/>
  </w:num>
  <w:num w:numId="44">
    <w:abstractNumId w:val="21"/>
  </w:num>
  <w:num w:numId="45">
    <w:abstractNumId w:val="1"/>
  </w:num>
  <w:num w:numId="46">
    <w:abstractNumId w:val="0"/>
  </w:num>
  <w:num w:numId="47">
    <w:abstractNumId w:val="34"/>
  </w:num>
  <w:num w:numId="48">
    <w:abstractNumId w:val="8"/>
  </w:num>
  <w:num w:numId="49">
    <w:abstractNumId w:val="33"/>
  </w:num>
  <w:num w:numId="50">
    <w:abstractNumId w:val="55"/>
  </w:num>
  <w:num w:numId="51">
    <w:abstractNumId w:val="32"/>
  </w:num>
  <w:num w:numId="52">
    <w:abstractNumId w:val="57"/>
  </w:num>
  <w:num w:numId="53">
    <w:abstractNumId w:val="48"/>
  </w:num>
  <w:num w:numId="54">
    <w:abstractNumId w:val="16"/>
  </w:num>
  <w:num w:numId="55">
    <w:abstractNumId w:val="52"/>
  </w:num>
  <w:num w:numId="56">
    <w:abstractNumId w:val="17"/>
  </w:num>
  <w:num w:numId="57">
    <w:abstractNumId w:val="30"/>
  </w:num>
  <w:num w:numId="58">
    <w:abstractNumId w:val="7"/>
  </w:num>
  <w:num w:numId="59">
    <w:abstractNumId w:val="37"/>
  </w:num>
  <w:num w:numId="60">
    <w:abstractNumId w:val="11"/>
  </w:num>
  <w:num w:numId="61">
    <w:abstractNumId w:val="36"/>
  </w:num>
  <w:num w:numId="62">
    <w:abstractNumId w:val="61"/>
  </w:num>
  <w:num w:numId="63">
    <w:abstractNumId w:val="31"/>
  </w:num>
  <w:num w:numId="64">
    <w:abstractNumId w:val="2"/>
  </w:num>
  <w:num w:numId="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F4"/>
    <w:rsid w:val="00000FF2"/>
    <w:rsid w:val="000012F1"/>
    <w:rsid w:val="000123CC"/>
    <w:rsid w:val="0001614C"/>
    <w:rsid w:val="00021E94"/>
    <w:rsid w:val="0002492D"/>
    <w:rsid w:val="00030CDD"/>
    <w:rsid w:val="00030F18"/>
    <w:rsid w:val="00031F4B"/>
    <w:rsid w:val="000434BF"/>
    <w:rsid w:val="000439E6"/>
    <w:rsid w:val="00050B6F"/>
    <w:rsid w:val="00053446"/>
    <w:rsid w:val="000701C8"/>
    <w:rsid w:val="00070750"/>
    <w:rsid w:val="00071C0A"/>
    <w:rsid w:val="00072B17"/>
    <w:rsid w:val="00075444"/>
    <w:rsid w:val="000965F5"/>
    <w:rsid w:val="000D50C2"/>
    <w:rsid w:val="000D75A7"/>
    <w:rsid w:val="000E659F"/>
    <w:rsid w:val="00106EFD"/>
    <w:rsid w:val="00107298"/>
    <w:rsid w:val="00111827"/>
    <w:rsid w:val="00120DEF"/>
    <w:rsid w:val="00133A80"/>
    <w:rsid w:val="00153EEE"/>
    <w:rsid w:val="00156469"/>
    <w:rsid w:val="00157A95"/>
    <w:rsid w:val="001660CF"/>
    <w:rsid w:val="00170BD2"/>
    <w:rsid w:val="0017557D"/>
    <w:rsid w:val="00180A7B"/>
    <w:rsid w:val="001813DB"/>
    <w:rsid w:val="001863CE"/>
    <w:rsid w:val="00187F44"/>
    <w:rsid w:val="00194781"/>
    <w:rsid w:val="001B0B69"/>
    <w:rsid w:val="001C09F9"/>
    <w:rsid w:val="001D7FFB"/>
    <w:rsid w:val="001E1765"/>
    <w:rsid w:val="001E7F92"/>
    <w:rsid w:val="001F717A"/>
    <w:rsid w:val="00202265"/>
    <w:rsid w:val="00203EF3"/>
    <w:rsid w:val="0020614E"/>
    <w:rsid w:val="002220B6"/>
    <w:rsid w:val="002256D6"/>
    <w:rsid w:val="002269D2"/>
    <w:rsid w:val="00230689"/>
    <w:rsid w:val="002310FE"/>
    <w:rsid w:val="00234DF4"/>
    <w:rsid w:val="0024118F"/>
    <w:rsid w:val="00256E67"/>
    <w:rsid w:val="0026058C"/>
    <w:rsid w:val="00261D76"/>
    <w:rsid w:val="0027221D"/>
    <w:rsid w:val="00275568"/>
    <w:rsid w:val="00280121"/>
    <w:rsid w:val="00287DA9"/>
    <w:rsid w:val="002926C9"/>
    <w:rsid w:val="002A591B"/>
    <w:rsid w:val="002B00C3"/>
    <w:rsid w:val="002B3508"/>
    <w:rsid w:val="002B5301"/>
    <w:rsid w:val="002C20B2"/>
    <w:rsid w:val="002C307D"/>
    <w:rsid w:val="002C4D90"/>
    <w:rsid w:val="002D16D9"/>
    <w:rsid w:val="002D4B54"/>
    <w:rsid w:val="002E09A3"/>
    <w:rsid w:val="002E109D"/>
    <w:rsid w:val="002E19C6"/>
    <w:rsid w:val="002E436F"/>
    <w:rsid w:val="002E45E3"/>
    <w:rsid w:val="002E5FCD"/>
    <w:rsid w:val="002F2083"/>
    <w:rsid w:val="002F2EEA"/>
    <w:rsid w:val="003047A5"/>
    <w:rsid w:val="0031202F"/>
    <w:rsid w:val="003125B8"/>
    <w:rsid w:val="003215AB"/>
    <w:rsid w:val="0032528C"/>
    <w:rsid w:val="0032573D"/>
    <w:rsid w:val="0032619C"/>
    <w:rsid w:val="0033089E"/>
    <w:rsid w:val="003311F4"/>
    <w:rsid w:val="00332473"/>
    <w:rsid w:val="00333893"/>
    <w:rsid w:val="00343E2D"/>
    <w:rsid w:val="003445DD"/>
    <w:rsid w:val="003465E2"/>
    <w:rsid w:val="0036148C"/>
    <w:rsid w:val="00362E1C"/>
    <w:rsid w:val="00367081"/>
    <w:rsid w:val="003769E1"/>
    <w:rsid w:val="003806E1"/>
    <w:rsid w:val="0038464F"/>
    <w:rsid w:val="00386B3F"/>
    <w:rsid w:val="00387D61"/>
    <w:rsid w:val="00395CAE"/>
    <w:rsid w:val="003A3719"/>
    <w:rsid w:val="003A3944"/>
    <w:rsid w:val="003B4C9C"/>
    <w:rsid w:val="003B6F84"/>
    <w:rsid w:val="003E09D4"/>
    <w:rsid w:val="003E3F30"/>
    <w:rsid w:val="003E7B9A"/>
    <w:rsid w:val="003F41B0"/>
    <w:rsid w:val="003F5245"/>
    <w:rsid w:val="003F5390"/>
    <w:rsid w:val="003F6C0A"/>
    <w:rsid w:val="004017B4"/>
    <w:rsid w:val="0040499E"/>
    <w:rsid w:val="00407666"/>
    <w:rsid w:val="004157C4"/>
    <w:rsid w:val="00417DCD"/>
    <w:rsid w:val="00434D29"/>
    <w:rsid w:val="00436B08"/>
    <w:rsid w:val="00442250"/>
    <w:rsid w:val="00442599"/>
    <w:rsid w:val="00450C0B"/>
    <w:rsid w:val="00451E13"/>
    <w:rsid w:val="004532FB"/>
    <w:rsid w:val="004677B4"/>
    <w:rsid w:val="00467E6C"/>
    <w:rsid w:val="0047064D"/>
    <w:rsid w:val="00472889"/>
    <w:rsid w:val="004728D5"/>
    <w:rsid w:val="004805E6"/>
    <w:rsid w:val="004852B4"/>
    <w:rsid w:val="0049511D"/>
    <w:rsid w:val="004969C6"/>
    <w:rsid w:val="004A3FE1"/>
    <w:rsid w:val="004A4F00"/>
    <w:rsid w:val="004B2C0E"/>
    <w:rsid w:val="004B3C36"/>
    <w:rsid w:val="004C0721"/>
    <w:rsid w:val="004C4530"/>
    <w:rsid w:val="004D78EE"/>
    <w:rsid w:val="004E4ABC"/>
    <w:rsid w:val="004E75DA"/>
    <w:rsid w:val="004E7E2A"/>
    <w:rsid w:val="004F3576"/>
    <w:rsid w:val="00501840"/>
    <w:rsid w:val="00502CDD"/>
    <w:rsid w:val="00505745"/>
    <w:rsid w:val="0050687B"/>
    <w:rsid w:val="00506E8D"/>
    <w:rsid w:val="00512883"/>
    <w:rsid w:val="0053142D"/>
    <w:rsid w:val="0054050F"/>
    <w:rsid w:val="00552679"/>
    <w:rsid w:val="0055460A"/>
    <w:rsid w:val="00557B62"/>
    <w:rsid w:val="0056352E"/>
    <w:rsid w:val="00575568"/>
    <w:rsid w:val="00582BC4"/>
    <w:rsid w:val="00584281"/>
    <w:rsid w:val="0058463F"/>
    <w:rsid w:val="00597736"/>
    <w:rsid w:val="005A206A"/>
    <w:rsid w:val="005A36F4"/>
    <w:rsid w:val="005A6FD1"/>
    <w:rsid w:val="005B2EA7"/>
    <w:rsid w:val="005C54FD"/>
    <w:rsid w:val="005D0D0A"/>
    <w:rsid w:val="005E270B"/>
    <w:rsid w:val="0060145F"/>
    <w:rsid w:val="00604BC8"/>
    <w:rsid w:val="00606FF2"/>
    <w:rsid w:val="00616A9F"/>
    <w:rsid w:val="00617E9E"/>
    <w:rsid w:val="00625A9F"/>
    <w:rsid w:val="006351FC"/>
    <w:rsid w:val="00641B89"/>
    <w:rsid w:val="00644361"/>
    <w:rsid w:val="00645862"/>
    <w:rsid w:val="00647FA2"/>
    <w:rsid w:val="00653FC9"/>
    <w:rsid w:val="0065760C"/>
    <w:rsid w:val="00663904"/>
    <w:rsid w:val="0066514A"/>
    <w:rsid w:val="00665EBC"/>
    <w:rsid w:val="00673BE9"/>
    <w:rsid w:val="006773C0"/>
    <w:rsid w:val="006815B1"/>
    <w:rsid w:val="00685A9E"/>
    <w:rsid w:val="0068791A"/>
    <w:rsid w:val="00693883"/>
    <w:rsid w:val="00693A00"/>
    <w:rsid w:val="006A2F74"/>
    <w:rsid w:val="006B16F3"/>
    <w:rsid w:val="006C413F"/>
    <w:rsid w:val="006F1888"/>
    <w:rsid w:val="006F3CB2"/>
    <w:rsid w:val="006F5DE4"/>
    <w:rsid w:val="00713235"/>
    <w:rsid w:val="007142D7"/>
    <w:rsid w:val="007242D4"/>
    <w:rsid w:val="00730476"/>
    <w:rsid w:val="007352A7"/>
    <w:rsid w:val="0073576B"/>
    <w:rsid w:val="00736043"/>
    <w:rsid w:val="00740870"/>
    <w:rsid w:val="00747BD4"/>
    <w:rsid w:val="00752A81"/>
    <w:rsid w:val="00756DBF"/>
    <w:rsid w:val="00760596"/>
    <w:rsid w:val="007655C8"/>
    <w:rsid w:val="00766DC1"/>
    <w:rsid w:val="00773590"/>
    <w:rsid w:val="00780400"/>
    <w:rsid w:val="007903B5"/>
    <w:rsid w:val="00790465"/>
    <w:rsid w:val="00792312"/>
    <w:rsid w:val="007A503F"/>
    <w:rsid w:val="007B0054"/>
    <w:rsid w:val="007C1341"/>
    <w:rsid w:val="007C7A26"/>
    <w:rsid w:val="007E40B4"/>
    <w:rsid w:val="007F37D6"/>
    <w:rsid w:val="007F38A2"/>
    <w:rsid w:val="0080111B"/>
    <w:rsid w:val="0080678E"/>
    <w:rsid w:val="008139E8"/>
    <w:rsid w:val="00820DE5"/>
    <w:rsid w:val="008262B5"/>
    <w:rsid w:val="00826959"/>
    <w:rsid w:val="0083228B"/>
    <w:rsid w:val="0084025F"/>
    <w:rsid w:val="00844E82"/>
    <w:rsid w:val="008702EC"/>
    <w:rsid w:val="00870808"/>
    <w:rsid w:val="00871D47"/>
    <w:rsid w:val="008827BC"/>
    <w:rsid w:val="0089428F"/>
    <w:rsid w:val="008961A7"/>
    <w:rsid w:val="00896546"/>
    <w:rsid w:val="008A3A7A"/>
    <w:rsid w:val="008B26E1"/>
    <w:rsid w:val="008B7523"/>
    <w:rsid w:val="008C3E0D"/>
    <w:rsid w:val="008D0580"/>
    <w:rsid w:val="008D4816"/>
    <w:rsid w:val="008E05A6"/>
    <w:rsid w:val="008E6419"/>
    <w:rsid w:val="008E64B9"/>
    <w:rsid w:val="008F4A8D"/>
    <w:rsid w:val="008F5F8B"/>
    <w:rsid w:val="00901AA0"/>
    <w:rsid w:val="00917B92"/>
    <w:rsid w:val="009323A1"/>
    <w:rsid w:val="00935F21"/>
    <w:rsid w:val="009439AA"/>
    <w:rsid w:val="0095212E"/>
    <w:rsid w:val="0096099C"/>
    <w:rsid w:val="009675E7"/>
    <w:rsid w:val="009677AB"/>
    <w:rsid w:val="00974BF8"/>
    <w:rsid w:val="00986F02"/>
    <w:rsid w:val="00987E13"/>
    <w:rsid w:val="009B1785"/>
    <w:rsid w:val="009B5AB1"/>
    <w:rsid w:val="009B6DB5"/>
    <w:rsid w:val="009C5CA8"/>
    <w:rsid w:val="009E0BAB"/>
    <w:rsid w:val="009E1F1B"/>
    <w:rsid w:val="009E745D"/>
    <w:rsid w:val="009F37D9"/>
    <w:rsid w:val="009F447C"/>
    <w:rsid w:val="009F4A9C"/>
    <w:rsid w:val="009F6A15"/>
    <w:rsid w:val="009F7E3F"/>
    <w:rsid w:val="00A020BF"/>
    <w:rsid w:val="00A10E84"/>
    <w:rsid w:val="00A13BCB"/>
    <w:rsid w:val="00A206C4"/>
    <w:rsid w:val="00A23016"/>
    <w:rsid w:val="00A2325F"/>
    <w:rsid w:val="00A23E9C"/>
    <w:rsid w:val="00A37B18"/>
    <w:rsid w:val="00A44D19"/>
    <w:rsid w:val="00A6156B"/>
    <w:rsid w:val="00A731A7"/>
    <w:rsid w:val="00A76169"/>
    <w:rsid w:val="00A80DCE"/>
    <w:rsid w:val="00A82A4E"/>
    <w:rsid w:val="00A93EA1"/>
    <w:rsid w:val="00A9737C"/>
    <w:rsid w:val="00A977DA"/>
    <w:rsid w:val="00AB0207"/>
    <w:rsid w:val="00AB08AC"/>
    <w:rsid w:val="00AB0BC5"/>
    <w:rsid w:val="00AB2D26"/>
    <w:rsid w:val="00AB4D82"/>
    <w:rsid w:val="00AB57AE"/>
    <w:rsid w:val="00AC2035"/>
    <w:rsid w:val="00AC6261"/>
    <w:rsid w:val="00AD2259"/>
    <w:rsid w:val="00AD4729"/>
    <w:rsid w:val="00AD7319"/>
    <w:rsid w:val="00AF776F"/>
    <w:rsid w:val="00B03EE7"/>
    <w:rsid w:val="00B11196"/>
    <w:rsid w:val="00B17C57"/>
    <w:rsid w:val="00B334DC"/>
    <w:rsid w:val="00B40E80"/>
    <w:rsid w:val="00B41CF4"/>
    <w:rsid w:val="00B567F0"/>
    <w:rsid w:val="00B700BD"/>
    <w:rsid w:val="00B81658"/>
    <w:rsid w:val="00B954BC"/>
    <w:rsid w:val="00BA00DA"/>
    <w:rsid w:val="00BA6961"/>
    <w:rsid w:val="00BB621D"/>
    <w:rsid w:val="00BC1B2E"/>
    <w:rsid w:val="00BC2A34"/>
    <w:rsid w:val="00BC4B9E"/>
    <w:rsid w:val="00BD45D8"/>
    <w:rsid w:val="00BE70C9"/>
    <w:rsid w:val="00C0313F"/>
    <w:rsid w:val="00C129B3"/>
    <w:rsid w:val="00C147A1"/>
    <w:rsid w:val="00C15F19"/>
    <w:rsid w:val="00C2483F"/>
    <w:rsid w:val="00C24B15"/>
    <w:rsid w:val="00C257F7"/>
    <w:rsid w:val="00C31DD4"/>
    <w:rsid w:val="00C35DD9"/>
    <w:rsid w:val="00C3686D"/>
    <w:rsid w:val="00C44B82"/>
    <w:rsid w:val="00C475DD"/>
    <w:rsid w:val="00C541B4"/>
    <w:rsid w:val="00C60326"/>
    <w:rsid w:val="00C73C04"/>
    <w:rsid w:val="00C830A7"/>
    <w:rsid w:val="00C92308"/>
    <w:rsid w:val="00CA1122"/>
    <w:rsid w:val="00CB0D28"/>
    <w:rsid w:val="00CB5FF7"/>
    <w:rsid w:val="00CC0107"/>
    <w:rsid w:val="00CC48A1"/>
    <w:rsid w:val="00CD69D0"/>
    <w:rsid w:val="00CE22A8"/>
    <w:rsid w:val="00CE54C9"/>
    <w:rsid w:val="00CF1729"/>
    <w:rsid w:val="00D007F1"/>
    <w:rsid w:val="00D00A5C"/>
    <w:rsid w:val="00D03E88"/>
    <w:rsid w:val="00D11992"/>
    <w:rsid w:val="00D16386"/>
    <w:rsid w:val="00D16F1D"/>
    <w:rsid w:val="00D17981"/>
    <w:rsid w:val="00D318AB"/>
    <w:rsid w:val="00D35B42"/>
    <w:rsid w:val="00D43504"/>
    <w:rsid w:val="00D5322B"/>
    <w:rsid w:val="00D61725"/>
    <w:rsid w:val="00D66262"/>
    <w:rsid w:val="00D729D7"/>
    <w:rsid w:val="00D74367"/>
    <w:rsid w:val="00D77C86"/>
    <w:rsid w:val="00D90E8D"/>
    <w:rsid w:val="00D93CD4"/>
    <w:rsid w:val="00D95EF3"/>
    <w:rsid w:val="00DB003F"/>
    <w:rsid w:val="00DB59E7"/>
    <w:rsid w:val="00DC2EC9"/>
    <w:rsid w:val="00DC3B1D"/>
    <w:rsid w:val="00DC4831"/>
    <w:rsid w:val="00DD1203"/>
    <w:rsid w:val="00DE62B6"/>
    <w:rsid w:val="00DF04F2"/>
    <w:rsid w:val="00DF0E2F"/>
    <w:rsid w:val="00DF173F"/>
    <w:rsid w:val="00DF21CC"/>
    <w:rsid w:val="00E110E4"/>
    <w:rsid w:val="00E118E2"/>
    <w:rsid w:val="00E12A3B"/>
    <w:rsid w:val="00E150CE"/>
    <w:rsid w:val="00E219E5"/>
    <w:rsid w:val="00E21A28"/>
    <w:rsid w:val="00E30FFC"/>
    <w:rsid w:val="00E3250C"/>
    <w:rsid w:val="00E32953"/>
    <w:rsid w:val="00E3330B"/>
    <w:rsid w:val="00E33315"/>
    <w:rsid w:val="00E33876"/>
    <w:rsid w:val="00E40BDC"/>
    <w:rsid w:val="00E420B7"/>
    <w:rsid w:val="00E54450"/>
    <w:rsid w:val="00E56417"/>
    <w:rsid w:val="00E60843"/>
    <w:rsid w:val="00E7255C"/>
    <w:rsid w:val="00E72D54"/>
    <w:rsid w:val="00E92140"/>
    <w:rsid w:val="00E921EA"/>
    <w:rsid w:val="00E970A1"/>
    <w:rsid w:val="00EB09EB"/>
    <w:rsid w:val="00EB4194"/>
    <w:rsid w:val="00EB46A7"/>
    <w:rsid w:val="00EB79DA"/>
    <w:rsid w:val="00EC1908"/>
    <w:rsid w:val="00EC3404"/>
    <w:rsid w:val="00EC55F2"/>
    <w:rsid w:val="00ED38EC"/>
    <w:rsid w:val="00EE32A9"/>
    <w:rsid w:val="00EE5919"/>
    <w:rsid w:val="00EE60E0"/>
    <w:rsid w:val="00EF562F"/>
    <w:rsid w:val="00F0750A"/>
    <w:rsid w:val="00F07B05"/>
    <w:rsid w:val="00F32DDE"/>
    <w:rsid w:val="00F352EB"/>
    <w:rsid w:val="00F35655"/>
    <w:rsid w:val="00F40A42"/>
    <w:rsid w:val="00F410B7"/>
    <w:rsid w:val="00F66512"/>
    <w:rsid w:val="00F71F62"/>
    <w:rsid w:val="00F730A4"/>
    <w:rsid w:val="00F771F8"/>
    <w:rsid w:val="00F77599"/>
    <w:rsid w:val="00F8431F"/>
    <w:rsid w:val="00FA5590"/>
    <w:rsid w:val="00FB17E1"/>
    <w:rsid w:val="00FB5D5F"/>
    <w:rsid w:val="00FB7D58"/>
    <w:rsid w:val="00FC509B"/>
    <w:rsid w:val="00FD71E8"/>
    <w:rsid w:val="00FF07BD"/>
    <w:rsid w:val="00FF533A"/>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CCF8"/>
  <w15:docId w15:val="{7447DD6F-94AE-4A7E-81D9-B7CB4228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F7E3F"/>
  </w:style>
  <w:style w:type="paragraph" w:styleId="1">
    <w:name w:val="heading 1"/>
    <w:basedOn w:val="a0"/>
    <w:next w:val="a0"/>
    <w:link w:val="10"/>
    <w:uiPriority w:val="9"/>
    <w:qFormat/>
    <w:rsid w:val="009F7E3F"/>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9F7E3F"/>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0"/>
    <w:next w:val="a0"/>
    <w:link w:val="30"/>
    <w:uiPriority w:val="9"/>
    <w:unhideWhenUsed/>
    <w:qFormat/>
    <w:rsid w:val="009F7E3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unhideWhenUsed/>
    <w:qFormat/>
    <w:rsid w:val="009F7E3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9F7E3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9F7E3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9F7E3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9F7E3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9F7E3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39"/>
    <w:pPr>
      <w:spacing w:before="40"/>
      <w:ind w:left="2"/>
    </w:pPr>
    <w:rPr>
      <w:rFonts w:ascii="Cambria" w:eastAsia="Cambria" w:hAnsi="Cambria"/>
      <w:b/>
      <w:bCs/>
      <w:sz w:val="24"/>
      <w:szCs w:val="24"/>
    </w:rPr>
  </w:style>
  <w:style w:type="paragraph" w:styleId="21">
    <w:name w:val="toc 2"/>
    <w:basedOn w:val="a0"/>
    <w:uiPriority w:val="39"/>
    <w:pPr>
      <w:spacing w:before="157"/>
      <w:ind w:left="242"/>
    </w:pPr>
    <w:rPr>
      <w:rFonts w:ascii="Cambria" w:eastAsia="Cambria" w:hAnsi="Cambria"/>
      <w:b/>
      <w:bCs/>
      <w:sz w:val="24"/>
      <w:szCs w:val="24"/>
    </w:rPr>
  </w:style>
  <w:style w:type="paragraph" w:styleId="31">
    <w:name w:val="toc 3"/>
    <w:basedOn w:val="a0"/>
    <w:uiPriority w:val="39"/>
    <w:pPr>
      <w:spacing w:before="2"/>
      <w:ind w:left="223"/>
    </w:pPr>
    <w:rPr>
      <w:rFonts w:ascii="Cambria" w:eastAsia="Cambria" w:hAnsi="Cambria"/>
      <w:b/>
      <w:bCs/>
    </w:rPr>
  </w:style>
  <w:style w:type="paragraph" w:styleId="41">
    <w:name w:val="toc 4"/>
    <w:basedOn w:val="a0"/>
    <w:uiPriority w:val="39"/>
    <w:pPr>
      <w:spacing w:before="39"/>
      <w:ind w:left="681"/>
    </w:pPr>
    <w:rPr>
      <w:rFonts w:ascii="Cambria" w:eastAsia="Cambria" w:hAnsi="Cambria"/>
    </w:rPr>
  </w:style>
  <w:style w:type="paragraph" w:styleId="a4">
    <w:name w:val="Body Text"/>
    <w:basedOn w:val="a0"/>
    <w:link w:val="a5"/>
    <w:qFormat/>
    <w:pPr>
      <w:ind w:left="242" w:hanging="360"/>
    </w:pPr>
    <w:rPr>
      <w:rFonts w:eastAsia="Times New Roman"/>
      <w:sz w:val="24"/>
      <w:szCs w:val="24"/>
    </w:rPr>
  </w:style>
  <w:style w:type="paragraph" w:styleId="a6">
    <w:name w:val="List Paragraph"/>
    <w:aliases w:val="Абзац списка для документа,Bullet 1,Use Case List Paragraph,Варианты ответов,Список нумерованный цифры"/>
    <w:basedOn w:val="a0"/>
    <w:link w:val="a7"/>
    <w:uiPriority w:val="34"/>
    <w:qFormat/>
    <w:pPr>
      <w:ind w:left="720"/>
      <w:contextualSpacing/>
    </w:pPr>
  </w:style>
  <w:style w:type="paragraph" w:customStyle="1" w:styleId="TableParagraph">
    <w:name w:val="Table Paragraph"/>
    <w:basedOn w:val="a0"/>
    <w:uiPriority w:val="1"/>
  </w:style>
  <w:style w:type="character" w:customStyle="1" w:styleId="a8">
    <w:name w:val="Маркеры списка"/>
    <w:rsid w:val="005C54FD"/>
    <w:rPr>
      <w:rFonts w:ascii="OpenSymbol" w:eastAsia="OpenSymbol" w:hAnsi="OpenSymbol" w:cs="OpenSymbol"/>
    </w:rPr>
  </w:style>
  <w:style w:type="character" w:customStyle="1" w:styleId="a9">
    <w:name w:val="Выделение жирным"/>
    <w:rsid w:val="005C54FD"/>
    <w:rPr>
      <w:b/>
      <w:bCs/>
    </w:rPr>
  </w:style>
  <w:style w:type="character" w:styleId="aa">
    <w:name w:val="Emphasis"/>
    <w:basedOn w:val="a1"/>
    <w:uiPriority w:val="20"/>
    <w:qFormat/>
    <w:rsid w:val="009F7E3F"/>
    <w:rPr>
      <w:i/>
      <w:iCs/>
    </w:rPr>
  </w:style>
  <w:style w:type="character" w:customStyle="1" w:styleId="-">
    <w:name w:val="Интернет-ссылка"/>
    <w:rsid w:val="005C54FD"/>
    <w:rPr>
      <w:color w:val="000080"/>
      <w:u w:val="single"/>
    </w:rPr>
  </w:style>
  <w:style w:type="character" w:customStyle="1" w:styleId="WW8Num62z0">
    <w:name w:val="WW8Num62z0"/>
    <w:rsid w:val="005C54FD"/>
    <w:rPr>
      <w:rFonts w:ascii="Symbol" w:hAnsi="Symbol" w:cs="Symbol"/>
    </w:rPr>
  </w:style>
  <w:style w:type="character" w:customStyle="1" w:styleId="WW8Num62z1">
    <w:name w:val="WW8Num62z1"/>
    <w:rsid w:val="005C54FD"/>
  </w:style>
  <w:style w:type="character" w:customStyle="1" w:styleId="WW8Num62z2">
    <w:name w:val="WW8Num62z2"/>
    <w:rsid w:val="005C54FD"/>
  </w:style>
  <w:style w:type="character" w:customStyle="1" w:styleId="WW8Num62z3">
    <w:name w:val="WW8Num62z3"/>
    <w:rsid w:val="005C54FD"/>
  </w:style>
  <w:style w:type="character" w:customStyle="1" w:styleId="WW8Num62z4">
    <w:name w:val="WW8Num62z4"/>
    <w:rsid w:val="005C54FD"/>
  </w:style>
  <w:style w:type="character" w:customStyle="1" w:styleId="WW8Num62z5">
    <w:name w:val="WW8Num62z5"/>
    <w:rsid w:val="005C54FD"/>
  </w:style>
  <w:style w:type="character" w:customStyle="1" w:styleId="WW8Num62z6">
    <w:name w:val="WW8Num62z6"/>
    <w:rsid w:val="005C54FD"/>
  </w:style>
  <w:style w:type="character" w:customStyle="1" w:styleId="WW8Num62z7">
    <w:name w:val="WW8Num62z7"/>
    <w:rsid w:val="005C54FD"/>
  </w:style>
  <w:style w:type="character" w:customStyle="1" w:styleId="WW8Num62z8">
    <w:name w:val="WW8Num62z8"/>
    <w:rsid w:val="005C54FD"/>
  </w:style>
  <w:style w:type="character" w:customStyle="1" w:styleId="WW8Num4z0">
    <w:name w:val="WW8Num4z0"/>
    <w:rsid w:val="005C54FD"/>
    <w:rPr>
      <w:rFonts w:ascii="Wingdings" w:hAnsi="Wingdings" w:cs="Wingdings"/>
    </w:rPr>
  </w:style>
  <w:style w:type="character" w:customStyle="1" w:styleId="WW8Num4z1">
    <w:name w:val="WW8Num4z1"/>
    <w:rsid w:val="005C54FD"/>
    <w:rPr>
      <w:rFonts w:ascii="Courier New" w:hAnsi="Courier New" w:cs="Courier New"/>
    </w:rPr>
  </w:style>
  <w:style w:type="character" w:customStyle="1" w:styleId="WW8Num4z3">
    <w:name w:val="WW8Num4z3"/>
    <w:rsid w:val="005C54FD"/>
    <w:rPr>
      <w:rFonts w:ascii="Symbol" w:hAnsi="Symbol" w:cs="Symbol"/>
    </w:rPr>
  </w:style>
  <w:style w:type="character" w:customStyle="1" w:styleId="WW8Num87z0">
    <w:name w:val="WW8Num87z0"/>
    <w:rsid w:val="005C54FD"/>
    <w:rPr>
      <w:rFonts w:ascii="Symbol" w:hAnsi="Symbol" w:cs="Symbol"/>
    </w:rPr>
  </w:style>
  <w:style w:type="character" w:customStyle="1" w:styleId="WW8Num87z1">
    <w:name w:val="WW8Num87z1"/>
    <w:rsid w:val="005C54FD"/>
  </w:style>
  <w:style w:type="character" w:customStyle="1" w:styleId="WW8Num87z2">
    <w:name w:val="WW8Num87z2"/>
    <w:rsid w:val="005C54FD"/>
  </w:style>
  <w:style w:type="character" w:customStyle="1" w:styleId="WW8Num87z3">
    <w:name w:val="WW8Num87z3"/>
    <w:rsid w:val="005C54FD"/>
  </w:style>
  <w:style w:type="character" w:customStyle="1" w:styleId="WW8Num87z4">
    <w:name w:val="WW8Num87z4"/>
    <w:rsid w:val="005C54FD"/>
  </w:style>
  <w:style w:type="character" w:customStyle="1" w:styleId="WW8Num87z5">
    <w:name w:val="WW8Num87z5"/>
    <w:rsid w:val="005C54FD"/>
  </w:style>
  <w:style w:type="character" w:customStyle="1" w:styleId="WW8Num87z6">
    <w:name w:val="WW8Num87z6"/>
    <w:rsid w:val="005C54FD"/>
  </w:style>
  <w:style w:type="character" w:customStyle="1" w:styleId="WW8Num87z7">
    <w:name w:val="WW8Num87z7"/>
    <w:rsid w:val="005C54FD"/>
  </w:style>
  <w:style w:type="character" w:customStyle="1" w:styleId="WW8Num87z8">
    <w:name w:val="WW8Num87z8"/>
    <w:rsid w:val="005C54FD"/>
  </w:style>
  <w:style w:type="character" w:customStyle="1" w:styleId="WW8Num61z0">
    <w:name w:val="WW8Num61z0"/>
    <w:rsid w:val="005C54FD"/>
    <w:rPr>
      <w:rFonts w:ascii="Symbol" w:hAnsi="Symbol" w:cs="Symbol"/>
    </w:rPr>
  </w:style>
  <w:style w:type="character" w:customStyle="1" w:styleId="WW8Num61z1">
    <w:name w:val="WW8Num61z1"/>
    <w:rsid w:val="005C54FD"/>
  </w:style>
  <w:style w:type="character" w:customStyle="1" w:styleId="WW8Num61z2">
    <w:name w:val="WW8Num61z2"/>
    <w:rsid w:val="005C54FD"/>
  </w:style>
  <w:style w:type="character" w:customStyle="1" w:styleId="WW8Num61z3">
    <w:name w:val="WW8Num61z3"/>
    <w:rsid w:val="005C54FD"/>
  </w:style>
  <w:style w:type="character" w:customStyle="1" w:styleId="WW8Num61z4">
    <w:name w:val="WW8Num61z4"/>
    <w:rsid w:val="005C54FD"/>
  </w:style>
  <w:style w:type="character" w:customStyle="1" w:styleId="WW8Num61z5">
    <w:name w:val="WW8Num61z5"/>
    <w:rsid w:val="005C54FD"/>
  </w:style>
  <w:style w:type="character" w:customStyle="1" w:styleId="WW8Num61z6">
    <w:name w:val="WW8Num61z6"/>
    <w:rsid w:val="005C54FD"/>
  </w:style>
  <w:style w:type="character" w:customStyle="1" w:styleId="WW8Num61z7">
    <w:name w:val="WW8Num61z7"/>
    <w:rsid w:val="005C54FD"/>
  </w:style>
  <w:style w:type="character" w:customStyle="1" w:styleId="WW8Num61z8">
    <w:name w:val="WW8Num61z8"/>
    <w:rsid w:val="005C54FD"/>
  </w:style>
  <w:style w:type="character" w:customStyle="1" w:styleId="WW8Num52z0">
    <w:name w:val="WW8Num52z0"/>
    <w:rsid w:val="005C54FD"/>
    <w:rPr>
      <w:rFonts w:ascii="Symbol" w:hAnsi="Symbol" w:cs="Symbol"/>
    </w:rPr>
  </w:style>
  <w:style w:type="character" w:customStyle="1" w:styleId="WW8Num52z1">
    <w:name w:val="WW8Num52z1"/>
    <w:rsid w:val="005C54FD"/>
  </w:style>
  <w:style w:type="character" w:customStyle="1" w:styleId="WW8Num52z2">
    <w:name w:val="WW8Num52z2"/>
    <w:rsid w:val="005C54FD"/>
  </w:style>
  <w:style w:type="character" w:customStyle="1" w:styleId="WW8Num52z3">
    <w:name w:val="WW8Num52z3"/>
    <w:rsid w:val="005C54FD"/>
  </w:style>
  <w:style w:type="character" w:customStyle="1" w:styleId="WW8Num52z4">
    <w:name w:val="WW8Num52z4"/>
    <w:rsid w:val="005C54FD"/>
  </w:style>
  <w:style w:type="character" w:customStyle="1" w:styleId="WW8Num52z5">
    <w:name w:val="WW8Num52z5"/>
    <w:rsid w:val="005C54FD"/>
  </w:style>
  <w:style w:type="character" w:customStyle="1" w:styleId="WW8Num52z6">
    <w:name w:val="WW8Num52z6"/>
    <w:rsid w:val="005C54FD"/>
  </w:style>
  <w:style w:type="character" w:customStyle="1" w:styleId="WW8Num52z7">
    <w:name w:val="WW8Num52z7"/>
    <w:rsid w:val="005C54FD"/>
  </w:style>
  <w:style w:type="character" w:customStyle="1" w:styleId="WW8Num52z8">
    <w:name w:val="WW8Num52z8"/>
    <w:rsid w:val="005C54FD"/>
  </w:style>
  <w:style w:type="character" w:customStyle="1" w:styleId="WW8Num57z0">
    <w:name w:val="WW8Num57z0"/>
    <w:rsid w:val="005C54FD"/>
    <w:rPr>
      <w:rFonts w:ascii="Wingdings" w:hAnsi="Wingdings" w:cs="Wingdings"/>
    </w:rPr>
  </w:style>
  <w:style w:type="character" w:customStyle="1" w:styleId="WW8Num57z1">
    <w:name w:val="WW8Num57z1"/>
    <w:rsid w:val="005C54FD"/>
  </w:style>
  <w:style w:type="character" w:customStyle="1" w:styleId="WW8Num57z2">
    <w:name w:val="WW8Num57z2"/>
    <w:rsid w:val="005C54FD"/>
  </w:style>
  <w:style w:type="character" w:customStyle="1" w:styleId="WW8Num57z3">
    <w:name w:val="WW8Num57z3"/>
    <w:rsid w:val="005C54FD"/>
  </w:style>
  <w:style w:type="character" w:customStyle="1" w:styleId="WW8Num57z4">
    <w:name w:val="WW8Num57z4"/>
    <w:rsid w:val="005C54FD"/>
  </w:style>
  <w:style w:type="character" w:customStyle="1" w:styleId="WW8Num57z5">
    <w:name w:val="WW8Num57z5"/>
    <w:rsid w:val="005C54FD"/>
  </w:style>
  <w:style w:type="character" w:customStyle="1" w:styleId="WW8Num57z6">
    <w:name w:val="WW8Num57z6"/>
    <w:rsid w:val="005C54FD"/>
  </w:style>
  <w:style w:type="character" w:customStyle="1" w:styleId="WW8Num57z7">
    <w:name w:val="WW8Num57z7"/>
    <w:rsid w:val="005C54FD"/>
  </w:style>
  <w:style w:type="character" w:customStyle="1" w:styleId="WW8Num57z8">
    <w:name w:val="WW8Num57z8"/>
    <w:rsid w:val="005C54FD"/>
  </w:style>
  <w:style w:type="character" w:customStyle="1" w:styleId="WW8Num15z0">
    <w:name w:val="WW8Num15z0"/>
    <w:rsid w:val="005C54FD"/>
    <w:rPr>
      <w:rFonts w:ascii="Wingdings" w:hAnsi="Wingdings" w:cs="Wingdings"/>
    </w:rPr>
  </w:style>
  <w:style w:type="character" w:customStyle="1" w:styleId="WW8Num15z1">
    <w:name w:val="WW8Num15z1"/>
    <w:rsid w:val="005C54FD"/>
  </w:style>
  <w:style w:type="character" w:customStyle="1" w:styleId="WW8Num15z2">
    <w:name w:val="WW8Num15z2"/>
    <w:rsid w:val="005C54FD"/>
  </w:style>
  <w:style w:type="character" w:customStyle="1" w:styleId="WW8Num15z3">
    <w:name w:val="WW8Num15z3"/>
    <w:rsid w:val="005C54FD"/>
  </w:style>
  <w:style w:type="character" w:customStyle="1" w:styleId="WW8Num15z4">
    <w:name w:val="WW8Num15z4"/>
    <w:rsid w:val="005C54FD"/>
  </w:style>
  <w:style w:type="character" w:customStyle="1" w:styleId="WW8Num15z5">
    <w:name w:val="WW8Num15z5"/>
    <w:rsid w:val="005C54FD"/>
  </w:style>
  <w:style w:type="character" w:customStyle="1" w:styleId="WW8Num15z6">
    <w:name w:val="WW8Num15z6"/>
    <w:rsid w:val="005C54FD"/>
  </w:style>
  <w:style w:type="character" w:customStyle="1" w:styleId="WW8Num15z7">
    <w:name w:val="WW8Num15z7"/>
    <w:rsid w:val="005C54FD"/>
  </w:style>
  <w:style w:type="character" w:customStyle="1" w:styleId="WW8Num15z8">
    <w:name w:val="WW8Num15z8"/>
    <w:rsid w:val="005C54FD"/>
  </w:style>
  <w:style w:type="character" w:customStyle="1" w:styleId="WW8Num64z0">
    <w:name w:val="WW8Num64z0"/>
    <w:rsid w:val="005C54FD"/>
    <w:rPr>
      <w:rFonts w:ascii="Wingdings" w:hAnsi="Wingdings" w:cs="Wingdings"/>
    </w:rPr>
  </w:style>
  <w:style w:type="character" w:customStyle="1" w:styleId="WW8Num64z1">
    <w:name w:val="WW8Num64z1"/>
    <w:rsid w:val="005C54FD"/>
  </w:style>
  <w:style w:type="character" w:customStyle="1" w:styleId="WW8Num64z2">
    <w:name w:val="WW8Num64z2"/>
    <w:rsid w:val="005C54FD"/>
  </w:style>
  <w:style w:type="character" w:customStyle="1" w:styleId="WW8Num64z3">
    <w:name w:val="WW8Num64z3"/>
    <w:rsid w:val="005C54FD"/>
  </w:style>
  <w:style w:type="character" w:customStyle="1" w:styleId="WW8Num64z4">
    <w:name w:val="WW8Num64z4"/>
    <w:rsid w:val="005C54FD"/>
  </w:style>
  <w:style w:type="character" w:customStyle="1" w:styleId="WW8Num64z5">
    <w:name w:val="WW8Num64z5"/>
    <w:rsid w:val="005C54FD"/>
  </w:style>
  <w:style w:type="character" w:customStyle="1" w:styleId="WW8Num64z6">
    <w:name w:val="WW8Num64z6"/>
    <w:rsid w:val="005C54FD"/>
  </w:style>
  <w:style w:type="character" w:customStyle="1" w:styleId="WW8Num64z7">
    <w:name w:val="WW8Num64z7"/>
    <w:rsid w:val="005C54FD"/>
  </w:style>
  <w:style w:type="character" w:customStyle="1" w:styleId="WW8Num64z8">
    <w:name w:val="WW8Num64z8"/>
    <w:rsid w:val="005C54FD"/>
  </w:style>
  <w:style w:type="character" w:customStyle="1" w:styleId="WW8Num44z0">
    <w:name w:val="WW8Num44z0"/>
    <w:rsid w:val="005C54FD"/>
    <w:rPr>
      <w:rFonts w:ascii="Wingdings" w:hAnsi="Wingdings" w:cs="Wingdings"/>
    </w:rPr>
  </w:style>
  <w:style w:type="character" w:customStyle="1" w:styleId="WW8Num44z3">
    <w:name w:val="WW8Num44z3"/>
    <w:rsid w:val="005C54FD"/>
    <w:rPr>
      <w:rFonts w:ascii="Symbol" w:hAnsi="Symbol" w:cs="Symbol"/>
    </w:rPr>
  </w:style>
  <w:style w:type="character" w:customStyle="1" w:styleId="WW8Num44z4">
    <w:name w:val="WW8Num44z4"/>
    <w:rsid w:val="005C54FD"/>
    <w:rPr>
      <w:rFonts w:ascii="Courier New" w:hAnsi="Courier New" w:cs="Courier New"/>
    </w:rPr>
  </w:style>
  <w:style w:type="character" w:customStyle="1" w:styleId="WW8Num5z0">
    <w:name w:val="WW8Num5z0"/>
    <w:rsid w:val="005C54FD"/>
    <w:rPr>
      <w:rFonts w:ascii="Symbol" w:hAnsi="Symbol" w:cs="Symbol"/>
    </w:rPr>
  </w:style>
  <w:style w:type="character" w:customStyle="1" w:styleId="WW8Num5z1">
    <w:name w:val="WW8Num5z1"/>
    <w:rsid w:val="005C54FD"/>
  </w:style>
  <w:style w:type="character" w:customStyle="1" w:styleId="WW8Num5z2">
    <w:name w:val="WW8Num5z2"/>
    <w:rsid w:val="005C54FD"/>
  </w:style>
  <w:style w:type="character" w:customStyle="1" w:styleId="WW8Num5z3">
    <w:name w:val="WW8Num5z3"/>
    <w:rsid w:val="005C54FD"/>
  </w:style>
  <w:style w:type="character" w:customStyle="1" w:styleId="WW8Num5z4">
    <w:name w:val="WW8Num5z4"/>
    <w:rsid w:val="005C54FD"/>
  </w:style>
  <w:style w:type="character" w:customStyle="1" w:styleId="WW8Num5z5">
    <w:name w:val="WW8Num5z5"/>
    <w:rsid w:val="005C54FD"/>
  </w:style>
  <w:style w:type="character" w:customStyle="1" w:styleId="WW8Num5z6">
    <w:name w:val="WW8Num5z6"/>
    <w:rsid w:val="005C54FD"/>
  </w:style>
  <w:style w:type="character" w:customStyle="1" w:styleId="WW8Num5z7">
    <w:name w:val="WW8Num5z7"/>
    <w:rsid w:val="005C54FD"/>
  </w:style>
  <w:style w:type="character" w:customStyle="1" w:styleId="WW8Num5z8">
    <w:name w:val="WW8Num5z8"/>
    <w:rsid w:val="005C54FD"/>
  </w:style>
  <w:style w:type="character" w:customStyle="1" w:styleId="WW8Num75z0">
    <w:name w:val="WW8Num75z0"/>
    <w:rsid w:val="005C54FD"/>
    <w:rPr>
      <w:rFonts w:ascii="Wingdings" w:hAnsi="Wingdings" w:cs="Wingdings"/>
    </w:rPr>
  </w:style>
  <w:style w:type="character" w:customStyle="1" w:styleId="WW8Num75z1">
    <w:name w:val="WW8Num75z1"/>
    <w:rsid w:val="005C54FD"/>
  </w:style>
  <w:style w:type="character" w:customStyle="1" w:styleId="WW8Num75z2">
    <w:name w:val="WW8Num75z2"/>
    <w:rsid w:val="005C54FD"/>
  </w:style>
  <w:style w:type="character" w:customStyle="1" w:styleId="WW8Num75z3">
    <w:name w:val="WW8Num75z3"/>
    <w:rsid w:val="005C54FD"/>
  </w:style>
  <w:style w:type="character" w:customStyle="1" w:styleId="WW8Num75z4">
    <w:name w:val="WW8Num75z4"/>
    <w:rsid w:val="005C54FD"/>
  </w:style>
  <w:style w:type="character" w:customStyle="1" w:styleId="WW8Num75z5">
    <w:name w:val="WW8Num75z5"/>
    <w:rsid w:val="005C54FD"/>
  </w:style>
  <w:style w:type="character" w:customStyle="1" w:styleId="WW8Num75z6">
    <w:name w:val="WW8Num75z6"/>
    <w:rsid w:val="005C54FD"/>
  </w:style>
  <w:style w:type="character" w:customStyle="1" w:styleId="WW8Num75z7">
    <w:name w:val="WW8Num75z7"/>
    <w:rsid w:val="005C54FD"/>
  </w:style>
  <w:style w:type="character" w:customStyle="1" w:styleId="WW8Num75z8">
    <w:name w:val="WW8Num75z8"/>
    <w:rsid w:val="005C54FD"/>
  </w:style>
  <w:style w:type="character" w:customStyle="1" w:styleId="WW8Num63z0">
    <w:name w:val="WW8Num63z0"/>
    <w:rsid w:val="005C54FD"/>
    <w:rPr>
      <w:rFonts w:ascii="Wingdings" w:hAnsi="Wingdings" w:cs="Wingdings"/>
    </w:rPr>
  </w:style>
  <w:style w:type="character" w:customStyle="1" w:styleId="WW8Num63z1">
    <w:name w:val="WW8Num63z1"/>
    <w:rsid w:val="005C54FD"/>
  </w:style>
  <w:style w:type="character" w:customStyle="1" w:styleId="WW8Num63z2">
    <w:name w:val="WW8Num63z2"/>
    <w:rsid w:val="005C54FD"/>
  </w:style>
  <w:style w:type="character" w:customStyle="1" w:styleId="WW8Num63z3">
    <w:name w:val="WW8Num63z3"/>
    <w:rsid w:val="005C54FD"/>
  </w:style>
  <w:style w:type="character" w:customStyle="1" w:styleId="WW8Num63z4">
    <w:name w:val="WW8Num63z4"/>
    <w:rsid w:val="005C54FD"/>
  </w:style>
  <w:style w:type="character" w:customStyle="1" w:styleId="WW8Num63z5">
    <w:name w:val="WW8Num63z5"/>
    <w:rsid w:val="005C54FD"/>
  </w:style>
  <w:style w:type="character" w:customStyle="1" w:styleId="WW8Num63z6">
    <w:name w:val="WW8Num63z6"/>
    <w:rsid w:val="005C54FD"/>
  </w:style>
  <w:style w:type="character" w:customStyle="1" w:styleId="WW8Num63z7">
    <w:name w:val="WW8Num63z7"/>
    <w:rsid w:val="005C54FD"/>
  </w:style>
  <w:style w:type="character" w:customStyle="1" w:styleId="WW8Num63z8">
    <w:name w:val="WW8Num63z8"/>
    <w:rsid w:val="005C54FD"/>
  </w:style>
  <w:style w:type="character" w:customStyle="1" w:styleId="WW8Num83z0">
    <w:name w:val="WW8Num83z0"/>
    <w:rsid w:val="005C54FD"/>
    <w:rPr>
      <w:rFonts w:ascii="Symbol" w:hAnsi="Symbol" w:cs="Symbol"/>
    </w:rPr>
  </w:style>
  <w:style w:type="character" w:customStyle="1" w:styleId="WW8Num83z1">
    <w:name w:val="WW8Num83z1"/>
    <w:rsid w:val="005C54FD"/>
  </w:style>
  <w:style w:type="character" w:customStyle="1" w:styleId="WW8Num83z2">
    <w:name w:val="WW8Num83z2"/>
    <w:rsid w:val="005C54FD"/>
  </w:style>
  <w:style w:type="character" w:customStyle="1" w:styleId="WW8Num83z3">
    <w:name w:val="WW8Num83z3"/>
    <w:rsid w:val="005C54FD"/>
  </w:style>
  <w:style w:type="character" w:customStyle="1" w:styleId="WW8Num83z4">
    <w:name w:val="WW8Num83z4"/>
    <w:rsid w:val="005C54FD"/>
  </w:style>
  <w:style w:type="character" w:customStyle="1" w:styleId="WW8Num83z5">
    <w:name w:val="WW8Num83z5"/>
    <w:rsid w:val="005C54FD"/>
  </w:style>
  <w:style w:type="character" w:customStyle="1" w:styleId="WW8Num83z6">
    <w:name w:val="WW8Num83z6"/>
    <w:rsid w:val="005C54FD"/>
  </w:style>
  <w:style w:type="character" w:customStyle="1" w:styleId="WW8Num83z7">
    <w:name w:val="WW8Num83z7"/>
    <w:rsid w:val="005C54FD"/>
  </w:style>
  <w:style w:type="character" w:customStyle="1" w:styleId="WW8Num83z8">
    <w:name w:val="WW8Num83z8"/>
    <w:rsid w:val="005C54FD"/>
  </w:style>
  <w:style w:type="character" w:customStyle="1" w:styleId="WW8Num69z0">
    <w:name w:val="WW8Num69z0"/>
    <w:rsid w:val="005C54FD"/>
    <w:rPr>
      <w:rFonts w:ascii="Symbol" w:hAnsi="Symbol" w:cs="Symbol"/>
    </w:rPr>
  </w:style>
  <w:style w:type="character" w:customStyle="1" w:styleId="WW8Num69z1">
    <w:name w:val="WW8Num69z1"/>
    <w:rsid w:val="005C54FD"/>
    <w:rPr>
      <w:rFonts w:ascii="Wingdings" w:hAnsi="Wingdings" w:cs="Wingdings"/>
    </w:rPr>
  </w:style>
  <w:style w:type="character" w:customStyle="1" w:styleId="WW8Num69z4">
    <w:name w:val="WW8Num69z4"/>
    <w:rsid w:val="005C54FD"/>
    <w:rPr>
      <w:rFonts w:ascii="Courier New" w:hAnsi="Courier New" w:cs="Courier New"/>
    </w:rPr>
  </w:style>
  <w:style w:type="character" w:customStyle="1" w:styleId="WW8Num1z0">
    <w:name w:val="WW8Num1z0"/>
    <w:rsid w:val="005C54FD"/>
    <w:rPr>
      <w:rFonts w:ascii="Symbol" w:hAnsi="Symbol" w:cs="Symbol"/>
    </w:rPr>
  </w:style>
  <w:style w:type="character" w:customStyle="1" w:styleId="WW8Num1z1">
    <w:name w:val="WW8Num1z1"/>
    <w:rsid w:val="005C54FD"/>
    <w:rPr>
      <w:rFonts w:ascii="Wingdings" w:hAnsi="Wingdings" w:cs="Wingdings"/>
    </w:rPr>
  </w:style>
  <w:style w:type="character" w:customStyle="1" w:styleId="WW8Num1z4">
    <w:name w:val="WW8Num1z4"/>
    <w:rsid w:val="005C54FD"/>
    <w:rPr>
      <w:rFonts w:ascii="Courier New" w:hAnsi="Courier New" w:cs="Courier New"/>
    </w:rPr>
  </w:style>
  <w:style w:type="character" w:customStyle="1" w:styleId="WW8Num2z0">
    <w:name w:val="WW8Num2z0"/>
    <w:rsid w:val="005C54FD"/>
    <w:rPr>
      <w:rFonts w:ascii="Symbol" w:hAnsi="Symbol" w:cs="Symbol"/>
    </w:rPr>
  </w:style>
  <w:style w:type="character" w:customStyle="1" w:styleId="WW8Num2z1">
    <w:name w:val="WW8Num2z1"/>
    <w:rsid w:val="005C54FD"/>
  </w:style>
  <w:style w:type="character" w:customStyle="1" w:styleId="WW8Num2z2">
    <w:name w:val="WW8Num2z2"/>
    <w:rsid w:val="005C54FD"/>
  </w:style>
  <w:style w:type="character" w:customStyle="1" w:styleId="WW8Num2z3">
    <w:name w:val="WW8Num2z3"/>
    <w:rsid w:val="005C54FD"/>
  </w:style>
  <w:style w:type="character" w:customStyle="1" w:styleId="WW8Num2z4">
    <w:name w:val="WW8Num2z4"/>
    <w:rsid w:val="005C54FD"/>
  </w:style>
  <w:style w:type="character" w:customStyle="1" w:styleId="WW8Num2z5">
    <w:name w:val="WW8Num2z5"/>
    <w:rsid w:val="005C54FD"/>
  </w:style>
  <w:style w:type="character" w:customStyle="1" w:styleId="WW8Num2z6">
    <w:name w:val="WW8Num2z6"/>
    <w:rsid w:val="005C54FD"/>
  </w:style>
  <w:style w:type="character" w:customStyle="1" w:styleId="WW8Num2z7">
    <w:name w:val="WW8Num2z7"/>
    <w:rsid w:val="005C54FD"/>
  </w:style>
  <w:style w:type="character" w:customStyle="1" w:styleId="WW8Num2z8">
    <w:name w:val="WW8Num2z8"/>
    <w:rsid w:val="005C54FD"/>
  </w:style>
  <w:style w:type="character" w:customStyle="1" w:styleId="WW8Num67z0">
    <w:name w:val="WW8Num67z0"/>
    <w:rsid w:val="005C54FD"/>
    <w:rPr>
      <w:rFonts w:ascii="Symbol" w:hAnsi="Symbol" w:cs="Symbol"/>
    </w:rPr>
  </w:style>
  <w:style w:type="character" w:customStyle="1" w:styleId="WW8Num67z1">
    <w:name w:val="WW8Num67z1"/>
    <w:rsid w:val="005C54FD"/>
  </w:style>
  <w:style w:type="character" w:customStyle="1" w:styleId="WW8Num67z2">
    <w:name w:val="WW8Num67z2"/>
    <w:rsid w:val="005C54FD"/>
  </w:style>
  <w:style w:type="character" w:customStyle="1" w:styleId="WW8Num67z3">
    <w:name w:val="WW8Num67z3"/>
    <w:rsid w:val="005C54FD"/>
  </w:style>
  <w:style w:type="character" w:customStyle="1" w:styleId="WW8Num67z4">
    <w:name w:val="WW8Num67z4"/>
    <w:rsid w:val="005C54FD"/>
  </w:style>
  <w:style w:type="character" w:customStyle="1" w:styleId="WW8Num67z5">
    <w:name w:val="WW8Num67z5"/>
    <w:rsid w:val="005C54FD"/>
  </w:style>
  <w:style w:type="character" w:customStyle="1" w:styleId="WW8Num67z6">
    <w:name w:val="WW8Num67z6"/>
    <w:rsid w:val="005C54FD"/>
  </w:style>
  <w:style w:type="character" w:customStyle="1" w:styleId="WW8Num67z7">
    <w:name w:val="WW8Num67z7"/>
    <w:rsid w:val="005C54FD"/>
  </w:style>
  <w:style w:type="character" w:customStyle="1" w:styleId="WW8Num67z8">
    <w:name w:val="WW8Num67z8"/>
    <w:rsid w:val="005C54FD"/>
  </w:style>
  <w:style w:type="character" w:customStyle="1" w:styleId="WW8Num38z0">
    <w:name w:val="WW8Num38z0"/>
    <w:rsid w:val="005C54FD"/>
    <w:rPr>
      <w:rFonts w:ascii="Symbol" w:hAnsi="Symbol" w:cs="Symbol"/>
    </w:rPr>
  </w:style>
  <w:style w:type="character" w:customStyle="1" w:styleId="WW8Num38z1">
    <w:name w:val="WW8Num38z1"/>
    <w:rsid w:val="005C54FD"/>
  </w:style>
  <w:style w:type="character" w:customStyle="1" w:styleId="WW8Num38z2">
    <w:name w:val="WW8Num38z2"/>
    <w:rsid w:val="005C54FD"/>
  </w:style>
  <w:style w:type="character" w:customStyle="1" w:styleId="WW8Num38z3">
    <w:name w:val="WW8Num38z3"/>
    <w:rsid w:val="005C54FD"/>
  </w:style>
  <w:style w:type="character" w:customStyle="1" w:styleId="WW8Num38z4">
    <w:name w:val="WW8Num38z4"/>
    <w:rsid w:val="005C54FD"/>
  </w:style>
  <w:style w:type="character" w:customStyle="1" w:styleId="WW8Num38z5">
    <w:name w:val="WW8Num38z5"/>
    <w:rsid w:val="005C54FD"/>
  </w:style>
  <w:style w:type="character" w:customStyle="1" w:styleId="WW8Num38z6">
    <w:name w:val="WW8Num38z6"/>
    <w:rsid w:val="005C54FD"/>
  </w:style>
  <w:style w:type="character" w:customStyle="1" w:styleId="WW8Num38z7">
    <w:name w:val="WW8Num38z7"/>
    <w:rsid w:val="005C54FD"/>
  </w:style>
  <w:style w:type="character" w:customStyle="1" w:styleId="WW8Num38z8">
    <w:name w:val="WW8Num38z8"/>
    <w:rsid w:val="005C54FD"/>
  </w:style>
  <w:style w:type="character" w:customStyle="1" w:styleId="WW8Num76z0">
    <w:name w:val="WW8Num76z0"/>
    <w:rsid w:val="005C54FD"/>
    <w:rPr>
      <w:rFonts w:ascii="Symbol" w:hAnsi="Symbol" w:cs="Symbol"/>
    </w:rPr>
  </w:style>
  <w:style w:type="character" w:customStyle="1" w:styleId="WW8Num76z1">
    <w:name w:val="WW8Num76z1"/>
    <w:rsid w:val="005C54FD"/>
  </w:style>
  <w:style w:type="character" w:customStyle="1" w:styleId="WW8Num76z2">
    <w:name w:val="WW8Num76z2"/>
    <w:rsid w:val="005C54FD"/>
  </w:style>
  <w:style w:type="character" w:customStyle="1" w:styleId="WW8Num76z3">
    <w:name w:val="WW8Num76z3"/>
    <w:rsid w:val="005C54FD"/>
  </w:style>
  <w:style w:type="character" w:customStyle="1" w:styleId="WW8Num76z4">
    <w:name w:val="WW8Num76z4"/>
    <w:rsid w:val="005C54FD"/>
  </w:style>
  <w:style w:type="character" w:customStyle="1" w:styleId="WW8Num76z5">
    <w:name w:val="WW8Num76z5"/>
    <w:rsid w:val="005C54FD"/>
  </w:style>
  <w:style w:type="character" w:customStyle="1" w:styleId="WW8Num76z6">
    <w:name w:val="WW8Num76z6"/>
    <w:rsid w:val="005C54FD"/>
  </w:style>
  <w:style w:type="character" w:customStyle="1" w:styleId="WW8Num76z7">
    <w:name w:val="WW8Num76z7"/>
    <w:rsid w:val="005C54FD"/>
  </w:style>
  <w:style w:type="character" w:customStyle="1" w:styleId="WW8Num76z8">
    <w:name w:val="WW8Num76z8"/>
    <w:rsid w:val="005C54FD"/>
  </w:style>
  <w:style w:type="character" w:customStyle="1" w:styleId="WW8Num89z0">
    <w:name w:val="WW8Num89z0"/>
    <w:rsid w:val="005C54FD"/>
    <w:rPr>
      <w:rFonts w:ascii="Symbol" w:hAnsi="Symbol" w:cs="Symbol"/>
    </w:rPr>
  </w:style>
  <w:style w:type="character" w:customStyle="1" w:styleId="WW8Num89z1">
    <w:name w:val="WW8Num89z1"/>
    <w:rsid w:val="005C54FD"/>
  </w:style>
  <w:style w:type="character" w:customStyle="1" w:styleId="WW8Num89z2">
    <w:name w:val="WW8Num89z2"/>
    <w:rsid w:val="005C54FD"/>
  </w:style>
  <w:style w:type="character" w:customStyle="1" w:styleId="WW8Num89z3">
    <w:name w:val="WW8Num89z3"/>
    <w:rsid w:val="005C54FD"/>
  </w:style>
  <w:style w:type="character" w:customStyle="1" w:styleId="WW8Num89z4">
    <w:name w:val="WW8Num89z4"/>
    <w:rsid w:val="005C54FD"/>
  </w:style>
  <w:style w:type="character" w:customStyle="1" w:styleId="WW8Num89z5">
    <w:name w:val="WW8Num89z5"/>
    <w:rsid w:val="005C54FD"/>
  </w:style>
  <w:style w:type="character" w:customStyle="1" w:styleId="WW8Num89z6">
    <w:name w:val="WW8Num89z6"/>
    <w:rsid w:val="005C54FD"/>
  </w:style>
  <w:style w:type="character" w:customStyle="1" w:styleId="WW8Num89z7">
    <w:name w:val="WW8Num89z7"/>
    <w:rsid w:val="005C54FD"/>
  </w:style>
  <w:style w:type="character" w:customStyle="1" w:styleId="WW8Num89z8">
    <w:name w:val="WW8Num89z8"/>
    <w:rsid w:val="005C54FD"/>
  </w:style>
  <w:style w:type="character" w:customStyle="1" w:styleId="WW8Num79z0">
    <w:name w:val="WW8Num79z0"/>
    <w:rsid w:val="005C54FD"/>
    <w:rPr>
      <w:rFonts w:ascii="Symbol" w:hAnsi="Symbol" w:cs="Symbol"/>
    </w:rPr>
  </w:style>
  <w:style w:type="character" w:customStyle="1" w:styleId="WW8Num79z1">
    <w:name w:val="WW8Num79z1"/>
    <w:rsid w:val="005C54FD"/>
  </w:style>
  <w:style w:type="character" w:customStyle="1" w:styleId="WW8Num79z2">
    <w:name w:val="WW8Num79z2"/>
    <w:rsid w:val="005C54FD"/>
  </w:style>
  <w:style w:type="character" w:customStyle="1" w:styleId="WW8Num79z3">
    <w:name w:val="WW8Num79z3"/>
    <w:rsid w:val="005C54FD"/>
  </w:style>
  <w:style w:type="character" w:customStyle="1" w:styleId="WW8Num79z4">
    <w:name w:val="WW8Num79z4"/>
    <w:rsid w:val="005C54FD"/>
  </w:style>
  <w:style w:type="character" w:customStyle="1" w:styleId="WW8Num79z5">
    <w:name w:val="WW8Num79z5"/>
    <w:rsid w:val="005C54FD"/>
  </w:style>
  <w:style w:type="character" w:customStyle="1" w:styleId="WW8Num79z6">
    <w:name w:val="WW8Num79z6"/>
    <w:rsid w:val="005C54FD"/>
  </w:style>
  <w:style w:type="character" w:customStyle="1" w:styleId="WW8Num79z7">
    <w:name w:val="WW8Num79z7"/>
    <w:rsid w:val="005C54FD"/>
  </w:style>
  <w:style w:type="character" w:customStyle="1" w:styleId="WW8Num79z8">
    <w:name w:val="WW8Num79z8"/>
    <w:rsid w:val="005C54FD"/>
  </w:style>
  <w:style w:type="character" w:customStyle="1" w:styleId="WW8Num43z0">
    <w:name w:val="WW8Num43z0"/>
    <w:rsid w:val="005C54FD"/>
    <w:rPr>
      <w:rFonts w:ascii="Symbol" w:hAnsi="Symbol" w:cs="Symbol"/>
      <w:color w:val="000000"/>
    </w:rPr>
  </w:style>
  <w:style w:type="character" w:customStyle="1" w:styleId="WW8Num43z1">
    <w:name w:val="WW8Num43z1"/>
    <w:rsid w:val="005C54FD"/>
  </w:style>
  <w:style w:type="character" w:customStyle="1" w:styleId="WW8Num43z2">
    <w:name w:val="WW8Num43z2"/>
    <w:rsid w:val="005C54FD"/>
  </w:style>
  <w:style w:type="character" w:customStyle="1" w:styleId="WW8Num43z3">
    <w:name w:val="WW8Num43z3"/>
    <w:rsid w:val="005C54FD"/>
  </w:style>
  <w:style w:type="character" w:customStyle="1" w:styleId="WW8Num43z4">
    <w:name w:val="WW8Num43z4"/>
    <w:rsid w:val="005C54FD"/>
  </w:style>
  <w:style w:type="character" w:customStyle="1" w:styleId="WW8Num43z5">
    <w:name w:val="WW8Num43z5"/>
    <w:rsid w:val="005C54FD"/>
  </w:style>
  <w:style w:type="character" w:customStyle="1" w:styleId="WW8Num43z6">
    <w:name w:val="WW8Num43z6"/>
    <w:rsid w:val="005C54FD"/>
  </w:style>
  <w:style w:type="character" w:customStyle="1" w:styleId="WW8Num43z7">
    <w:name w:val="WW8Num43z7"/>
    <w:rsid w:val="005C54FD"/>
  </w:style>
  <w:style w:type="character" w:customStyle="1" w:styleId="WW8Num43z8">
    <w:name w:val="WW8Num43z8"/>
    <w:rsid w:val="005C54FD"/>
  </w:style>
  <w:style w:type="character" w:customStyle="1" w:styleId="WW8Num81z0">
    <w:name w:val="WW8Num81z0"/>
    <w:rsid w:val="005C54FD"/>
    <w:rPr>
      <w:rFonts w:ascii="Symbol" w:hAnsi="Symbol" w:cs="Symbol"/>
      <w:b/>
      <w:color w:val="000000"/>
    </w:rPr>
  </w:style>
  <w:style w:type="character" w:customStyle="1" w:styleId="WW8Num81z1">
    <w:name w:val="WW8Num81z1"/>
    <w:rsid w:val="005C54FD"/>
  </w:style>
  <w:style w:type="character" w:customStyle="1" w:styleId="WW8Num81z2">
    <w:name w:val="WW8Num81z2"/>
    <w:rsid w:val="005C54FD"/>
  </w:style>
  <w:style w:type="character" w:customStyle="1" w:styleId="WW8Num81z3">
    <w:name w:val="WW8Num81z3"/>
    <w:rsid w:val="005C54FD"/>
  </w:style>
  <w:style w:type="character" w:customStyle="1" w:styleId="WW8Num81z4">
    <w:name w:val="WW8Num81z4"/>
    <w:rsid w:val="005C54FD"/>
  </w:style>
  <w:style w:type="character" w:customStyle="1" w:styleId="WW8Num81z5">
    <w:name w:val="WW8Num81z5"/>
    <w:rsid w:val="005C54FD"/>
  </w:style>
  <w:style w:type="character" w:customStyle="1" w:styleId="WW8Num81z6">
    <w:name w:val="WW8Num81z6"/>
    <w:rsid w:val="005C54FD"/>
  </w:style>
  <w:style w:type="character" w:customStyle="1" w:styleId="WW8Num81z7">
    <w:name w:val="WW8Num81z7"/>
    <w:rsid w:val="005C54FD"/>
  </w:style>
  <w:style w:type="character" w:customStyle="1" w:styleId="WW8Num81z8">
    <w:name w:val="WW8Num81z8"/>
    <w:rsid w:val="005C54FD"/>
  </w:style>
  <w:style w:type="character" w:customStyle="1" w:styleId="WW8Num21z0">
    <w:name w:val="WW8Num21z0"/>
    <w:rsid w:val="005C54FD"/>
    <w:rPr>
      <w:rFonts w:ascii="Symbol" w:hAnsi="Symbol" w:cs="Symbol"/>
    </w:rPr>
  </w:style>
  <w:style w:type="character" w:customStyle="1" w:styleId="WW8Num21z1">
    <w:name w:val="WW8Num21z1"/>
    <w:rsid w:val="005C54FD"/>
  </w:style>
  <w:style w:type="character" w:customStyle="1" w:styleId="WW8Num21z2">
    <w:name w:val="WW8Num21z2"/>
    <w:rsid w:val="005C54FD"/>
  </w:style>
  <w:style w:type="character" w:customStyle="1" w:styleId="WW8Num21z3">
    <w:name w:val="WW8Num21z3"/>
    <w:rsid w:val="005C54FD"/>
  </w:style>
  <w:style w:type="character" w:customStyle="1" w:styleId="WW8Num21z4">
    <w:name w:val="WW8Num21z4"/>
    <w:rsid w:val="005C54FD"/>
  </w:style>
  <w:style w:type="character" w:customStyle="1" w:styleId="WW8Num21z5">
    <w:name w:val="WW8Num21z5"/>
    <w:rsid w:val="005C54FD"/>
  </w:style>
  <w:style w:type="character" w:customStyle="1" w:styleId="WW8Num21z6">
    <w:name w:val="WW8Num21z6"/>
    <w:rsid w:val="005C54FD"/>
  </w:style>
  <w:style w:type="character" w:customStyle="1" w:styleId="WW8Num21z7">
    <w:name w:val="WW8Num21z7"/>
    <w:rsid w:val="005C54FD"/>
  </w:style>
  <w:style w:type="character" w:customStyle="1" w:styleId="WW8Num21z8">
    <w:name w:val="WW8Num21z8"/>
    <w:rsid w:val="005C54FD"/>
  </w:style>
  <w:style w:type="character" w:customStyle="1" w:styleId="WW8Num51z0">
    <w:name w:val="WW8Num51z0"/>
    <w:rsid w:val="005C54FD"/>
    <w:rPr>
      <w:rFonts w:ascii="Wingdings" w:hAnsi="Wingdings" w:cs="Wingdings"/>
      <w:sz w:val="19"/>
    </w:rPr>
  </w:style>
  <w:style w:type="character" w:customStyle="1" w:styleId="WW8Num51z1">
    <w:name w:val="WW8Num51z1"/>
    <w:rsid w:val="005C54FD"/>
  </w:style>
  <w:style w:type="character" w:customStyle="1" w:styleId="WW8Num51z2">
    <w:name w:val="WW8Num51z2"/>
    <w:rsid w:val="005C54FD"/>
  </w:style>
  <w:style w:type="character" w:customStyle="1" w:styleId="WW8Num51z3">
    <w:name w:val="WW8Num51z3"/>
    <w:rsid w:val="005C54FD"/>
  </w:style>
  <w:style w:type="character" w:customStyle="1" w:styleId="WW8Num51z4">
    <w:name w:val="WW8Num51z4"/>
    <w:rsid w:val="005C54FD"/>
  </w:style>
  <w:style w:type="character" w:customStyle="1" w:styleId="WW8Num51z5">
    <w:name w:val="WW8Num51z5"/>
    <w:rsid w:val="005C54FD"/>
  </w:style>
  <w:style w:type="character" w:customStyle="1" w:styleId="WW8Num51z6">
    <w:name w:val="WW8Num51z6"/>
    <w:rsid w:val="005C54FD"/>
  </w:style>
  <w:style w:type="character" w:customStyle="1" w:styleId="WW8Num51z7">
    <w:name w:val="WW8Num51z7"/>
    <w:rsid w:val="005C54FD"/>
  </w:style>
  <w:style w:type="character" w:customStyle="1" w:styleId="WW8Num51z8">
    <w:name w:val="WW8Num51z8"/>
    <w:rsid w:val="005C54FD"/>
  </w:style>
  <w:style w:type="character" w:customStyle="1" w:styleId="WW8Num86z0">
    <w:name w:val="WW8Num86z0"/>
    <w:rsid w:val="005C54FD"/>
    <w:rPr>
      <w:rFonts w:ascii="Symbol" w:hAnsi="Symbol" w:cs="Symbol"/>
    </w:rPr>
  </w:style>
  <w:style w:type="character" w:customStyle="1" w:styleId="WW8Num86z1">
    <w:name w:val="WW8Num86z1"/>
    <w:rsid w:val="005C54FD"/>
  </w:style>
  <w:style w:type="character" w:customStyle="1" w:styleId="WW8Num86z2">
    <w:name w:val="WW8Num86z2"/>
    <w:rsid w:val="005C54FD"/>
  </w:style>
  <w:style w:type="character" w:customStyle="1" w:styleId="WW8Num86z3">
    <w:name w:val="WW8Num86z3"/>
    <w:rsid w:val="005C54FD"/>
  </w:style>
  <w:style w:type="character" w:customStyle="1" w:styleId="WW8Num86z4">
    <w:name w:val="WW8Num86z4"/>
    <w:rsid w:val="005C54FD"/>
  </w:style>
  <w:style w:type="character" w:customStyle="1" w:styleId="WW8Num86z5">
    <w:name w:val="WW8Num86z5"/>
    <w:rsid w:val="005C54FD"/>
  </w:style>
  <w:style w:type="character" w:customStyle="1" w:styleId="WW8Num86z6">
    <w:name w:val="WW8Num86z6"/>
    <w:rsid w:val="005C54FD"/>
  </w:style>
  <w:style w:type="character" w:customStyle="1" w:styleId="WW8Num86z7">
    <w:name w:val="WW8Num86z7"/>
    <w:rsid w:val="005C54FD"/>
  </w:style>
  <w:style w:type="character" w:customStyle="1" w:styleId="WW8Num86z8">
    <w:name w:val="WW8Num86z8"/>
    <w:rsid w:val="005C54FD"/>
  </w:style>
  <w:style w:type="character" w:customStyle="1" w:styleId="WW8Num47z0">
    <w:name w:val="WW8Num47z0"/>
    <w:rsid w:val="005C54FD"/>
    <w:rPr>
      <w:rFonts w:ascii="Symbol" w:hAnsi="Symbol" w:cs="Symbol"/>
    </w:rPr>
  </w:style>
  <w:style w:type="character" w:customStyle="1" w:styleId="WW8Num47z1">
    <w:name w:val="WW8Num47z1"/>
    <w:rsid w:val="005C54FD"/>
    <w:rPr>
      <w:rFonts w:ascii="Wingdings" w:hAnsi="Wingdings" w:cs="Wingdings"/>
    </w:rPr>
  </w:style>
  <w:style w:type="character" w:customStyle="1" w:styleId="WW8Num47z4">
    <w:name w:val="WW8Num47z4"/>
    <w:rsid w:val="005C54FD"/>
    <w:rPr>
      <w:rFonts w:ascii="Courier New" w:hAnsi="Courier New" w:cs="Courier New"/>
    </w:rPr>
  </w:style>
  <w:style w:type="character" w:customStyle="1" w:styleId="WW8Num84z0">
    <w:name w:val="WW8Num84z0"/>
    <w:rsid w:val="005C54FD"/>
    <w:rPr>
      <w:rFonts w:ascii="Symbol" w:hAnsi="Symbol" w:cs="Symbol"/>
    </w:rPr>
  </w:style>
  <w:style w:type="character" w:customStyle="1" w:styleId="WW8Num84z1">
    <w:name w:val="WW8Num84z1"/>
    <w:rsid w:val="005C54FD"/>
  </w:style>
  <w:style w:type="character" w:customStyle="1" w:styleId="WW8Num84z2">
    <w:name w:val="WW8Num84z2"/>
    <w:rsid w:val="005C54FD"/>
  </w:style>
  <w:style w:type="character" w:customStyle="1" w:styleId="WW8Num84z3">
    <w:name w:val="WW8Num84z3"/>
    <w:rsid w:val="005C54FD"/>
  </w:style>
  <w:style w:type="character" w:customStyle="1" w:styleId="WW8Num84z4">
    <w:name w:val="WW8Num84z4"/>
    <w:rsid w:val="005C54FD"/>
  </w:style>
  <w:style w:type="character" w:customStyle="1" w:styleId="WW8Num84z5">
    <w:name w:val="WW8Num84z5"/>
    <w:rsid w:val="005C54FD"/>
  </w:style>
  <w:style w:type="character" w:customStyle="1" w:styleId="WW8Num84z6">
    <w:name w:val="WW8Num84z6"/>
    <w:rsid w:val="005C54FD"/>
  </w:style>
  <w:style w:type="character" w:customStyle="1" w:styleId="WW8Num84z7">
    <w:name w:val="WW8Num84z7"/>
    <w:rsid w:val="005C54FD"/>
  </w:style>
  <w:style w:type="character" w:customStyle="1" w:styleId="WW8Num84z8">
    <w:name w:val="WW8Num84z8"/>
    <w:rsid w:val="005C54FD"/>
  </w:style>
  <w:style w:type="character" w:customStyle="1" w:styleId="WW8Num88z0">
    <w:name w:val="WW8Num88z0"/>
    <w:rsid w:val="005C54FD"/>
    <w:rPr>
      <w:rFonts w:ascii="Wingdings" w:hAnsi="Wingdings" w:cs="Wingdings"/>
    </w:rPr>
  </w:style>
  <w:style w:type="character" w:customStyle="1" w:styleId="WW8Num88z1">
    <w:name w:val="WW8Num88z1"/>
    <w:rsid w:val="005C54FD"/>
  </w:style>
  <w:style w:type="character" w:customStyle="1" w:styleId="WW8Num88z2">
    <w:name w:val="WW8Num88z2"/>
    <w:rsid w:val="005C54FD"/>
  </w:style>
  <w:style w:type="character" w:customStyle="1" w:styleId="WW8Num88z3">
    <w:name w:val="WW8Num88z3"/>
    <w:rsid w:val="005C54FD"/>
  </w:style>
  <w:style w:type="character" w:customStyle="1" w:styleId="WW8Num88z4">
    <w:name w:val="WW8Num88z4"/>
    <w:rsid w:val="005C54FD"/>
  </w:style>
  <w:style w:type="character" w:customStyle="1" w:styleId="WW8Num88z5">
    <w:name w:val="WW8Num88z5"/>
    <w:rsid w:val="005C54FD"/>
  </w:style>
  <w:style w:type="character" w:customStyle="1" w:styleId="WW8Num88z6">
    <w:name w:val="WW8Num88z6"/>
    <w:rsid w:val="005C54FD"/>
  </w:style>
  <w:style w:type="character" w:customStyle="1" w:styleId="WW8Num88z7">
    <w:name w:val="WW8Num88z7"/>
    <w:rsid w:val="005C54FD"/>
  </w:style>
  <w:style w:type="character" w:customStyle="1" w:styleId="WW8Num88z8">
    <w:name w:val="WW8Num88z8"/>
    <w:rsid w:val="005C54FD"/>
  </w:style>
  <w:style w:type="character" w:customStyle="1" w:styleId="WW8Num22z0">
    <w:name w:val="WW8Num22z0"/>
    <w:rsid w:val="005C54FD"/>
    <w:rPr>
      <w:rFonts w:ascii="Wingdings" w:hAnsi="Wingdings" w:cs="Wingdings"/>
    </w:rPr>
  </w:style>
  <w:style w:type="character" w:customStyle="1" w:styleId="WW8Num22z3">
    <w:name w:val="WW8Num22z3"/>
    <w:rsid w:val="005C54FD"/>
    <w:rPr>
      <w:rFonts w:ascii="Symbol" w:hAnsi="Symbol" w:cs="Symbol"/>
    </w:rPr>
  </w:style>
  <w:style w:type="character" w:customStyle="1" w:styleId="WW8Num22z4">
    <w:name w:val="WW8Num22z4"/>
    <w:rsid w:val="005C54FD"/>
    <w:rPr>
      <w:rFonts w:ascii="Courier New" w:hAnsi="Courier New" w:cs="Courier New"/>
    </w:rPr>
  </w:style>
  <w:style w:type="character" w:customStyle="1" w:styleId="WW8Num49z0">
    <w:name w:val="WW8Num49z0"/>
    <w:rsid w:val="005C54FD"/>
    <w:rPr>
      <w:rFonts w:ascii="Symbol" w:hAnsi="Symbol" w:cs="Symbol"/>
    </w:rPr>
  </w:style>
  <w:style w:type="character" w:customStyle="1" w:styleId="WW8Num49z1">
    <w:name w:val="WW8Num49z1"/>
    <w:rsid w:val="005C54FD"/>
  </w:style>
  <w:style w:type="character" w:customStyle="1" w:styleId="WW8Num49z2">
    <w:name w:val="WW8Num49z2"/>
    <w:rsid w:val="005C54FD"/>
  </w:style>
  <w:style w:type="character" w:customStyle="1" w:styleId="WW8Num49z3">
    <w:name w:val="WW8Num49z3"/>
    <w:rsid w:val="005C54FD"/>
  </w:style>
  <w:style w:type="character" w:customStyle="1" w:styleId="WW8Num49z4">
    <w:name w:val="WW8Num49z4"/>
    <w:rsid w:val="005C54FD"/>
  </w:style>
  <w:style w:type="character" w:customStyle="1" w:styleId="WW8Num49z5">
    <w:name w:val="WW8Num49z5"/>
    <w:rsid w:val="005C54FD"/>
  </w:style>
  <w:style w:type="character" w:customStyle="1" w:styleId="WW8Num49z6">
    <w:name w:val="WW8Num49z6"/>
    <w:rsid w:val="005C54FD"/>
  </w:style>
  <w:style w:type="character" w:customStyle="1" w:styleId="WW8Num49z7">
    <w:name w:val="WW8Num49z7"/>
    <w:rsid w:val="005C54FD"/>
  </w:style>
  <w:style w:type="character" w:customStyle="1" w:styleId="WW8Num49z8">
    <w:name w:val="WW8Num49z8"/>
    <w:rsid w:val="005C54FD"/>
  </w:style>
  <w:style w:type="character" w:customStyle="1" w:styleId="WW8Num42z0">
    <w:name w:val="WW8Num42z0"/>
    <w:rsid w:val="005C54FD"/>
    <w:rPr>
      <w:rFonts w:ascii="Symbol" w:hAnsi="Symbol" w:cs="Symbol"/>
    </w:rPr>
  </w:style>
  <w:style w:type="character" w:customStyle="1" w:styleId="WW8Num42z1">
    <w:name w:val="WW8Num42z1"/>
    <w:rsid w:val="005C54FD"/>
  </w:style>
  <w:style w:type="character" w:customStyle="1" w:styleId="WW8Num42z2">
    <w:name w:val="WW8Num42z2"/>
    <w:rsid w:val="005C54FD"/>
  </w:style>
  <w:style w:type="character" w:customStyle="1" w:styleId="WW8Num42z3">
    <w:name w:val="WW8Num42z3"/>
    <w:rsid w:val="005C54FD"/>
  </w:style>
  <w:style w:type="character" w:customStyle="1" w:styleId="WW8Num42z4">
    <w:name w:val="WW8Num42z4"/>
    <w:rsid w:val="005C54FD"/>
  </w:style>
  <w:style w:type="character" w:customStyle="1" w:styleId="WW8Num42z5">
    <w:name w:val="WW8Num42z5"/>
    <w:rsid w:val="005C54FD"/>
  </w:style>
  <w:style w:type="character" w:customStyle="1" w:styleId="WW8Num42z6">
    <w:name w:val="WW8Num42z6"/>
    <w:rsid w:val="005C54FD"/>
  </w:style>
  <w:style w:type="character" w:customStyle="1" w:styleId="WW8Num42z7">
    <w:name w:val="WW8Num42z7"/>
    <w:rsid w:val="005C54FD"/>
  </w:style>
  <w:style w:type="character" w:customStyle="1" w:styleId="WW8Num42z8">
    <w:name w:val="WW8Num42z8"/>
    <w:rsid w:val="005C54FD"/>
  </w:style>
  <w:style w:type="character" w:customStyle="1" w:styleId="WW8Num24z0">
    <w:name w:val="WW8Num24z0"/>
    <w:rsid w:val="005C54FD"/>
    <w:rPr>
      <w:rFonts w:ascii="Symbol" w:hAnsi="Symbol" w:cs="Symbol"/>
    </w:rPr>
  </w:style>
  <w:style w:type="character" w:customStyle="1" w:styleId="WW8Num24z1">
    <w:name w:val="WW8Num24z1"/>
    <w:rsid w:val="005C54FD"/>
  </w:style>
  <w:style w:type="character" w:customStyle="1" w:styleId="WW8Num24z2">
    <w:name w:val="WW8Num24z2"/>
    <w:rsid w:val="005C54FD"/>
  </w:style>
  <w:style w:type="character" w:customStyle="1" w:styleId="WW8Num24z3">
    <w:name w:val="WW8Num24z3"/>
    <w:rsid w:val="005C54FD"/>
  </w:style>
  <w:style w:type="character" w:customStyle="1" w:styleId="WW8Num24z4">
    <w:name w:val="WW8Num24z4"/>
    <w:rsid w:val="005C54FD"/>
  </w:style>
  <w:style w:type="character" w:customStyle="1" w:styleId="WW8Num24z5">
    <w:name w:val="WW8Num24z5"/>
    <w:rsid w:val="005C54FD"/>
  </w:style>
  <w:style w:type="character" w:customStyle="1" w:styleId="WW8Num24z6">
    <w:name w:val="WW8Num24z6"/>
    <w:rsid w:val="005C54FD"/>
  </w:style>
  <w:style w:type="character" w:customStyle="1" w:styleId="WW8Num24z7">
    <w:name w:val="WW8Num24z7"/>
    <w:rsid w:val="005C54FD"/>
  </w:style>
  <w:style w:type="character" w:customStyle="1" w:styleId="WW8Num24z8">
    <w:name w:val="WW8Num24z8"/>
    <w:rsid w:val="005C54FD"/>
  </w:style>
  <w:style w:type="character" w:customStyle="1" w:styleId="WW8Num68z0">
    <w:name w:val="WW8Num68z0"/>
    <w:rsid w:val="005C54FD"/>
    <w:rPr>
      <w:rFonts w:ascii="Symbol" w:hAnsi="Symbol" w:cs="Symbol"/>
    </w:rPr>
  </w:style>
  <w:style w:type="character" w:customStyle="1" w:styleId="WW8Num68z1">
    <w:name w:val="WW8Num68z1"/>
    <w:rsid w:val="005C54FD"/>
  </w:style>
  <w:style w:type="character" w:customStyle="1" w:styleId="WW8Num68z2">
    <w:name w:val="WW8Num68z2"/>
    <w:rsid w:val="005C54FD"/>
  </w:style>
  <w:style w:type="character" w:customStyle="1" w:styleId="WW8Num68z3">
    <w:name w:val="WW8Num68z3"/>
    <w:rsid w:val="005C54FD"/>
  </w:style>
  <w:style w:type="character" w:customStyle="1" w:styleId="WW8Num68z4">
    <w:name w:val="WW8Num68z4"/>
    <w:rsid w:val="005C54FD"/>
  </w:style>
  <w:style w:type="character" w:customStyle="1" w:styleId="WW8Num68z5">
    <w:name w:val="WW8Num68z5"/>
    <w:rsid w:val="005C54FD"/>
  </w:style>
  <w:style w:type="character" w:customStyle="1" w:styleId="WW8Num68z6">
    <w:name w:val="WW8Num68z6"/>
    <w:rsid w:val="005C54FD"/>
  </w:style>
  <w:style w:type="character" w:customStyle="1" w:styleId="WW8Num68z7">
    <w:name w:val="WW8Num68z7"/>
    <w:rsid w:val="005C54FD"/>
  </w:style>
  <w:style w:type="character" w:customStyle="1" w:styleId="WW8Num68z8">
    <w:name w:val="WW8Num68z8"/>
    <w:rsid w:val="005C54FD"/>
  </w:style>
  <w:style w:type="character" w:customStyle="1" w:styleId="WW8Num8z0">
    <w:name w:val="WW8Num8z0"/>
    <w:rsid w:val="005C54FD"/>
    <w:rPr>
      <w:rFonts w:ascii="Symbol" w:hAnsi="Symbol" w:cs="Symbol"/>
    </w:rPr>
  </w:style>
  <w:style w:type="character" w:customStyle="1" w:styleId="WW8Num8z1">
    <w:name w:val="WW8Num8z1"/>
    <w:rsid w:val="005C54FD"/>
  </w:style>
  <w:style w:type="character" w:customStyle="1" w:styleId="WW8Num8z2">
    <w:name w:val="WW8Num8z2"/>
    <w:rsid w:val="005C54FD"/>
  </w:style>
  <w:style w:type="character" w:customStyle="1" w:styleId="WW8Num8z3">
    <w:name w:val="WW8Num8z3"/>
    <w:rsid w:val="005C54FD"/>
  </w:style>
  <w:style w:type="character" w:customStyle="1" w:styleId="WW8Num8z4">
    <w:name w:val="WW8Num8z4"/>
    <w:rsid w:val="005C54FD"/>
  </w:style>
  <w:style w:type="character" w:customStyle="1" w:styleId="WW8Num8z5">
    <w:name w:val="WW8Num8z5"/>
    <w:rsid w:val="005C54FD"/>
  </w:style>
  <w:style w:type="character" w:customStyle="1" w:styleId="WW8Num8z6">
    <w:name w:val="WW8Num8z6"/>
    <w:rsid w:val="005C54FD"/>
  </w:style>
  <w:style w:type="character" w:customStyle="1" w:styleId="WW8Num8z7">
    <w:name w:val="WW8Num8z7"/>
    <w:rsid w:val="005C54FD"/>
  </w:style>
  <w:style w:type="character" w:customStyle="1" w:styleId="WW8Num8z8">
    <w:name w:val="WW8Num8z8"/>
    <w:rsid w:val="005C54FD"/>
  </w:style>
  <w:style w:type="character" w:customStyle="1" w:styleId="WW8Num60z0">
    <w:name w:val="WW8Num60z0"/>
    <w:rsid w:val="005C54FD"/>
    <w:rPr>
      <w:rFonts w:ascii="Wingdings" w:hAnsi="Wingdings" w:cs="Wingdings"/>
    </w:rPr>
  </w:style>
  <w:style w:type="character" w:customStyle="1" w:styleId="WW8Num60z1">
    <w:name w:val="WW8Num60z1"/>
    <w:rsid w:val="005C54FD"/>
  </w:style>
  <w:style w:type="character" w:customStyle="1" w:styleId="WW8Num60z2">
    <w:name w:val="WW8Num60z2"/>
    <w:rsid w:val="005C54FD"/>
  </w:style>
  <w:style w:type="character" w:customStyle="1" w:styleId="WW8Num60z3">
    <w:name w:val="WW8Num60z3"/>
    <w:rsid w:val="005C54FD"/>
  </w:style>
  <w:style w:type="character" w:customStyle="1" w:styleId="WW8Num60z4">
    <w:name w:val="WW8Num60z4"/>
    <w:rsid w:val="005C54FD"/>
  </w:style>
  <w:style w:type="character" w:customStyle="1" w:styleId="WW8Num60z5">
    <w:name w:val="WW8Num60z5"/>
    <w:rsid w:val="005C54FD"/>
  </w:style>
  <w:style w:type="character" w:customStyle="1" w:styleId="WW8Num60z6">
    <w:name w:val="WW8Num60z6"/>
    <w:rsid w:val="005C54FD"/>
  </w:style>
  <w:style w:type="character" w:customStyle="1" w:styleId="WW8Num60z7">
    <w:name w:val="WW8Num60z7"/>
    <w:rsid w:val="005C54FD"/>
  </w:style>
  <w:style w:type="character" w:customStyle="1" w:styleId="WW8Num60z8">
    <w:name w:val="WW8Num60z8"/>
    <w:rsid w:val="005C54FD"/>
  </w:style>
  <w:style w:type="character" w:customStyle="1" w:styleId="WW8Num34z0">
    <w:name w:val="WW8Num34z0"/>
    <w:rsid w:val="005C54FD"/>
    <w:rPr>
      <w:rFonts w:ascii="Wingdings" w:hAnsi="Wingdings" w:cs="Wingdings"/>
    </w:rPr>
  </w:style>
  <w:style w:type="character" w:customStyle="1" w:styleId="WW8Num34z1">
    <w:name w:val="WW8Num34z1"/>
    <w:rsid w:val="005C54FD"/>
  </w:style>
  <w:style w:type="character" w:customStyle="1" w:styleId="WW8Num34z2">
    <w:name w:val="WW8Num34z2"/>
    <w:rsid w:val="005C54FD"/>
  </w:style>
  <w:style w:type="character" w:customStyle="1" w:styleId="WW8Num34z3">
    <w:name w:val="WW8Num34z3"/>
    <w:rsid w:val="005C54FD"/>
  </w:style>
  <w:style w:type="character" w:customStyle="1" w:styleId="WW8Num34z4">
    <w:name w:val="WW8Num34z4"/>
    <w:rsid w:val="005C54FD"/>
  </w:style>
  <w:style w:type="character" w:customStyle="1" w:styleId="WW8Num34z5">
    <w:name w:val="WW8Num34z5"/>
    <w:rsid w:val="005C54FD"/>
  </w:style>
  <w:style w:type="character" w:customStyle="1" w:styleId="WW8Num34z6">
    <w:name w:val="WW8Num34z6"/>
    <w:rsid w:val="005C54FD"/>
  </w:style>
  <w:style w:type="character" w:customStyle="1" w:styleId="WW8Num34z7">
    <w:name w:val="WW8Num34z7"/>
    <w:rsid w:val="005C54FD"/>
  </w:style>
  <w:style w:type="character" w:customStyle="1" w:styleId="WW8Num34z8">
    <w:name w:val="WW8Num34z8"/>
    <w:rsid w:val="005C54FD"/>
  </w:style>
  <w:style w:type="character" w:customStyle="1" w:styleId="WW8Num41z0">
    <w:name w:val="WW8Num41z0"/>
    <w:rsid w:val="005C54FD"/>
    <w:rPr>
      <w:rFonts w:ascii="Symbol" w:hAnsi="Symbol" w:cs="Symbol"/>
    </w:rPr>
  </w:style>
  <w:style w:type="character" w:customStyle="1" w:styleId="WW8Num41z1">
    <w:name w:val="WW8Num41z1"/>
    <w:rsid w:val="005C54FD"/>
  </w:style>
  <w:style w:type="character" w:customStyle="1" w:styleId="WW8Num41z2">
    <w:name w:val="WW8Num41z2"/>
    <w:rsid w:val="005C54FD"/>
  </w:style>
  <w:style w:type="character" w:customStyle="1" w:styleId="WW8Num41z3">
    <w:name w:val="WW8Num41z3"/>
    <w:rsid w:val="005C54FD"/>
  </w:style>
  <w:style w:type="character" w:customStyle="1" w:styleId="WW8Num41z4">
    <w:name w:val="WW8Num41z4"/>
    <w:rsid w:val="005C54FD"/>
  </w:style>
  <w:style w:type="character" w:customStyle="1" w:styleId="WW8Num41z5">
    <w:name w:val="WW8Num41z5"/>
    <w:rsid w:val="005C54FD"/>
  </w:style>
  <w:style w:type="character" w:customStyle="1" w:styleId="WW8Num41z6">
    <w:name w:val="WW8Num41z6"/>
    <w:rsid w:val="005C54FD"/>
  </w:style>
  <w:style w:type="character" w:customStyle="1" w:styleId="WW8Num41z7">
    <w:name w:val="WW8Num41z7"/>
    <w:rsid w:val="005C54FD"/>
  </w:style>
  <w:style w:type="character" w:customStyle="1" w:styleId="WW8Num41z8">
    <w:name w:val="WW8Num41z8"/>
    <w:rsid w:val="005C54FD"/>
  </w:style>
  <w:style w:type="character" w:customStyle="1" w:styleId="WW8Num59z0">
    <w:name w:val="WW8Num59z0"/>
    <w:rsid w:val="005C54FD"/>
    <w:rPr>
      <w:rFonts w:ascii="Symbol" w:hAnsi="Symbol" w:cs="Symbol"/>
    </w:rPr>
  </w:style>
  <w:style w:type="character" w:customStyle="1" w:styleId="WW8Num59z1">
    <w:name w:val="WW8Num59z1"/>
    <w:rsid w:val="005C54FD"/>
  </w:style>
  <w:style w:type="character" w:customStyle="1" w:styleId="WW8Num59z2">
    <w:name w:val="WW8Num59z2"/>
    <w:rsid w:val="005C54FD"/>
  </w:style>
  <w:style w:type="character" w:customStyle="1" w:styleId="WW8Num59z3">
    <w:name w:val="WW8Num59z3"/>
    <w:rsid w:val="005C54FD"/>
  </w:style>
  <w:style w:type="character" w:customStyle="1" w:styleId="WW8Num59z4">
    <w:name w:val="WW8Num59z4"/>
    <w:rsid w:val="005C54FD"/>
  </w:style>
  <w:style w:type="character" w:customStyle="1" w:styleId="WW8Num59z5">
    <w:name w:val="WW8Num59z5"/>
    <w:rsid w:val="005C54FD"/>
  </w:style>
  <w:style w:type="character" w:customStyle="1" w:styleId="WW8Num59z6">
    <w:name w:val="WW8Num59z6"/>
    <w:rsid w:val="005C54FD"/>
  </w:style>
  <w:style w:type="character" w:customStyle="1" w:styleId="WW8Num59z7">
    <w:name w:val="WW8Num59z7"/>
    <w:rsid w:val="005C54FD"/>
  </w:style>
  <w:style w:type="character" w:customStyle="1" w:styleId="WW8Num59z8">
    <w:name w:val="WW8Num59z8"/>
    <w:rsid w:val="005C54FD"/>
  </w:style>
  <w:style w:type="character" w:customStyle="1" w:styleId="WW8Num36z0">
    <w:name w:val="WW8Num36z0"/>
    <w:rsid w:val="005C54FD"/>
  </w:style>
  <w:style w:type="character" w:customStyle="1" w:styleId="WW8Num36z1">
    <w:name w:val="WW8Num36z1"/>
    <w:rsid w:val="005C54FD"/>
  </w:style>
  <w:style w:type="character" w:customStyle="1" w:styleId="WW8Num36z2">
    <w:name w:val="WW8Num36z2"/>
    <w:rsid w:val="005C54FD"/>
  </w:style>
  <w:style w:type="character" w:customStyle="1" w:styleId="WW8Num36z3">
    <w:name w:val="WW8Num36z3"/>
    <w:rsid w:val="005C54FD"/>
  </w:style>
  <w:style w:type="character" w:customStyle="1" w:styleId="WW8Num36z4">
    <w:name w:val="WW8Num36z4"/>
    <w:rsid w:val="005C54FD"/>
  </w:style>
  <w:style w:type="character" w:customStyle="1" w:styleId="WW8Num36z5">
    <w:name w:val="WW8Num36z5"/>
    <w:rsid w:val="005C54FD"/>
  </w:style>
  <w:style w:type="character" w:customStyle="1" w:styleId="WW8Num36z6">
    <w:name w:val="WW8Num36z6"/>
    <w:rsid w:val="005C54FD"/>
  </w:style>
  <w:style w:type="character" w:customStyle="1" w:styleId="WW8Num36z7">
    <w:name w:val="WW8Num36z7"/>
    <w:rsid w:val="005C54FD"/>
  </w:style>
  <w:style w:type="character" w:customStyle="1" w:styleId="WW8Num36z8">
    <w:name w:val="WW8Num36z8"/>
    <w:rsid w:val="005C54FD"/>
  </w:style>
  <w:style w:type="character" w:customStyle="1" w:styleId="WW8Num66z0">
    <w:name w:val="WW8Num66z0"/>
    <w:rsid w:val="005C54FD"/>
    <w:rPr>
      <w:rFonts w:ascii="Symbol" w:hAnsi="Symbol" w:cs="Symbol"/>
    </w:rPr>
  </w:style>
  <w:style w:type="character" w:customStyle="1" w:styleId="WW8Num66z1">
    <w:name w:val="WW8Num66z1"/>
    <w:rsid w:val="005C54FD"/>
  </w:style>
  <w:style w:type="character" w:customStyle="1" w:styleId="WW8Num66z2">
    <w:name w:val="WW8Num66z2"/>
    <w:rsid w:val="005C54FD"/>
  </w:style>
  <w:style w:type="character" w:customStyle="1" w:styleId="WW8Num66z3">
    <w:name w:val="WW8Num66z3"/>
    <w:rsid w:val="005C54FD"/>
  </w:style>
  <w:style w:type="character" w:customStyle="1" w:styleId="WW8Num66z4">
    <w:name w:val="WW8Num66z4"/>
    <w:rsid w:val="005C54FD"/>
  </w:style>
  <w:style w:type="character" w:customStyle="1" w:styleId="WW8Num66z5">
    <w:name w:val="WW8Num66z5"/>
    <w:rsid w:val="005C54FD"/>
  </w:style>
  <w:style w:type="character" w:customStyle="1" w:styleId="WW8Num66z6">
    <w:name w:val="WW8Num66z6"/>
    <w:rsid w:val="005C54FD"/>
  </w:style>
  <w:style w:type="character" w:customStyle="1" w:styleId="WW8Num66z7">
    <w:name w:val="WW8Num66z7"/>
    <w:rsid w:val="005C54FD"/>
  </w:style>
  <w:style w:type="character" w:customStyle="1" w:styleId="WW8Num66z8">
    <w:name w:val="WW8Num66z8"/>
    <w:rsid w:val="005C54FD"/>
  </w:style>
  <w:style w:type="character" w:customStyle="1" w:styleId="WW8Num40z0">
    <w:name w:val="WW8Num40z0"/>
    <w:rsid w:val="005C54FD"/>
    <w:rPr>
      <w:rFonts w:ascii="Symbol" w:hAnsi="Symbol" w:cs="Symbol"/>
    </w:rPr>
  </w:style>
  <w:style w:type="character" w:customStyle="1" w:styleId="WW8Num40z1">
    <w:name w:val="WW8Num40z1"/>
    <w:rsid w:val="005C54FD"/>
  </w:style>
  <w:style w:type="character" w:customStyle="1" w:styleId="WW8Num40z2">
    <w:name w:val="WW8Num40z2"/>
    <w:rsid w:val="005C54FD"/>
  </w:style>
  <w:style w:type="character" w:customStyle="1" w:styleId="WW8Num40z3">
    <w:name w:val="WW8Num40z3"/>
    <w:rsid w:val="005C54FD"/>
  </w:style>
  <w:style w:type="character" w:customStyle="1" w:styleId="WW8Num40z4">
    <w:name w:val="WW8Num40z4"/>
    <w:rsid w:val="005C54FD"/>
  </w:style>
  <w:style w:type="character" w:customStyle="1" w:styleId="WW8Num40z5">
    <w:name w:val="WW8Num40z5"/>
    <w:rsid w:val="005C54FD"/>
  </w:style>
  <w:style w:type="character" w:customStyle="1" w:styleId="WW8Num40z6">
    <w:name w:val="WW8Num40z6"/>
    <w:rsid w:val="005C54FD"/>
  </w:style>
  <w:style w:type="character" w:customStyle="1" w:styleId="WW8Num40z7">
    <w:name w:val="WW8Num40z7"/>
    <w:rsid w:val="005C54FD"/>
  </w:style>
  <w:style w:type="character" w:customStyle="1" w:styleId="WW8Num40z8">
    <w:name w:val="WW8Num40z8"/>
    <w:rsid w:val="005C54FD"/>
  </w:style>
  <w:style w:type="character" w:customStyle="1" w:styleId="WW8Num82z0">
    <w:name w:val="WW8Num82z0"/>
    <w:rsid w:val="005C54FD"/>
    <w:rPr>
      <w:rFonts w:ascii="Symbol" w:hAnsi="Symbol" w:cs="Symbol"/>
    </w:rPr>
  </w:style>
  <w:style w:type="character" w:customStyle="1" w:styleId="WW8Num82z1">
    <w:name w:val="WW8Num82z1"/>
    <w:rsid w:val="005C54FD"/>
  </w:style>
  <w:style w:type="character" w:customStyle="1" w:styleId="WW8Num82z2">
    <w:name w:val="WW8Num82z2"/>
    <w:rsid w:val="005C54FD"/>
  </w:style>
  <w:style w:type="character" w:customStyle="1" w:styleId="WW8Num82z3">
    <w:name w:val="WW8Num82z3"/>
    <w:rsid w:val="005C54FD"/>
  </w:style>
  <w:style w:type="character" w:customStyle="1" w:styleId="WW8Num82z4">
    <w:name w:val="WW8Num82z4"/>
    <w:rsid w:val="005C54FD"/>
  </w:style>
  <w:style w:type="character" w:customStyle="1" w:styleId="WW8Num82z5">
    <w:name w:val="WW8Num82z5"/>
    <w:rsid w:val="005C54FD"/>
  </w:style>
  <w:style w:type="character" w:customStyle="1" w:styleId="WW8Num82z6">
    <w:name w:val="WW8Num82z6"/>
    <w:rsid w:val="005C54FD"/>
  </w:style>
  <w:style w:type="character" w:customStyle="1" w:styleId="WW8Num82z7">
    <w:name w:val="WW8Num82z7"/>
    <w:rsid w:val="005C54FD"/>
  </w:style>
  <w:style w:type="character" w:customStyle="1" w:styleId="WW8Num82z8">
    <w:name w:val="WW8Num82z8"/>
    <w:rsid w:val="005C54FD"/>
  </w:style>
  <w:style w:type="character" w:customStyle="1" w:styleId="WW8Num26z0">
    <w:name w:val="WW8Num26z0"/>
    <w:rsid w:val="005C54FD"/>
    <w:rPr>
      <w:rFonts w:ascii="Symbol" w:hAnsi="Symbol" w:cs="Symbol"/>
    </w:rPr>
  </w:style>
  <w:style w:type="character" w:customStyle="1" w:styleId="WW8Num26z1">
    <w:name w:val="WW8Num26z1"/>
    <w:rsid w:val="005C54FD"/>
    <w:rPr>
      <w:rFonts w:ascii="Symbol" w:hAnsi="Symbol" w:cs="Symbol"/>
      <w:color w:val="000000"/>
    </w:rPr>
  </w:style>
  <w:style w:type="character" w:customStyle="1" w:styleId="WW8Num26z2">
    <w:name w:val="WW8Num26z2"/>
    <w:rsid w:val="005C54FD"/>
    <w:rPr>
      <w:rFonts w:ascii="Wingdings" w:hAnsi="Wingdings" w:cs="Wingdings"/>
    </w:rPr>
  </w:style>
  <w:style w:type="character" w:customStyle="1" w:styleId="WW8Num26z4">
    <w:name w:val="WW8Num26z4"/>
    <w:rsid w:val="005C54FD"/>
    <w:rPr>
      <w:rFonts w:ascii="Courier New" w:hAnsi="Courier New" w:cs="Courier New"/>
    </w:rPr>
  </w:style>
  <w:style w:type="character" w:customStyle="1" w:styleId="WW8Num56z0">
    <w:name w:val="WW8Num56z0"/>
    <w:rsid w:val="005C54FD"/>
    <w:rPr>
      <w:rFonts w:ascii="Wingdings" w:hAnsi="Wingdings" w:cs="Wingdings"/>
    </w:rPr>
  </w:style>
  <w:style w:type="character" w:customStyle="1" w:styleId="WW8Num56z1">
    <w:name w:val="WW8Num56z1"/>
    <w:rsid w:val="005C54FD"/>
    <w:rPr>
      <w:rFonts w:ascii="Symbol" w:hAnsi="Symbol" w:cs="Symbol"/>
    </w:rPr>
  </w:style>
  <w:style w:type="character" w:customStyle="1" w:styleId="WW8Num56z4">
    <w:name w:val="WW8Num56z4"/>
    <w:rsid w:val="005C54FD"/>
    <w:rPr>
      <w:rFonts w:ascii="Courier New" w:hAnsi="Courier New" w:cs="Courier New"/>
    </w:rPr>
  </w:style>
  <w:style w:type="character" w:customStyle="1" w:styleId="WW8Num35z0">
    <w:name w:val="WW8Num35z0"/>
    <w:rsid w:val="005C54FD"/>
    <w:rPr>
      <w:rFonts w:ascii="Wingdings" w:hAnsi="Wingdings" w:cs="Wingdings"/>
    </w:rPr>
  </w:style>
  <w:style w:type="character" w:customStyle="1" w:styleId="WW8Num35z1">
    <w:name w:val="WW8Num35z1"/>
    <w:rsid w:val="005C54FD"/>
  </w:style>
  <w:style w:type="character" w:customStyle="1" w:styleId="WW8Num35z2">
    <w:name w:val="WW8Num35z2"/>
    <w:rsid w:val="005C54FD"/>
  </w:style>
  <w:style w:type="character" w:customStyle="1" w:styleId="WW8Num35z3">
    <w:name w:val="WW8Num35z3"/>
    <w:rsid w:val="005C54FD"/>
  </w:style>
  <w:style w:type="character" w:customStyle="1" w:styleId="WW8Num35z4">
    <w:name w:val="WW8Num35z4"/>
    <w:rsid w:val="005C54FD"/>
  </w:style>
  <w:style w:type="character" w:customStyle="1" w:styleId="WW8Num35z5">
    <w:name w:val="WW8Num35z5"/>
    <w:rsid w:val="005C54FD"/>
  </w:style>
  <w:style w:type="character" w:customStyle="1" w:styleId="WW8Num35z6">
    <w:name w:val="WW8Num35z6"/>
    <w:rsid w:val="005C54FD"/>
  </w:style>
  <w:style w:type="character" w:customStyle="1" w:styleId="WW8Num35z7">
    <w:name w:val="WW8Num35z7"/>
    <w:rsid w:val="005C54FD"/>
  </w:style>
  <w:style w:type="character" w:customStyle="1" w:styleId="WW8Num35z8">
    <w:name w:val="WW8Num35z8"/>
    <w:rsid w:val="005C54FD"/>
  </w:style>
  <w:style w:type="character" w:customStyle="1" w:styleId="WW8Num54z0">
    <w:name w:val="WW8Num54z0"/>
    <w:rsid w:val="005C54FD"/>
    <w:rPr>
      <w:rFonts w:ascii="Wingdings" w:hAnsi="Wingdings" w:cs="Wingdings"/>
    </w:rPr>
  </w:style>
  <w:style w:type="character" w:customStyle="1" w:styleId="WW8Num54z1">
    <w:name w:val="WW8Num54z1"/>
    <w:rsid w:val="005C54FD"/>
  </w:style>
  <w:style w:type="character" w:customStyle="1" w:styleId="WW8Num54z2">
    <w:name w:val="WW8Num54z2"/>
    <w:rsid w:val="005C54FD"/>
  </w:style>
  <w:style w:type="character" w:customStyle="1" w:styleId="WW8Num54z3">
    <w:name w:val="WW8Num54z3"/>
    <w:rsid w:val="005C54FD"/>
  </w:style>
  <w:style w:type="character" w:customStyle="1" w:styleId="WW8Num54z4">
    <w:name w:val="WW8Num54z4"/>
    <w:rsid w:val="005C54FD"/>
  </w:style>
  <w:style w:type="character" w:customStyle="1" w:styleId="WW8Num54z5">
    <w:name w:val="WW8Num54z5"/>
    <w:rsid w:val="005C54FD"/>
  </w:style>
  <w:style w:type="character" w:customStyle="1" w:styleId="WW8Num54z6">
    <w:name w:val="WW8Num54z6"/>
    <w:rsid w:val="005C54FD"/>
  </w:style>
  <w:style w:type="character" w:customStyle="1" w:styleId="WW8Num54z7">
    <w:name w:val="WW8Num54z7"/>
    <w:rsid w:val="005C54FD"/>
  </w:style>
  <w:style w:type="character" w:customStyle="1" w:styleId="WW8Num54z8">
    <w:name w:val="WW8Num54z8"/>
    <w:rsid w:val="005C54FD"/>
  </w:style>
  <w:style w:type="character" w:customStyle="1" w:styleId="WW8Num72z0">
    <w:name w:val="WW8Num72z0"/>
    <w:rsid w:val="005C54FD"/>
    <w:rPr>
      <w:rFonts w:ascii="Symbol" w:hAnsi="Symbol" w:cs="Symbol"/>
    </w:rPr>
  </w:style>
  <w:style w:type="character" w:customStyle="1" w:styleId="WW8Num72z1">
    <w:name w:val="WW8Num72z1"/>
    <w:rsid w:val="005C54FD"/>
  </w:style>
  <w:style w:type="character" w:customStyle="1" w:styleId="WW8Num72z2">
    <w:name w:val="WW8Num72z2"/>
    <w:rsid w:val="005C54FD"/>
  </w:style>
  <w:style w:type="character" w:customStyle="1" w:styleId="WW8Num72z3">
    <w:name w:val="WW8Num72z3"/>
    <w:rsid w:val="005C54FD"/>
  </w:style>
  <w:style w:type="character" w:customStyle="1" w:styleId="WW8Num72z4">
    <w:name w:val="WW8Num72z4"/>
    <w:rsid w:val="005C54FD"/>
  </w:style>
  <w:style w:type="character" w:customStyle="1" w:styleId="WW8Num72z5">
    <w:name w:val="WW8Num72z5"/>
    <w:rsid w:val="005C54FD"/>
  </w:style>
  <w:style w:type="character" w:customStyle="1" w:styleId="WW8Num72z6">
    <w:name w:val="WW8Num72z6"/>
    <w:rsid w:val="005C54FD"/>
  </w:style>
  <w:style w:type="character" w:customStyle="1" w:styleId="WW8Num72z7">
    <w:name w:val="WW8Num72z7"/>
    <w:rsid w:val="005C54FD"/>
  </w:style>
  <w:style w:type="character" w:customStyle="1" w:styleId="WW8Num72z8">
    <w:name w:val="WW8Num72z8"/>
    <w:rsid w:val="005C54FD"/>
  </w:style>
  <w:style w:type="character" w:customStyle="1" w:styleId="WW8Num13z0">
    <w:name w:val="WW8Num13z0"/>
    <w:rsid w:val="005C54FD"/>
    <w:rPr>
      <w:rFonts w:ascii="Symbol" w:hAnsi="Symbol" w:cs="Symbol"/>
    </w:rPr>
  </w:style>
  <w:style w:type="character" w:customStyle="1" w:styleId="WW8Num13z1">
    <w:name w:val="WW8Num13z1"/>
    <w:rsid w:val="005C54FD"/>
  </w:style>
  <w:style w:type="character" w:customStyle="1" w:styleId="WW8Num13z2">
    <w:name w:val="WW8Num13z2"/>
    <w:rsid w:val="005C54FD"/>
  </w:style>
  <w:style w:type="character" w:customStyle="1" w:styleId="WW8Num13z3">
    <w:name w:val="WW8Num13z3"/>
    <w:rsid w:val="005C54FD"/>
  </w:style>
  <w:style w:type="character" w:customStyle="1" w:styleId="WW8Num13z4">
    <w:name w:val="WW8Num13z4"/>
    <w:rsid w:val="005C54FD"/>
  </w:style>
  <w:style w:type="character" w:customStyle="1" w:styleId="WW8Num13z5">
    <w:name w:val="WW8Num13z5"/>
    <w:rsid w:val="005C54FD"/>
  </w:style>
  <w:style w:type="character" w:customStyle="1" w:styleId="WW8Num13z6">
    <w:name w:val="WW8Num13z6"/>
    <w:rsid w:val="005C54FD"/>
  </w:style>
  <w:style w:type="character" w:customStyle="1" w:styleId="WW8Num13z7">
    <w:name w:val="WW8Num13z7"/>
    <w:rsid w:val="005C54FD"/>
  </w:style>
  <w:style w:type="character" w:customStyle="1" w:styleId="WW8Num13z8">
    <w:name w:val="WW8Num13z8"/>
    <w:rsid w:val="005C54FD"/>
  </w:style>
  <w:style w:type="character" w:customStyle="1" w:styleId="WW8Num7z0">
    <w:name w:val="WW8Num7z0"/>
    <w:rsid w:val="005C54FD"/>
    <w:rPr>
      <w:rFonts w:ascii="Symbol" w:hAnsi="Symbol" w:cs="Symbol"/>
    </w:rPr>
  </w:style>
  <w:style w:type="character" w:customStyle="1" w:styleId="WW8Num7z1">
    <w:name w:val="WW8Num7z1"/>
    <w:rsid w:val="005C54FD"/>
  </w:style>
  <w:style w:type="character" w:customStyle="1" w:styleId="WW8Num7z2">
    <w:name w:val="WW8Num7z2"/>
    <w:rsid w:val="005C54FD"/>
  </w:style>
  <w:style w:type="character" w:customStyle="1" w:styleId="WW8Num7z3">
    <w:name w:val="WW8Num7z3"/>
    <w:rsid w:val="005C54FD"/>
  </w:style>
  <w:style w:type="character" w:customStyle="1" w:styleId="WW8Num7z4">
    <w:name w:val="WW8Num7z4"/>
    <w:rsid w:val="005C54FD"/>
  </w:style>
  <w:style w:type="character" w:customStyle="1" w:styleId="WW8Num7z5">
    <w:name w:val="WW8Num7z5"/>
    <w:rsid w:val="005C54FD"/>
  </w:style>
  <w:style w:type="character" w:customStyle="1" w:styleId="WW8Num7z6">
    <w:name w:val="WW8Num7z6"/>
    <w:rsid w:val="005C54FD"/>
  </w:style>
  <w:style w:type="character" w:customStyle="1" w:styleId="WW8Num7z7">
    <w:name w:val="WW8Num7z7"/>
    <w:rsid w:val="005C54FD"/>
  </w:style>
  <w:style w:type="character" w:customStyle="1" w:styleId="WW8Num7z8">
    <w:name w:val="WW8Num7z8"/>
    <w:rsid w:val="005C54FD"/>
  </w:style>
  <w:style w:type="character" w:customStyle="1" w:styleId="WW8Num14z0">
    <w:name w:val="WW8Num14z0"/>
    <w:rsid w:val="005C54FD"/>
    <w:rPr>
      <w:rFonts w:ascii="Symbol" w:hAnsi="Symbol" w:cs="Symbol"/>
    </w:rPr>
  </w:style>
  <w:style w:type="character" w:customStyle="1" w:styleId="WW8Num14z1">
    <w:name w:val="WW8Num14z1"/>
    <w:rsid w:val="005C54FD"/>
  </w:style>
  <w:style w:type="character" w:customStyle="1" w:styleId="WW8Num14z2">
    <w:name w:val="WW8Num14z2"/>
    <w:rsid w:val="005C54FD"/>
  </w:style>
  <w:style w:type="character" w:customStyle="1" w:styleId="WW8Num14z3">
    <w:name w:val="WW8Num14z3"/>
    <w:rsid w:val="005C54FD"/>
  </w:style>
  <w:style w:type="character" w:customStyle="1" w:styleId="WW8Num14z4">
    <w:name w:val="WW8Num14z4"/>
    <w:rsid w:val="005C54FD"/>
  </w:style>
  <w:style w:type="character" w:customStyle="1" w:styleId="WW8Num14z5">
    <w:name w:val="WW8Num14z5"/>
    <w:rsid w:val="005C54FD"/>
  </w:style>
  <w:style w:type="character" w:customStyle="1" w:styleId="WW8Num14z6">
    <w:name w:val="WW8Num14z6"/>
    <w:rsid w:val="005C54FD"/>
  </w:style>
  <w:style w:type="character" w:customStyle="1" w:styleId="WW8Num14z7">
    <w:name w:val="WW8Num14z7"/>
    <w:rsid w:val="005C54FD"/>
  </w:style>
  <w:style w:type="character" w:customStyle="1" w:styleId="WW8Num14z8">
    <w:name w:val="WW8Num14z8"/>
    <w:rsid w:val="005C54FD"/>
  </w:style>
  <w:style w:type="character" w:customStyle="1" w:styleId="WW8Num17z0">
    <w:name w:val="WW8Num17z0"/>
    <w:rsid w:val="005C54FD"/>
    <w:rPr>
      <w:rFonts w:ascii="Symbol" w:hAnsi="Symbol" w:cs="Symbol"/>
    </w:rPr>
  </w:style>
  <w:style w:type="character" w:customStyle="1" w:styleId="WW8Num17z1">
    <w:name w:val="WW8Num17z1"/>
    <w:rsid w:val="005C54FD"/>
  </w:style>
  <w:style w:type="character" w:customStyle="1" w:styleId="WW8Num17z2">
    <w:name w:val="WW8Num17z2"/>
    <w:rsid w:val="005C54FD"/>
  </w:style>
  <w:style w:type="character" w:customStyle="1" w:styleId="WW8Num17z3">
    <w:name w:val="WW8Num17z3"/>
    <w:rsid w:val="005C54FD"/>
  </w:style>
  <w:style w:type="character" w:customStyle="1" w:styleId="WW8Num17z4">
    <w:name w:val="WW8Num17z4"/>
    <w:rsid w:val="005C54FD"/>
  </w:style>
  <w:style w:type="character" w:customStyle="1" w:styleId="WW8Num17z5">
    <w:name w:val="WW8Num17z5"/>
    <w:rsid w:val="005C54FD"/>
  </w:style>
  <w:style w:type="character" w:customStyle="1" w:styleId="WW8Num17z6">
    <w:name w:val="WW8Num17z6"/>
    <w:rsid w:val="005C54FD"/>
  </w:style>
  <w:style w:type="character" w:customStyle="1" w:styleId="WW8Num17z7">
    <w:name w:val="WW8Num17z7"/>
    <w:rsid w:val="005C54FD"/>
  </w:style>
  <w:style w:type="character" w:customStyle="1" w:styleId="WW8Num17z8">
    <w:name w:val="WW8Num17z8"/>
    <w:rsid w:val="005C54FD"/>
  </w:style>
  <w:style w:type="character" w:customStyle="1" w:styleId="WW8Num23z0">
    <w:name w:val="WW8Num23z0"/>
    <w:rsid w:val="005C54FD"/>
    <w:rPr>
      <w:rFonts w:ascii="Symbol" w:hAnsi="Symbol" w:cs="Symbol"/>
    </w:rPr>
  </w:style>
  <w:style w:type="character" w:customStyle="1" w:styleId="WW8Num23z1">
    <w:name w:val="WW8Num23z1"/>
    <w:rsid w:val="005C54FD"/>
    <w:rPr>
      <w:rFonts w:ascii="Wingdings" w:hAnsi="Wingdings" w:cs="Wingdings"/>
    </w:rPr>
  </w:style>
  <w:style w:type="character" w:customStyle="1" w:styleId="WW8Num23z4">
    <w:name w:val="WW8Num23z4"/>
    <w:rsid w:val="005C54FD"/>
    <w:rPr>
      <w:rFonts w:ascii="Courier New" w:hAnsi="Courier New" w:cs="Courier New"/>
    </w:rPr>
  </w:style>
  <w:style w:type="character" w:customStyle="1" w:styleId="WW8Num11z0">
    <w:name w:val="WW8Num11z0"/>
    <w:rsid w:val="005C54FD"/>
    <w:rPr>
      <w:rFonts w:ascii="Symbol" w:hAnsi="Symbol" w:cs="Symbol"/>
    </w:rPr>
  </w:style>
  <w:style w:type="character" w:customStyle="1" w:styleId="WW8Num11z1">
    <w:name w:val="WW8Num11z1"/>
    <w:rsid w:val="005C54FD"/>
  </w:style>
  <w:style w:type="character" w:customStyle="1" w:styleId="WW8Num11z2">
    <w:name w:val="WW8Num11z2"/>
    <w:rsid w:val="005C54FD"/>
  </w:style>
  <w:style w:type="character" w:customStyle="1" w:styleId="WW8Num11z3">
    <w:name w:val="WW8Num11z3"/>
    <w:rsid w:val="005C54FD"/>
  </w:style>
  <w:style w:type="character" w:customStyle="1" w:styleId="WW8Num11z4">
    <w:name w:val="WW8Num11z4"/>
    <w:rsid w:val="005C54FD"/>
  </w:style>
  <w:style w:type="character" w:customStyle="1" w:styleId="WW8Num11z5">
    <w:name w:val="WW8Num11z5"/>
    <w:rsid w:val="005C54FD"/>
  </w:style>
  <w:style w:type="character" w:customStyle="1" w:styleId="WW8Num11z6">
    <w:name w:val="WW8Num11z6"/>
    <w:rsid w:val="005C54FD"/>
  </w:style>
  <w:style w:type="character" w:customStyle="1" w:styleId="WW8Num11z7">
    <w:name w:val="WW8Num11z7"/>
    <w:rsid w:val="005C54FD"/>
  </w:style>
  <w:style w:type="character" w:customStyle="1" w:styleId="WW8Num11z8">
    <w:name w:val="WW8Num11z8"/>
    <w:rsid w:val="005C54FD"/>
  </w:style>
  <w:style w:type="character" w:customStyle="1" w:styleId="WW8Num50z0">
    <w:name w:val="WW8Num50z0"/>
    <w:rsid w:val="005C54FD"/>
    <w:rPr>
      <w:rFonts w:ascii="Symbol" w:hAnsi="Symbol" w:cs="Symbol"/>
    </w:rPr>
  </w:style>
  <w:style w:type="character" w:customStyle="1" w:styleId="WW8Num50z1">
    <w:name w:val="WW8Num50z1"/>
    <w:rsid w:val="005C54FD"/>
    <w:rPr>
      <w:rFonts w:ascii="Wingdings" w:hAnsi="Wingdings" w:cs="Wingdings"/>
    </w:rPr>
  </w:style>
  <w:style w:type="character" w:customStyle="1" w:styleId="WW8Num50z4">
    <w:name w:val="WW8Num50z4"/>
    <w:rsid w:val="005C54FD"/>
    <w:rPr>
      <w:rFonts w:ascii="Courier New" w:hAnsi="Courier New" w:cs="Courier New"/>
    </w:rPr>
  </w:style>
  <w:style w:type="character" w:customStyle="1" w:styleId="WW8Num18z0">
    <w:name w:val="WW8Num18z0"/>
    <w:rsid w:val="005C54FD"/>
    <w:rPr>
      <w:rFonts w:ascii="Symbol" w:hAnsi="Symbol" w:cs="Symbol"/>
    </w:rPr>
  </w:style>
  <w:style w:type="character" w:customStyle="1" w:styleId="WW8Num18z1">
    <w:name w:val="WW8Num18z1"/>
    <w:rsid w:val="005C54FD"/>
  </w:style>
  <w:style w:type="character" w:customStyle="1" w:styleId="WW8Num18z2">
    <w:name w:val="WW8Num18z2"/>
    <w:rsid w:val="005C54FD"/>
  </w:style>
  <w:style w:type="character" w:customStyle="1" w:styleId="WW8Num18z3">
    <w:name w:val="WW8Num18z3"/>
    <w:rsid w:val="005C54FD"/>
  </w:style>
  <w:style w:type="character" w:customStyle="1" w:styleId="WW8Num18z4">
    <w:name w:val="WW8Num18z4"/>
    <w:rsid w:val="005C54FD"/>
  </w:style>
  <w:style w:type="character" w:customStyle="1" w:styleId="WW8Num18z5">
    <w:name w:val="WW8Num18z5"/>
    <w:rsid w:val="005C54FD"/>
  </w:style>
  <w:style w:type="character" w:customStyle="1" w:styleId="WW8Num18z6">
    <w:name w:val="WW8Num18z6"/>
    <w:rsid w:val="005C54FD"/>
  </w:style>
  <w:style w:type="character" w:customStyle="1" w:styleId="WW8Num18z7">
    <w:name w:val="WW8Num18z7"/>
    <w:rsid w:val="005C54FD"/>
  </w:style>
  <w:style w:type="character" w:customStyle="1" w:styleId="WW8Num18z8">
    <w:name w:val="WW8Num18z8"/>
    <w:rsid w:val="005C54FD"/>
  </w:style>
  <w:style w:type="character" w:customStyle="1" w:styleId="WW8Num80z0">
    <w:name w:val="WW8Num80z0"/>
    <w:rsid w:val="005C54FD"/>
    <w:rPr>
      <w:rFonts w:ascii="Wingdings" w:hAnsi="Wingdings" w:cs="Wingdings"/>
    </w:rPr>
  </w:style>
  <w:style w:type="character" w:customStyle="1" w:styleId="WW8Num80z1">
    <w:name w:val="WW8Num80z1"/>
    <w:rsid w:val="005C54FD"/>
    <w:rPr>
      <w:rFonts w:ascii="Symbol" w:hAnsi="Symbol" w:cs="Symbol"/>
      <w:color w:val="000000"/>
    </w:rPr>
  </w:style>
  <w:style w:type="character" w:customStyle="1" w:styleId="WW8Num80z3">
    <w:name w:val="WW8Num80z3"/>
    <w:rsid w:val="005C54FD"/>
    <w:rPr>
      <w:rFonts w:ascii="Symbol" w:hAnsi="Symbol" w:cs="Symbol"/>
    </w:rPr>
  </w:style>
  <w:style w:type="character" w:customStyle="1" w:styleId="WW8Num80z4">
    <w:name w:val="WW8Num80z4"/>
    <w:rsid w:val="005C54FD"/>
    <w:rPr>
      <w:rFonts w:ascii="Courier New" w:hAnsi="Courier New" w:cs="Courier New"/>
    </w:rPr>
  </w:style>
  <w:style w:type="character" w:customStyle="1" w:styleId="WW8Num37z0">
    <w:name w:val="WW8Num37z0"/>
    <w:rsid w:val="005C54FD"/>
    <w:rPr>
      <w:rFonts w:ascii="Symbol" w:hAnsi="Symbol" w:cs="Symbol"/>
    </w:rPr>
  </w:style>
  <w:style w:type="character" w:customStyle="1" w:styleId="WW8Num37z1">
    <w:name w:val="WW8Num37z1"/>
    <w:rsid w:val="005C54FD"/>
  </w:style>
  <w:style w:type="character" w:customStyle="1" w:styleId="WW8Num37z2">
    <w:name w:val="WW8Num37z2"/>
    <w:rsid w:val="005C54FD"/>
  </w:style>
  <w:style w:type="character" w:customStyle="1" w:styleId="WW8Num37z3">
    <w:name w:val="WW8Num37z3"/>
    <w:rsid w:val="005C54FD"/>
  </w:style>
  <w:style w:type="character" w:customStyle="1" w:styleId="WW8Num37z4">
    <w:name w:val="WW8Num37z4"/>
    <w:rsid w:val="005C54FD"/>
  </w:style>
  <w:style w:type="character" w:customStyle="1" w:styleId="WW8Num37z5">
    <w:name w:val="WW8Num37z5"/>
    <w:rsid w:val="005C54FD"/>
  </w:style>
  <w:style w:type="character" w:customStyle="1" w:styleId="WW8Num37z6">
    <w:name w:val="WW8Num37z6"/>
    <w:rsid w:val="005C54FD"/>
  </w:style>
  <w:style w:type="character" w:customStyle="1" w:styleId="WW8Num37z7">
    <w:name w:val="WW8Num37z7"/>
    <w:rsid w:val="005C54FD"/>
  </w:style>
  <w:style w:type="character" w:customStyle="1" w:styleId="WW8Num37z8">
    <w:name w:val="WW8Num37z8"/>
    <w:rsid w:val="005C54FD"/>
  </w:style>
  <w:style w:type="character" w:customStyle="1" w:styleId="WW8Num9z0">
    <w:name w:val="WW8Num9z0"/>
    <w:rsid w:val="005C54FD"/>
    <w:rPr>
      <w:rFonts w:ascii="Symbol" w:hAnsi="Symbol" w:cs="Symbol"/>
    </w:rPr>
  </w:style>
  <w:style w:type="character" w:customStyle="1" w:styleId="WW8Num9z1">
    <w:name w:val="WW8Num9z1"/>
    <w:rsid w:val="005C54FD"/>
  </w:style>
  <w:style w:type="character" w:customStyle="1" w:styleId="WW8Num9z2">
    <w:name w:val="WW8Num9z2"/>
    <w:rsid w:val="005C54FD"/>
  </w:style>
  <w:style w:type="character" w:customStyle="1" w:styleId="WW8Num9z3">
    <w:name w:val="WW8Num9z3"/>
    <w:rsid w:val="005C54FD"/>
  </w:style>
  <w:style w:type="character" w:customStyle="1" w:styleId="WW8Num9z4">
    <w:name w:val="WW8Num9z4"/>
    <w:rsid w:val="005C54FD"/>
  </w:style>
  <w:style w:type="character" w:customStyle="1" w:styleId="WW8Num9z5">
    <w:name w:val="WW8Num9z5"/>
    <w:rsid w:val="005C54FD"/>
  </w:style>
  <w:style w:type="character" w:customStyle="1" w:styleId="WW8Num9z6">
    <w:name w:val="WW8Num9z6"/>
    <w:rsid w:val="005C54FD"/>
  </w:style>
  <w:style w:type="character" w:customStyle="1" w:styleId="WW8Num9z7">
    <w:name w:val="WW8Num9z7"/>
    <w:rsid w:val="005C54FD"/>
  </w:style>
  <w:style w:type="character" w:customStyle="1" w:styleId="WW8Num9z8">
    <w:name w:val="WW8Num9z8"/>
    <w:rsid w:val="005C54FD"/>
  </w:style>
  <w:style w:type="character" w:customStyle="1" w:styleId="WW8Num32z0">
    <w:name w:val="WW8Num32z0"/>
    <w:rsid w:val="005C54FD"/>
    <w:rPr>
      <w:rFonts w:ascii="Symbol" w:hAnsi="Symbol" w:cs="Symbol"/>
    </w:rPr>
  </w:style>
  <w:style w:type="character" w:customStyle="1" w:styleId="WW8Num32z1">
    <w:name w:val="WW8Num32z1"/>
    <w:rsid w:val="005C54FD"/>
  </w:style>
  <w:style w:type="character" w:customStyle="1" w:styleId="WW8Num32z2">
    <w:name w:val="WW8Num32z2"/>
    <w:rsid w:val="005C54FD"/>
  </w:style>
  <w:style w:type="character" w:customStyle="1" w:styleId="WW8Num32z3">
    <w:name w:val="WW8Num32z3"/>
    <w:rsid w:val="005C54FD"/>
  </w:style>
  <w:style w:type="character" w:customStyle="1" w:styleId="WW8Num32z4">
    <w:name w:val="WW8Num32z4"/>
    <w:rsid w:val="005C54FD"/>
  </w:style>
  <w:style w:type="character" w:customStyle="1" w:styleId="WW8Num32z5">
    <w:name w:val="WW8Num32z5"/>
    <w:rsid w:val="005C54FD"/>
  </w:style>
  <w:style w:type="character" w:customStyle="1" w:styleId="WW8Num32z6">
    <w:name w:val="WW8Num32z6"/>
    <w:rsid w:val="005C54FD"/>
  </w:style>
  <w:style w:type="character" w:customStyle="1" w:styleId="WW8Num32z7">
    <w:name w:val="WW8Num32z7"/>
    <w:rsid w:val="005C54FD"/>
  </w:style>
  <w:style w:type="character" w:customStyle="1" w:styleId="WW8Num32z8">
    <w:name w:val="WW8Num32z8"/>
    <w:rsid w:val="005C54FD"/>
  </w:style>
  <w:style w:type="character" w:customStyle="1" w:styleId="WW8Num39z0">
    <w:name w:val="WW8Num39z0"/>
    <w:rsid w:val="005C54FD"/>
    <w:rPr>
      <w:rFonts w:ascii="Symbol" w:hAnsi="Symbol" w:cs="Symbol"/>
    </w:rPr>
  </w:style>
  <w:style w:type="character" w:customStyle="1" w:styleId="WW8Num39z1">
    <w:name w:val="WW8Num39z1"/>
    <w:rsid w:val="005C54FD"/>
  </w:style>
  <w:style w:type="character" w:customStyle="1" w:styleId="WW8Num39z2">
    <w:name w:val="WW8Num39z2"/>
    <w:rsid w:val="005C54FD"/>
  </w:style>
  <w:style w:type="character" w:customStyle="1" w:styleId="WW8Num39z3">
    <w:name w:val="WW8Num39z3"/>
    <w:rsid w:val="005C54FD"/>
  </w:style>
  <w:style w:type="character" w:customStyle="1" w:styleId="WW8Num39z4">
    <w:name w:val="WW8Num39z4"/>
    <w:rsid w:val="005C54FD"/>
  </w:style>
  <w:style w:type="character" w:customStyle="1" w:styleId="WW8Num39z5">
    <w:name w:val="WW8Num39z5"/>
    <w:rsid w:val="005C54FD"/>
  </w:style>
  <w:style w:type="character" w:customStyle="1" w:styleId="WW8Num39z6">
    <w:name w:val="WW8Num39z6"/>
    <w:rsid w:val="005C54FD"/>
  </w:style>
  <w:style w:type="character" w:customStyle="1" w:styleId="WW8Num39z7">
    <w:name w:val="WW8Num39z7"/>
    <w:rsid w:val="005C54FD"/>
  </w:style>
  <w:style w:type="character" w:customStyle="1" w:styleId="WW8Num39z8">
    <w:name w:val="WW8Num39z8"/>
    <w:rsid w:val="005C54FD"/>
  </w:style>
  <w:style w:type="character" w:customStyle="1" w:styleId="WW8Num74z0">
    <w:name w:val="WW8Num74z0"/>
    <w:rsid w:val="005C54FD"/>
    <w:rPr>
      <w:rFonts w:ascii="Symbol" w:hAnsi="Symbol" w:cs="Symbol"/>
    </w:rPr>
  </w:style>
  <w:style w:type="character" w:customStyle="1" w:styleId="WW8Num74z1">
    <w:name w:val="WW8Num74z1"/>
    <w:rsid w:val="005C54FD"/>
  </w:style>
  <w:style w:type="character" w:customStyle="1" w:styleId="WW8Num74z2">
    <w:name w:val="WW8Num74z2"/>
    <w:rsid w:val="005C54FD"/>
  </w:style>
  <w:style w:type="character" w:customStyle="1" w:styleId="WW8Num74z3">
    <w:name w:val="WW8Num74z3"/>
    <w:rsid w:val="005C54FD"/>
  </w:style>
  <w:style w:type="character" w:customStyle="1" w:styleId="WW8Num74z4">
    <w:name w:val="WW8Num74z4"/>
    <w:rsid w:val="005C54FD"/>
  </w:style>
  <w:style w:type="character" w:customStyle="1" w:styleId="WW8Num74z5">
    <w:name w:val="WW8Num74z5"/>
    <w:rsid w:val="005C54FD"/>
  </w:style>
  <w:style w:type="character" w:customStyle="1" w:styleId="WW8Num74z6">
    <w:name w:val="WW8Num74z6"/>
    <w:rsid w:val="005C54FD"/>
  </w:style>
  <w:style w:type="character" w:customStyle="1" w:styleId="WW8Num74z7">
    <w:name w:val="WW8Num74z7"/>
    <w:rsid w:val="005C54FD"/>
  </w:style>
  <w:style w:type="character" w:customStyle="1" w:styleId="WW8Num74z8">
    <w:name w:val="WW8Num74z8"/>
    <w:rsid w:val="005C54FD"/>
  </w:style>
  <w:style w:type="character" w:customStyle="1" w:styleId="WW8Num71z0">
    <w:name w:val="WW8Num71z0"/>
    <w:rsid w:val="005C54FD"/>
    <w:rPr>
      <w:rFonts w:ascii="Symbol" w:hAnsi="Symbol" w:cs="Symbol"/>
    </w:rPr>
  </w:style>
  <w:style w:type="character" w:customStyle="1" w:styleId="WW8Num71z1">
    <w:name w:val="WW8Num71z1"/>
    <w:rsid w:val="005C54FD"/>
  </w:style>
  <w:style w:type="character" w:customStyle="1" w:styleId="WW8Num71z2">
    <w:name w:val="WW8Num71z2"/>
    <w:rsid w:val="005C54FD"/>
  </w:style>
  <w:style w:type="character" w:customStyle="1" w:styleId="WW8Num71z3">
    <w:name w:val="WW8Num71z3"/>
    <w:rsid w:val="005C54FD"/>
  </w:style>
  <w:style w:type="character" w:customStyle="1" w:styleId="WW8Num71z4">
    <w:name w:val="WW8Num71z4"/>
    <w:rsid w:val="005C54FD"/>
  </w:style>
  <w:style w:type="character" w:customStyle="1" w:styleId="WW8Num71z5">
    <w:name w:val="WW8Num71z5"/>
    <w:rsid w:val="005C54FD"/>
  </w:style>
  <w:style w:type="character" w:customStyle="1" w:styleId="WW8Num71z6">
    <w:name w:val="WW8Num71z6"/>
    <w:rsid w:val="005C54FD"/>
  </w:style>
  <w:style w:type="character" w:customStyle="1" w:styleId="WW8Num71z7">
    <w:name w:val="WW8Num71z7"/>
    <w:rsid w:val="005C54FD"/>
  </w:style>
  <w:style w:type="character" w:customStyle="1" w:styleId="WW8Num71z8">
    <w:name w:val="WW8Num71z8"/>
    <w:rsid w:val="005C54FD"/>
  </w:style>
  <w:style w:type="character" w:customStyle="1" w:styleId="WW8Num48z0">
    <w:name w:val="WW8Num48z0"/>
    <w:rsid w:val="005C54FD"/>
    <w:rPr>
      <w:rFonts w:ascii="Symbol" w:hAnsi="Symbol" w:cs="Symbol"/>
    </w:rPr>
  </w:style>
  <w:style w:type="character" w:customStyle="1" w:styleId="WW8Num48z1">
    <w:name w:val="WW8Num48z1"/>
    <w:rsid w:val="005C54FD"/>
    <w:rPr>
      <w:rFonts w:ascii="Wingdings" w:hAnsi="Wingdings" w:cs="Wingdings"/>
    </w:rPr>
  </w:style>
  <w:style w:type="character" w:customStyle="1" w:styleId="WW8Num48z4">
    <w:name w:val="WW8Num48z4"/>
    <w:rsid w:val="005C54FD"/>
    <w:rPr>
      <w:rFonts w:ascii="Courier New" w:hAnsi="Courier New" w:cs="Courier New"/>
    </w:rPr>
  </w:style>
  <w:style w:type="character" w:customStyle="1" w:styleId="WW8Num70z0">
    <w:name w:val="WW8Num70z0"/>
    <w:rsid w:val="005C54FD"/>
    <w:rPr>
      <w:rFonts w:ascii="Symbol" w:hAnsi="Symbol" w:cs="Symbol"/>
    </w:rPr>
  </w:style>
  <w:style w:type="character" w:customStyle="1" w:styleId="WW8Num70z1">
    <w:name w:val="WW8Num70z1"/>
    <w:rsid w:val="005C54FD"/>
  </w:style>
  <w:style w:type="character" w:customStyle="1" w:styleId="WW8Num70z2">
    <w:name w:val="WW8Num70z2"/>
    <w:rsid w:val="005C54FD"/>
  </w:style>
  <w:style w:type="character" w:customStyle="1" w:styleId="WW8Num70z3">
    <w:name w:val="WW8Num70z3"/>
    <w:rsid w:val="005C54FD"/>
  </w:style>
  <w:style w:type="character" w:customStyle="1" w:styleId="WW8Num70z4">
    <w:name w:val="WW8Num70z4"/>
    <w:rsid w:val="005C54FD"/>
  </w:style>
  <w:style w:type="character" w:customStyle="1" w:styleId="WW8Num70z5">
    <w:name w:val="WW8Num70z5"/>
    <w:rsid w:val="005C54FD"/>
  </w:style>
  <w:style w:type="character" w:customStyle="1" w:styleId="WW8Num70z6">
    <w:name w:val="WW8Num70z6"/>
    <w:rsid w:val="005C54FD"/>
  </w:style>
  <w:style w:type="character" w:customStyle="1" w:styleId="WW8Num70z7">
    <w:name w:val="WW8Num70z7"/>
    <w:rsid w:val="005C54FD"/>
  </w:style>
  <w:style w:type="character" w:customStyle="1" w:styleId="WW8Num70z8">
    <w:name w:val="WW8Num70z8"/>
    <w:rsid w:val="005C54FD"/>
  </w:style>
  <w:style w:type="character" w:customStyle="1" w:styleId="WW8Num29z0">
    <w:name w:val="WW8Num29z0"/>
    <w:rsid w:val="005C54FD"/>
    <w:rPr>
      <w:rFonts w:ascii="Symbol" w:hAnsi="Symbol" w:cs="Symbol"/>
    </w:rPr>
  </w:style>
  <w:style w:type="character" w:customStyle="1" w:styleId="WW8Num29z1">
    <w:name w:val="WW8Num29z1"/>
    <w:rsid w:val="005C54FD"/>
  </w:style>
  <w:style w:type="character" w:customStyle="1" w:styleId="WW8Num29z2">
    <w:name w:val="WW8Num29z2"/>
    <w:rsid w:val="005C54FD"/>
  </w:style>
  <w:style w:type="character" w:customStyle="1" w:styleId="WW8Num29z3">
    <w:name w:val="WW8Num29z3"/>
    <w:rsid w:val="005C54FD"/>
  </w:style>
  <w:style w:type="character" w:customStyle="1" w:styleId="WW8Num29z4">
    <w:name w:val="WW8Num29z4"/>
    <w:rsid w:val="005C54FD"/>
  </w:style>
  <w:style w:type="character" w:customStyle="1" w:styleId="WW8Num29z5">
    <w:name w:val="WW8Num29z5"/>
    <w:rsid w:val="005C54FD"/>
  </w:style>
  <w:style w:type="character" w:customStyle="1" w:styleId="WW8Num29z6">
    <w:name w:val="WW8Num29z6"/>
    <w:rsid w:val="005C54FD"/>
  </w:style>
  <w:style w:type="character" w:customStyle="1" w:styleId="WW8Num29z7">
    <w:name w:val="WW8Num29z7"/>
    <w:rsid w:val="005C54FD"/>
  </w:style>
  <w:style w:type="character" w:customStyle="1" w:styleId="WW8Num29z8">
    <w:name w:val="WW8Num29z8"/>
    <w:rsid w:val="005C54FD"/>
  </w:style>
  <w:style w:type="character" w:customStyle="1" w:styleId="WW8Num30z0">
    <w:name w:val="WW8Num30z0"/>
    <w:rsid w:val="005C54FD"/>
    <w:rPr>
      <w:rFonts w:ascii="Wingdings" w:hAnsi="Wingdings" w:cs="Wingdings"/>
    </w:rPr>
  </w:style>
  <w:style w:type="character" w:customStyle="1" w:styleId="WW8Num30z1">
    <w:name w:val="WW8Num30z1"/>
    <w:rsid w:val="005C54FD"/>
  </w:style>
  <w:style w:type="character" w:customStyle="1" w:styleId="WW8Num30z2">
    <w:name w:val="WW8Num30z2"/>
    <w:rsid w:val="005C54FD"/>
  </w:style>
  <w:style w:type="character" w:customStyle="1" w:styleId="WW8Num30z3">
    <w:name w:val="WW8Num30z3"/>
    <w:rsid w:val="005C54FD"/>
  </w:style>
  <w:style w:type="character" w:customStyle="1" w:styleId="WW8Num30z4">
    <w:name w:val="WW8Num30z4"/>
    <w:rsid w:val="005C54FD"/>
  </w:style>
  <w:style w:type="character" w:customStyle="1" w:styleId="WW8Num30z5">
    <w:name w:val="WW8Num30z5"/>
    <w:rsid w:val="005C54FD"/>
  </w:style>
  <w:style w:type="character" w:customStyle="1" w:styleId="WW8Num30z6">
    <w:name w:val="WW8Num30z6"/>
    <w:rsid w:val="005C54FD"/>
  </w:style>
  <w:style w:type="character" w:customStyle="1" w:styleId="WW8Num30z7">
    <w:name w:val="WW8Num30z7"/>
    <w:rsid w:val="005C54FD"/>
  </w:style>
  <w:style w:type="character" w:customStyle="1" w:styleId="WW8Num30z8">
    <w:name w:val="WW8Num30z8"/>
    <w:rsid w:val="005C54FD"/>
  </w:style>
  <w:style w:type="character" w:customStyle="1" w:styleId="WW8Num25z0">
    <w:name w:val="WW8Num25z0"/>
    <w:rsid w:val="005C54FD"/>
    <w:rPr>
      <w:rFonts w:ascii="Symbol" w:hAnsi="Symbol" w:cs="Symbol"/>
    </w:rPr>
  </w:style>
  <w:style w:type="character" w:customStyle="1" w:styleId="WW8Num25z1">
    <w:name w:val="WW8Num25z1"/>
    <w:rsid w:val="005C54FD"/>
  </w:style>
  <w:style w:type="character" w:customStyle="1" w:styleId="WW8Num25z2">
    <w:name w:val="WW8Num25z2"/>
    <w:rsid w:val="005C54FD"/>
  </w:style>
  <w:style w:type="character" w:customStyle="1" w:styleId="WW8Num25z3">
    <w:name w:val="WW8Num25z3"/>
    <w:rsid w:val="005C54FD"/>
  </w:style>
  <w:style w:type="character" w:customStyle="1" w:styleId="WW8Num25z4">
    <w:name w:val="WW8Num25z4"/>
    <w:rsid w:val="005C54FD"/>
  </w:style>
  <w:style w:type="character" w:customStyle="1" w:styleId="WW8Num25z5">
    <w:name w:val="WW8Num25z5"/>
    <w:rsid w:val="005C54FD"/>
  </w:style>
  <w:style w:type="character" w:customStyle="1" w:styleId="WW8Num25z6">
    <w:name w:val="WW8Num25z6"/>
    <w:rsid w:val="005C54FD"/>
  </w:style>
  <w:style w:type="character" w:customStyle="1" w:styleId="WW8Num25z7">
    <w:name w:val="WW8Num25z7"/>
    <w:rsid w:val="005C54FD"/>
  </w:style>
  <w:style w:type="character" w:customStyle="1" w:styleId="WW8Num25z8">
    <w:name w:val="WW8Num25z8"/>
    <w:rsid w:val="005C54FD"/>
  </w:style>
  <w:style w:type="character" w:customStyle="1" w:styleId="WW8Num45z0">
    <w:name w:val="WW8Num45z0"/>
    <w:rsid w:val="005C54FD"/>
    <w:rPr>
      <w:rFonts w:ascii="Symbol" w:hAnsi="Symbol" w:cs="Symbol"/>
    </w:rPr>
  </w:style>
  <w:style w:type="character" w:customStyle="1" w:styleId="WW8Num45z1">
    <w:name w:val="WW8Num45z1"/>
    <w:rsid w:val="005C54FD"/>
  </w:style>
  <w:style w:type="character" w:customStyle="1" w:styleId="WW8Num45z2">
    <w:name w:val="WW8Num45z2"/>
    <w:rsid w:val="005C54FD"/>
  </w:style>
  <w:style w:type="character" w:customStyle="1" w:styleId="WW8Num45z3">
    <w:name w:val="WW8Num45z3"/>
    <w:rsid w:val="005C54FD"/>
  </w:style>
  <w:style w:type="character" w:customStyle="1" w:styleId="WW8Num45z4">
    <w:name w:val="WW8Num45z4"/>
    <w:rsid w:val="005C54FD"/>
  </w:style>
  <w:style w:type="character" w:customStyle="1" w:styleId="WW8Num45z5">
    <w:name w:val="WW8Num45z5"/>
    <w:rsid w:val="005C54FD"/>
  </w:style>
  <w:style w:type="character" w:customStyle="1" w:styleId="WW8Num45z6">
    <w:name w:val="WW8Num45z6"/>
    <w:rsid w:val="005C54FD"/>
  </w:style>
  <w:style w:type="character" w:customStyle="1" w:styleId="WW8Num45z7">
    <w:name w:val="WW8Num45z7"/>
    <w:rsid w:val="005C54FD"/>
  </w:style>
  <w:style w:type="character" w:customStyle="1" w:styleId="WW8Num45z8">
    <w:name w:val="WW8Num45z8"/>
    <w:rsid w:val="005C54FD"/>
  </w:style>
  <w:style w:type="character" w:customStyle="1" w:styleId="WW8Num27z0">
    <w:name w:val="WW8Num27z0"/>
    <w:rsid w:val="005C54FD"/>
    <w:rPr>
      <w:rFonts w:ascii="Wingdings" w:hAnsi="Wingdings" w:cs="Wingdings"/>
    </w:rPr>
  </w:style>
  <w:style w:type="character" w:customStyle="1" w:styleId="WW8Num27z1">
    <w:name w:val="WW8Num27z1"/>
    <w:rsid w:val="005C54FD"/>
  </w:style>
  <w:style w:type="character" w:customStyle="1" w:styleId="WW8Num27z2">
    <w:name w:val="WW8Num27z2"/>
    <w:rsid w:val="005C54FD"/>
  </w:style>
  <w:style w:type="character" w:customStyle="1" w:styleId="WW8Num27z3">
    <w:name w:val="WW8Num27z3"/>
    <w:rsid w:val="005C54FD"/>
  </w:style>
  <w:style w:type="character" w:customStyle="1" w:styleId="WW8Num27z4">
    <w:name w:val="WW8Num27z4"/>
    <w:rsid w:val="005C54FD"/>
  </w:style>
  <w:style w:type="character" w:customStyle="1" w:styleId="WW8Num27z5">
    <w:name w:val="WW8Num27z5"/>
    <w:rsid w:val="005C54FD"/>
  </w:style>
  <w:style w:type="character" w:customStyle="1" w:styleId="WW8Num27z6">
    <w:name w:val="WW8Num27z6"/>
    <w:rsid w:val="005C54FD"/>
  </w:style>
  <w:style w:type="character" w:customStyle="1" w:styleId="WW8Num27z7">
    <w:name w:val="WW8Num27z7"/>
    <w:rsid w:val="005C54FD"/>
  </w:style>
  <w:style w:type="character" w:customStyle="1" w:styleId="WW8Num27z8">
    <w:name w:val="WW8Num27z8"/>
    <w:rsid w:val="005C54FD"/>
  </w:style>
  <w:style w:type="character" w:customStyle="1" w:styleId="WW8Num12z0">
    <w:name w:val="WW8Num12z0"/>
    <w:rsid w:val="005C54FD"/>
    <w:rPr>
      <w:rFonts w:ascii="Wingdings" w:hAnsi="Wingdings" w:cs="Wingdings"/>
    </w:rPr>
  </w:style>
  <w:style w:type="character" w:customStyle="1" w:styleId="WW8Num12z1">
    <w:name w:val="WW8Num12z1"/>
    <w:rsid w:val="005C54FD"/>
  </w:style>
  <w:style w:type="character" w:customStyle="1" w:styleId="WW8Num12z2">
    <w:name w:val="WW8Num12z2"/>
    <w:rsid w:val="005C54FD"/>
  </w:style>
  <w:style w:type="character" w:customStyle="1" w:styleId="WW8Num12z3">
    <w:name w:val="WW8Num12z3"/>
    <w:rsid w:val="005C54FD"/>
  </w:style>
  <w:style w:type="character" w:customStyle="1" w:styleId="WW8Num12z4">
    <w:name w:val="WW8Num12z4"/>
    <w:rsid w:val="005C54FD"/>
  </w:style>
  <w:style w:type="character" w:customStyle="1" w:styleId="WW8Num12z5">
    <w:name w:val="WW8Num12z5"/>
    <w:rsid w:val="005C54FD"/>
  </w:style>
  <w:style w:type="character" w:customStyle="1" w:styleId="WW8Num12z6">
    <w:name w:val="WW8Num12z6"/>
    <w:rsid w:val="005C54FD"/>
  </w:style>
  <w:style w:type="character" w:customStyle="1" w:styleId="WW8Num12z7">
    <w:name w:val="WW8Num12z7"/>
    <w:rsid w:val="005C54FD"/>
  </w:style>
  <w:style w:type="character" w:customStyle="1" w:styleId="WW8Num12z8">
    <w:name w:val="WW8Num12z8"/>
    <w:rsid w:val="005C54FD"/>
  </w:style>
  <w:style w:type="character" w:customStyle="1" w:styleId="WW8Num58z0">
    <w:name w:val="WW8Num58z0"/>
    <w:rsid w:val="005C54FD"/>
    <w:rPr>
      <w:rFonts w:ascii="Symbol" w:hAnsi="Symbol" w:cs="Symbol"/>
    </w:rPr>
  </w:style>
  <w:style w:type="character" w:customStyle="1" w:styleId="WW8Num58z1">
    <w:name w:val="WW8Num58z1"/>
    <w:rsid w:val="005C54FD"/>
    <w:rPr>
      <w:rFonts w:ascii="Wingdings" w:hAnsi="Wingdings" w:cs="Wingdings"/>
    </w:rPr>
  </w:style>
  <w:style w:type="character" w:customStyle="1" w:styleId="WW8Num58z7">
    <w:name w:val="WW8Num58z7"/>
    <w:rsid w:val="005C54FD"/>
    <w:rPr>
      <w:rFonts w:ascii="Courier New" w:hAnsi="Courier New" w:cs="Courier New"/>
    </w:rPr>
  </w:style>
  <w:style w:type="character" w:customStyle="1" w:styleId="WW8Num78z0">
    <w:name w:val="WW8Num78z0"/>
    <w:rsid w:val="005C54FD"/>
  </w:style>
  <w:style w:type="character" w:customStyle="1" w:styleId="WW8Num78z1">
    <w:name w:val="WW8Num78z1"/>
    <w:rsid w:val="005C54FD"/>
    <w:rPr>
      <w:rFonts w:ascii="Symbol" w:hAnsi="Symbol" w:cs="Symbol"/>
    </w:rPr>
  </w:style>
  <w:style w:type="character" w:customStyle="1" w:styleId="WW8Num78z2">
    <w:name w:val="WW8Num78z2"/>
    <w:rsid w:val="005C54FD"/>
  </w:style>
  <w:style w:type="character" w:customStyle="1" w:styleId="WW8Num78z3">
    <w:name w:val="WW8Num78z3"/>
    <w:rsid w:val="005C54FD"/>
  </w:style>
  <w:style w:type="character" w:customStyle="1" w:styleId="WW8Num78z4">
    <w:name w:val="WW8Num78z4"/>
    <w:rsid w:val="005C54FD"/>
  </w:style>
  <w:style w:type="character" w:customStyle="1" w:styleId="WW8Num78z5">
    <w:name w:val="WW8Num78z5"/>
    <w:rsid w:val="005C54FD"/>
  </w:style>
  <w:style w:type="character" w:customStyle="1" w:styleId="WW8Num78z6">
    <w:name w:val="WW8Num78z6"/>
    <w:rsid w:val="005C54FD"/>
  </w:style>
  <w:style w:type="character" w:customStyle="1" w:styleId="WW8Num78z7">
    <w:name w:val="WW8Num78z7"/>
    <w:rsid w:val="005C54FD"/>
  </w:style>
  <w:style w:type="character" w:customStyle="1" w:styleId="WW8Num78z8">
    <w:name w:val="WW8Num78z8"/>
    <w:rsid w:val="005C54FD"/>
  </w:style>
  <w:style w:type="character" w:customStyle="1" w:styleId="WW8Num16z0">
    <w:name w:val="WW8Num16z0"/>
    <w:rsid w:val="005C54FD"/>
    <w:rPr>
      <w:rFonts w:ascii="Wingdings" w:hAnsi="Wingdings" w:cs="Wingdings"/>
    </w:rPr>
  </w:style>
  <w:style w:type="character" w:customStyle="1" w:styleId="WW8Num16z1">
    <w:name w:val="WW8Num16z1"/>
    <w:rsid w:val="005C54FD"/>
  </w:style>
  <w:style w:type="character" w:customStyle="1" w:styleId="WW8Num16z2">
    <w:name w:val="WW8Num16z2"/>
    <w:rsid w:val="005C54FD"/>
  </w:style>
  <w:style w:type="character" w:customStyle="1" w:styleId="WW8Num16z3">
    <w:name w:val="WW8Num16z3"/>
    <w:rsid w:val="005C54FD"/>
  </w:style>
  <w:style w:type="character" w:customStyle="1" w:styleId="WW8Num16z4">
    <w:name w:val="WW8Num16z4"/>
    <w:rsid w:val="005C54FD"/>
  </w:style>
  <w:style w:type="character" w:customStyle="1" w:styleId="WW8Num16z5">
    <w:name w:val="WW8Num16z5"/>
    <w:rsid w:val="005C54FD"/>
  </w:style>
  <w:style w:type="character" w:customStyle="1" w:styleId="WW8Num16z6">
    <w:name w:val="WW8Num16z6"/>
    <w:rsid w:val="005C54FD"/>
  </w:style>
  <w:style w:type="character" w:customStyle="1" w:styleId="WW8Num16z7">
    <w:name w:val="WW8Num16z7"/>
    <w:rsid w:val="005C54FD"/>
  </w:style>
  <w:style w:type="character" w:customStyle="1" w:styleId="WW8Num16z8">
    <w:name w:val="WW8Num16z8"/>
    <w:rsid w:val="005C54FD"/>
  </w:style>
  <w:style w:type="character" w:customStyle="1" w:styleId="WW8Num90z0">
    <w:name w:val="WW8Num90z0"/>
    <w:rsid w:val="005C54FD"/>
    <w:rPr>
      <w:rFonts w:ascii="Symbol" w:hAnsi="Symbol" w:cs="Symbol"/>
    </w:rPr>
  </w:style>
  <w:style w:type="character" w:customStyle="1" w:styleId="WW8Num90z1">
    <w:name w:val="WW8Num90z1"/>
    <w:rsid w:val="005C54FD"/>
  </w:style>
  <w:style w:type="character" w:customStyle="1" w:styleId="WW8Num90z2">
    <w:name w:val="WW8Num90z2"/>
    <w:rsid w:val="005C54FD"/>
  </w:style>
  <w:style w:type="character" w:customStyle="1" w:styleId="WW8Num90z3">
    <w:name w:val="WW8Num90z3"/>
    <w:rsid w:val="005C54FD"/>
  </w:style>
  <w:style w:type="character" w:customStyle="1" w:styleId="WW8Num90z4">
    <w:name w:val="WW8Num90z4"/>
    <w:rsid w:val="005C54FD"/>
  </w:style>
  <w:style w:type="character" w:customStyle="1" w:styleId="WW8Num90z5">
    <w:name w:val="WW8Num90z5"/>
    <w:rsid w:val="005C54FD"/>
  </w:style>
  <w:style w:type="character" w:customStyle="1" w:styleId="WW8Num90z6">
    <w:name w:val="WW8Num90z6"/>
    <w:rsid w:val="005C54FD"/>
  </w:style>
  <w:style w:type="character" w:customStyle="1" w:styleId="WW8Num90z7">
    <w:name w:val="WW8Num90z7"/>
    <w:rsid w:val="005C54FD"/>
  </w:style>
  <w:style w:type="character" w:customStyle="1" w:styleId="WW8Num90z8">
    <w:name w:val="WW8Num90z8"/>
    <w:rsid w:val="005C54FD"/>
  </w:style>
  <w:style w:type="character" w:customStyle="1" w:styleId="WW8Num10z0">
    <w:name w:val="WW8Num10z0"/>
    <w:rsid w:val="005C54FD"/>
    <w:rPr>
      <w:rFonts w:ascii="Wingdings" w:hAnsi="Wingdings" w:cs="Wingdings"/>
    </w:rPr>
  </w:style>
  <w:style w:type="character" w:customStyle="1" w:styleId="WW8Num10z1">
    <w:name w:val="WW8Num10z1"/>
    <w:rsid w:val="005C54FD"/>
    <w:rPr>
      <w:rFonts w:ascii="Symbol" w:hAnsi="Symbol" w:cs="Symbol"/>
    </w:rPr>
  </w:style>
  <w:style w:type="character" w:customStyle="1" w:styleId="WW8Num10z4">
    <w:name w:val="WW8Num10z4"/>
    <w:rsid w:val="005C54FD"/>
    <w:rPr>
      <w:rFonts w:ascii="Courier New" w:hAnsi="Courier New" w:cs="Courier New"/>
    </w:rPr>
  </w:style>
  <w:style w:type="character" w:customStyle="1" w:styleId="WW8Num19z0">
    <w:name w:val="WW8Num19z0"/>
    <w:rsid w:val="005C54FD"/>
    <w:rPr>
      <w:rFonts w:ascii="Wingdings" w:hAnsi="Wingdings" w:cs="Wingdings"/>
    </w:rPr>
  </w:style>
  <w:style w:type="character" w:customStyle="1" w:styleId="WW8Num19z1">
    <w:name w:val="WW8Num19z1"/>
    <w:rsid w:val="005C54FD"/>
  </w:style>
  <w:style w:type="character" w:customStyle="1" w:styleId="WW8Num19z2">
    <w:name w:val="WW8Num19z2"/>
    <w:rsid w:val="005C54FD"/>
  </w:style>
  <w:style w:type="character" w:customStyle="1" w:styleId="WW8Num19z3">
    <w:name w:val="WW8Num19z3"/>
    <w:rsid w:val="005C54FD"/>
  </w:style>
  <w:style w:type="character" w:customStyle="1" w:styleId="WW8Num19z4">
    <w:name w:val="WW8Num19z4"/>
    <w:rsid w:val="005C54FD"/>
  </w:style>
  <w:style w:type="character" w:customStyle="1" w:styleId="WW8Num19z5">
    <w:name w:val="WW8Num19z5"/>
    <w:rsid w:val="005C54FD"/>
  </w:style>
  <w:style w:type="character" w:customStyle="1" w:styleId="WW8Num19z6">
    <w:name w:val="WW8Num19z6"/>
    <w:rsid w:val="005C54FD"/>
  </w:style>
  <w:style w:type="character" w:customStyle="1" w:styleId="WW8Num19z7">
    <w:name w:val="WW8Num19z7"/>
    <w:rsid w:val="005C54FD"/>
  </w:style>
  <w:style w:type="character" w:customStyle="1" w:styleId="WW8Num19z8">
    <w:name w:val="WW8Num19z8"/>
    <w:rsid w:val="005C54FD"/>
  </w:style>
  <w:style w:type="character" w:customStyle="1" w:styleId="WW8Num73z0">
    <w:name w:val="WW8Num73z0"/>
    <w:rsid w:val="005C54FD"/>
    <w:rPr>
      <w:rFonts w:ascii="Symbol" w:hAnsi="Symbol" w:cs="Symbol"/>
      <w:sz w:val="18"/>
    </w:rPr>
  </w:style>
  <w:style w:type="character" w:customStyle="1" w:styleId="WW8Num73z1">
    <w:name w:val="WW8Num73z1"/>
    <w:rsid w:val="005C54FD"/>
  </w:style>
  <w:style w:type="character" w:customStyle="1" w:styleId="WW8Num73z2">
    <w:name w:val="WW8Num73z2"/>
    <w:rsid w:val="005C54FD"/>
  </w:style>
  <w:style w:type="character" w:customStyle="1" w:styleId="WW8Num73z3">
    <w:name w:val="WW8Num73z3"/>
    <w:rsid w:val="005C54FD"/>
  </w:style>
  <w:style w:type="character" w:customStyle="1" w:styleId="WW8Num73z4">
    <w:name w:val="WW8Num73z4"/>
    <w:rsid w:val="005C54FD"/>
  </w:style>
  <w:style w:type="character" w:customStyle="1" w:styleId="WW8Num73z5">
    <w:name w:val="WW8Num73z5"/>
    <w:rsid w:val="005C54FD"/>
  </w:style>
  <w:style w:type="character" w:customStyle="1" w:styleId="WW8Num73z6">
    <w:name w:val="WW8Num73z6"/>
    <w:rsid w:val="005C54FD"/>
  </w:style>
  <w:style w:type="character" w:customStyle="1" w:styleId="WW8Num73z7">
    <w:name w:val="WW8Num73z7"/>
    <w:rsid w:val="005C54FD"/>
  </w:style>
  <w:style w:type="character" w:customStyle="1" w:styleId="WW8Num73z8">
    <w:name w:val="WW8Num73z8"/>
    <w:rsid w:val="005C54FD"/>
  </w:style>
  <w:style w:type="character" w:customStyle="1" w:styleId="WW8Num53z0">
    <w:name w:val="WW8Num53z0"/>
    <w:rsid w:val="005C54FD"/>
    <w:rPr>
      <w:rFonts w:ascii="Symbol" w:hAnsi="Symbol" w:cs="Symbol"/>
    </w:rPr>
  </w:style>
  <w:style w:type="character" w:customStyle="1" w:styleId="WW8Num53z1">
    <w:name w:val="WW8Num53z1"/>
    <w:rsid w:val="005C54FD"/>
    <w:rPr>
      <w:rFonts w:ascii="Wingdings" w:hAnsi="Wingdings" w:cs="Wingdings"/>
    </w:rPr>
  </w:style>
  <w:style w:type="character" w:customStyle="1" w:styleId="WW8Num53z4">
    <w:name w:val="WW8Num53z4"/>
    <w:rsid w:val="005C54FD"/>
    <w:rPr>
      <w:rFonts w:ascii="Courier New" w:hAnsi="Courier New" w:cs="Courier New"/>
    </w:rPr>
  </w:style>
  <w:style w:type="character" w:customStyle="1" w:styleId="WW8Num65z0">
    <w:name w:val="WW8Num65z0"/>
    <w:rsid w:val="005C54FD"/>
    <w:rPr>
      <w:rFonts w:ascii="Wingdings" w:hAnsi="Wingdings" w:cs="Wingdings"/>
    </w:rPr>
  </w:style>
  <w:style w:type="character" w:customStyle="1" w:styleId="WW8Num65z1">
    <w:name w:val="WW8Num65z1"/>
    <w:rsid w:val="005C54FD"/>
  </w:style>
  <w:style w:type="character" w:customStyle="1" w:styleId="WW8Num65z2">
    <w:name w:val="WW8Num65z2"/>
    <w:rsid w:val="005C54FD"/>
  </w:style>
  <w:style w:type="character" w:customStyle="1" w:styleId="WW8Num65z3">
    <w:name w:val="WW8Num65z3"/>
    <w:rsid w:val="005C54FD"/>
  </w:style>
  <w:style w:type="character" w:customStyle="1" w:styleId="WW8Num65z4">
    <w:name w:val="WW8Num65z4"/>
    <w:rsid w:val="005C54FD"/>
  </w:style>
  <w:style w:type="character" w:customStyle="1" w:styleId="WW8Num65z5">
    <w:name w:val="WW8Num65z5"/>
    <w:rsid w:val="005C54FD"/>
  </w:style>
  <w:style w:type="character" w:customStyle="1" w:styleId="WW8Num65z6">
    <w:name w:val="WW8Num65z6"/>
    <w:rsid w:val="005C54FD"/>
  </w:style>
  <w:style w:type="character" w:customStyle="1" w:styleId="WW8Num65z7">
    <w:name w:val="WW8Num65z7"/>
    <w:rsid w:val="005C54FD"/>
  </w:style>
  <w:style w:type="character" w:customStyle="1" w:styleId="WW8Num65z8">
    <w:name w:val="WW8Num65z8"/>
    <w:rsid w:val="005C54FD"/>
  </w:style>
  <w:style w:type="character" w:customStyle="1" w:styleId="WW8Num3z0">
    <w:name w:val="WW8Num3z0"/>
    <w:rsid w:val="005C54FD"/>
    <w:rPr>
      <w:rFonts w:ascii="Symbol" w:hAnsi="Symbol" w:cs="Symbol"/>
    </w:rPr>
  </w:style>
  <w:style w:type="character" w:customStyle="1" w:styleId="WW8Num3z1">
    <w:name w:val="WW8Num3z1"/>
    <w:rsid w:val="005C54FD"/>
  </w:style>
  <w:style w:type="character" w:customStyle="1" w:styleId="WW8Num3z2">
    <w:name w:val="WW8Num3z2"/>
    <w:rsid w:val="005C54FD"/>
  </w:style>
  <w:style w:type="character" w:customStyle="1" w:styleId="WW8Num3z3">
    <w:name w:val="WW8Num3z3"/>
    <w:rsid w:val="005C54FD"/>
  </w:style>
  <w:style w:type="character" w:customStyle="1" w:styleId="WW8Num3z4">
    <w:name w:val="WW8Num3z4"/>
    <w:rsid w:val="005C54FD"/>
  </w:style>
  <w:style w:type="character" w:customStyle="1" w:styleId="WW8Num3z5">
    <w:name w:val="WW8Num3z5"/>
    <w:rsid w:val="005C54FD"/>
  </w:style>
  <w:style w:type="character" w:customStyle="1" w:styleId="WW8Num3z6">
    <w:name w:val="WW8Num3z6"/>
    <w:rsid w:val="005C54FD"/>
  </w:style>
  <w:style w:type="character" w:customStyle="1" w:styleId="WW8Num3z7">
    <w:name w:val="WW8Num3z7"/>
    <w:rsid w:val="005C54FD"/>
  </w:style>
  <w:style w:type="character" w:customStyle="1" w:styleId="WW8Num3z8">
    <w:name w:val="WW8Num3z8"/>
    <w:rsid w:val="005C54FD"/>
  </w:style>
  <w:style w:type="character" w:customStyle="1" w:styleId="WW8Num46z0">
    <w:name w:val="WW8Num46z0"/>
    <w:rsid w:val="005C54FD"/>
    <w:rPr>
      <w:rFonts w:ascii="Symbol" w:hAnsi="Symbol" w:cs="Symbol"/>
    </w:rPr>
  </w:style>
  <w:style w:type="character" w:customStyle="1" w:styleId="WW8Num46z1">
    <w:name w:val="WW8Num46z1"/>
    <w:rsid w:val="005C54FD"/>
  </w:style>
  <w:style w:type="character" w:customStyle="1" w:styleId="WW8Num46z2">
    <w:name w:val="WW8Num46z2"/>
    <w:rsid w:val="005C54FD"/>
  </w:style>
  <w:style w:type="character" w:customStyle="1" w:styleId="WW8Num46z3">
    <w:name w:val="WW8Num46z3"/>
    <w:rsid w:val="005C54FD"/>
  </w:style>
  <w:style w:type="character" w:customStyle="1" w:styleId="WW8Num46z4">
    <w:name w:val="WW8Num46z4"/>
    <w:rsid w:val="005C54FD"/>
  </w:style>
  <w:style w:type="character" w:customStyle="1" w:styleId="WW8Num46z5">
    <w:name w:val="WW8Num46z5"/>
    <w:rsid w:val="005C54FD"/>
  </w:style>
  <w:style w:type="character" w:customStyle="1" w:styleId="WW8Num46z6">
    <w:name w:val="WW8Num46z6"/>
    <w:rsid w:val="005C54FD"/>
  </w:style>
  <w:style w:type="character" w:customStyle="1" w:styleId="WW8Num46z7">
    <w:name w:val="WW8Num46z7"/>
    <w:rsid w:val="005C54FD"/>
  </w:style>
  <w:style w:type="character" w:customStyle="1" w:styleId="WW8Num46z8">
    <w:name w:val="WW8Num46z8"/>
    <w:rsid w:val="005C54FD"/>
  </w:style>
  <w:style w:type="character" w:customStyle="1" w:styleId="WW8Num85z0">
    <w:name w:val="WW8Num85z0"/>
    <w:rsid w:val="005C54FD"/>
    <w:rPr>
      <w:rFonts w:ascii="Symbol" w:hAnsi="Symbol" w:cs="Symbol"/>
    </w:rPr>
  </w:style>
  <w:style w:type="character" w:customStyle="1" w:styleId="WW8Num85z1">
    <w:name w:val="WW8Num85z1"/>
    <w:rsid w:val="005C54FD"/>
  </w:style>
  <w:style w:type="character" w:customStyle="1" w:styleId="WW8Num85z2">
    <w:name w:val="WW8Num85z2"/>
    <w:rsid w:val="005C54FD"/>
  </w:style>
  <w:style w:type="character" w:customStyle="1" w:styleId="WW8Num85z3">
    <w:name w:val="WW8Num85z3"/>
    <w:rsid w:val="005C54FD"/>
  </w:style>
  <w:style w:type="character" w:customStyle="1" w:styleId="WW8Num85z4">
    <w:name w:val="WW8Num85z4"/>
    <w:rsid w:val="005C54FD"/>
  </w:style>
  <w:style w:type="character" w:customStyle="1" w:styleId="WW8Num85z5">
    <w:name w:val="WW8Num85z5"/>
    <w:rsid w:val="005C54FD"/>
  </w:style>
  <w:style w:type="character" w:customStyle="1" w:styleId="WW8Num85z6">
    <w:name w:val="WW8Num85z6"/>
    <w:rsid w:val="005C54FD"/>
  </w:style>
  <w:style w:type="character" w:customStyle="1" w:styleId="WW8Num85z7">
    <w:name w:val="WW8Num85z7"/>
    <w:rsid w:val="005C54FD"/>
  </w:style>
  <w:style w:type="character" w:customStyle="1" w:styleId="WW8Num85z8">
    <w:name w:val="WW8Num85z8"/>
    <w:rsid w:val="005C54FD"/>
  </w:style>
  <w:style w:type="character" w:customStyle="1" w:styleId="WW8Num55z0">
    <w:name w:val="WW8Num55z0"/>
    <w:rsid w:val="005C54FD"/>
    <w:rPr>
      <w:rFonts w:ascii="Symbol" w:hAnsi="Symbol" w:cs="Symbol"/>
    </w:rPr>
  </w:style>
  <w:style w:type="character" w:customStyle="1" w:styleId="WW8Num55z1">
    <w:name w:val="WW8Num55z1"/>
    <w:rsid w:val="005C54FD"/>
    <w:rPr>
      <w:rFonts w:ascii="Wingdings" w:hAnsi="Wingdings" w:cs="Wingdings"/>
    </w:rPr>
  </w:style>
  <w:style w:type="character" w:customStyle="1" w:styleId="WW8Num55z4">
    <w:name w:val="WW8Num55z4"/>
    <w:rsid w:val="005C54FD"/>
    <w:rPr>
      <w:rFonts w:ascii="Courier New" w:hAnsi="Courier New" w:cs="Courier New"/>
    </w:rPr>
  </w:style>
  <w:style w:type="character" w:customStyle="1" w:styleId="WW8Num6z0">
    <w:name w:val="WW8Num6z0"/>
    <w:rsid w:val="005C54FD"/>
    <w:rPr>
      <w:rFonts w:ascii="Symbol" w:hAnsi="Symbol" w:cs="Symbol"/>
    </w:rPr>
  </w:style>
  <w:style w:type="character" w:customStyle="1" w:styleId="WW8Num6z1">
    <w:name w:val="WW8Num6z1"/>
    <w:rsid w:val="005C54FD"/>
  </w:style>
  <w:style w:type="character" w:customStyle="1" w:styleId="WW8Num6z2">
    <w:name w:val="WW8Num6z2"/>
    <w:rsid w:val="005C54FD"/>
  </w:style>
  <w:style w:type="character" w:customStyle="1" w:styleId="WW8Num6z3">
    <w:name w:val="WW8Num6z3"/>
    <w:rsid w:val="005C54FD"/>
  </w:style>
  <w:style w:type="character" w:customStyle="1" w:styleId="WW8Num6z4">
    <w:name w:val="WW8Num6z4"/>
    <w:rsid w:val="005C54FD"/>
  </w:style>
  <w:style w:type="character" w:customStyle="1" w:styleId="WW8Num6z5">
    <w:name w:val="WW8Num6z5"/>
    <w:rsid w:val="005C54FD"/>
  </w:style>
  <w:style w:type="character" w:customStyle="1" w:styleId="WW8Num6z6">
    <w:name w:val="WW8Num6z6"/>
    <w:rsid w:val="005C54FD"/>
  </w:style>
  <w:style w:type="character" w:customStyle="1" w:styleId="WW8Num6z7">
    <w:name w:val="WW8Num6z7"/>
    <w:rsid w:val="005C54FD"/>
  </w:style>
  <w:style w:type="character" w:customStyle="1" w:styleId="WW8Num6z8">
    <w:name w:val="WW8Num6z8"/>
    <w:rsid w:val="005C54FD"/>
  </w:style>
  <w:style w:type="character" w:customStyle="1" w:styleId="WW8Num33z0">
    <w:name w:val="WW8Num33z0"/>
    <w:rsid w:val="005C54FD"/>
    <w:rPr>
      <w:rFonts w:ascii="Wingdings" w:hAnsi="Wingdings" w:cs="Wingdings"/>
    </w:rPr>
  </w:style>
  <w:style w:type="character" w:customStyle="1" w:styleId="WW8Num33z1">
    <w:name w:val="WW8Num33z1"/>
    <w:rsid w:val="005C54FD"/>
  </w:style>
  <w:style w:type="character" w:customStyle="1" w:styleId="WW8Num33z2">
    <w:name w:val="WW8Num33z2"/>
    <w:rsid w:val="005C54FD"/>
  </w:style>
  <w:style w:type="character" w:customStyle="1" w:styleId="WW8Num33z3">
    <w:name w:val="WW8Num33z3"/>
    <w:rsid w:val="005C54FD"/>
  </w:style>
  <w:style w:type="character" w:customStyle="1" w:styleId="WW8Num33z4">
    <w:name w:val="WW8Num33z4"/>
    <w:rsid w:val="005C54FD"/>
  </w:style>
  <w:style w:type="character" w:customStyle="1" w:styleId="WW8Num33z5">
    <w:name w:val="WW8Num33z5"/>
    <w:rsid w:val="005C54FD"/>
  </w:style>
  <w:style w:type="character" w:customStyle="1" w:styleId="WW8Num33z6">
    <w:name w:val="WW8Num33z6"/>
    <w:rsid w:val="005C54FD"/>
  </w:style>
  <w:style w:type="character" w:customStyle="1" w:styleId="WW8Num33z7">
    <w:name w:val="WW8Num33z7"/>
    <w:rsid w:val="005C54FD"/>
  </w:style>
  <w:style w:type="character" w:customStyle="1" w:styleId="WW8Num33z8">
    <w:name w:val="WW8Num33z8"/>
    <w:rsid w:val="005C54FD"/>
  </w:style>
  <w:style w:type="character" w:customStyle="1" w:styleId="WW8Num31z0">
    <w:name w:val="WW8Num31z0"/>
    <w:rsid w:val="005C54FD"/>
    <w:rPr>
      <w:rFonts w:ascii="Symbol" w:hAnsi="Symbol" w:cs="Symbol"/>
    </w:rPr>
  </w:style>
  <w:style w:type="character" w:customStyle="1" w:styleId="WW8Num31z1">
    <w:name w:val="WW8Num31z1"/>
    <w:rsid w:val="005C54FD"/>
    <w:rPr>
      <w:rFonts w:ascii="Wingdings" w:hAnsi="Wingdings" w:cs="Wingdings"/>
    </w:rPr>
  </w:style>
  <w:style w:type="character" w:customStyle="1" w:styleId="WW8Num31z4">
    <w:name w:val="WW8Num31z4"/>
    <w:rsid w:val="005C54FD"/>
    <w:rPr>
      <w:rFonts w:ascii="Courier New" w:hAnsi="Courier New" w:cs="Courier New"/>
    </w:rPr>
  </w:style>
  <w:style w:type="character" w:customStyle="1" w:styleId="WW8Num77z0">
    <w:name w:val="WW8Num77z0"/>
    <w:rsid w:val="005C54FD"/>
    <w:rPr>
      <w:rFonts w:ascii="Symbol" w:hAnsi="Symbol" w:cs="Symbol"/>
    </w:rPr>
  </w:style>
  <w:style w:type="character" w:customStyle="1" w:styleId="WW8Num77z1">
    <w:name w:val="WW8Num77z1"/>
    <w:rsid w:val="005C54FD"/>
    <w:rPr>
      <w:rFonts w:ascii="Wingdings" w:hAnsi="Wingdings" w:cs="Wingdings"/>
    </w:rPr>
  </w:style>
  <w:style w:type="character" w:customStyle="1" w:styleId="WW8Num77z4">
    <w:name w:val="WW8Num77z4"/>
    <w:rsid w:val="005C54FD"/>
    <w:rPr>
      <w:rFonts w:ascii="Courier New" w:hAnsi="Courier New" w:cs="Courier New"/>
    </w:rPr>
  </w:style>
  <w:style w:type="character" w:customStyle="1" w:styleId="WW8Num20z0">
    <w:name w:val="WW8Num20z0"/>
    <w:rsid w:val="005C54FD"/>
    <w:rPr>
      <w:rFonts w:ascii="Symbol" w:hAnsi="Symbol" w:cs="Symbol"/>
    </w:rPr>
  </w:style>
  <w:style w:type="character" w:customStyle="1" w:styleId="WW8Num20z1">
    <w:name w:val="WW8Num20z1"/>
    <w:rsid w:val="005C54FD"/>
    <w:rPr>
      <w:rFonts w:ascii="Wingdings" w:hAnsi="Wingdings" w:cs="Wingdings"/>
    </w:rPr>
  </w:style>
  <w:style w:type="character" w:customStyle="1" w:styleId="WW8Num20z4">
    <w:name w:val="WW8Num20z4"/>
    <w:rsid w:val="005C54FD"/>
    <w:rPr>
      <w:rFonts w:ascii="Courier New" w:hAnsi="Courier New" w:cs="Courier New"/>
    </w:rPr>
  </w:style>
  <w:style w:type="character" w:customStyle="1" w:styleId="1823">
    <w:name w:val="Основной текст (18)23"/>
    <w:rsid w:val="005C54FD"/>
  </w:style>
  <w:style w:type="character" w:customStyle="1" w:styleId="1822">
    <w:name w:val="Основной текст (18)22"/>
    <w:rsid w:val="005C54FD"/>
  </w:style>
  <w:style w:type="character" w:customStyle="1" w:styleId="235">
    <w:name w:val="Основной текст (23)5"/>
    <w:rsid w:val="005C54FD"/>
  </w:style>
  <w:style w:type="character" w:customStyle="1" w:styleId="18TimesNewRoman">
    <w:name w:val="Основной текст (18) + Times New Roman"/>
    <w:rsid w:val="005C54FD"/>
    <w:rPr>
      <w:rFonts w:ascii="Times New Roman" w:hAnsi="Times New Roman" w:cs="Times New Roman"/>
      <w:b/>
      <w:bCs/>
      <w:spacing w:val="0"/>
      <w:w w:val="30"/>
      <w:sz w:val="23"/>
      <w:szCs w:val="23"/>
      <w:lang w:val="ru-RU" w:eastAsia="ru-RU"/>
    </w:rPr>
  </w:style>
  <w:style w:type="character" w:customStyle="1" w:styleId="44">
    <w:name w:val="Подпись к таблице (4)4"/>
    <w:rsid w:val="005C54FD"/>
  </w:style>
  <w:style w:type="character" w:customStyle="1" w:styleId="ab">
    <w:name w:val="Символ нумерации"/>
    <w:rsid w:val="005C54FD"/>
  </w:style>
  <w:style w:type="character" w:customStyle="1" w:styleId="ac">
    <w:name w:val="Сноска"/>
    <w:basedOn w:val="a1"/>
    <w:rsid w:val="005C54F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75pt">
    <w:name w:val="Сноска + 7;5 pt;Курсив"/>
    <w:basedOn w:val="a1"/>
    <w:rsid w:val="005C54FD"/>
    <w:rPr>
      <w:rFonts w:ascii="Times New Roman" w:eastAsia="Times New Roman" w:hAnsi="Times New Roman" w:cs="Times New Roman"/>
      <w:b w:val="0"/>
      <w:bCs w:val="0"/>
      <w:i/>
      <w:iCs/>
      <w:caps w:val="0"/>
      <w:smallCaps w:val="0"/>
      <w:strike w:val="0"/>
      <w:dstrike w:val="0"/>
      <w:spacing w:val="0"/>
      <w:sz w:val="15"/>
      <w:szCs w:val="15"/>
    </w:rPr>
  </w:style>
  <w:style w:type="character" w:customStyle="1" w:styleId="ad">
    <w:name w:val="Символ сноски"/>
    <w:rsid w:val="005C54FD"/>
  </w:style>
  <w:style w:type="character" w:customStyle="1" w:styleId="ae">
    <w:name w:val="Привязка сноски"/>
    <w:rsid w:val="005C54FD"/>
    <w:rPr>
      <w:vertAlign w:val="superscript"/>
    </w:rPr>
  </w:style>
  <w:style w:type="character" w:customStyle="1" w:styleId="af">
    <w:name w:val="Привязка концевой сноски"/>
    <w:rsid w:val="005C54FD"/>
    <w:rPr>
      <w:vertAlign w:val="superscript"/>
    </w:rPr>
  </w:style>
  <w:style w:type="character" w:customStyle="1" w:styleId="af0">
    <w:name w:val="Символы концевой сноски"/>
    <w:rsid w:val="005C54FD"/>
  </w:style>
  <w:style w:type="paragraph" w:customStyle="1" w:styleId="12">
    <w:name w:val="Заголовок1"/>
    <w:basedOn w:val="a0"/>
    <w:next w:val="a4"/>
    <w:rsid w:val="005C54FD"/>
    <w:pPr>
      <w:keepNext/>
      <w:spacing w:before="240"/>
    </w:pPr>
    <w:rPr>
      <w:rFonts w:ascii="Liberation Sans" w:eastAsia="Noto Sans CJK SC Regular" w:hAnsi="Liberation Sans" w:cs="FreeSans"/>
      <w:lang w:eastAsia="zh-CN" w:bidi="hi-IN"/>
    </w:rPr>
  </w:style>
  <w:style w:type="paragraph" w:styleId="af1">
    <w:name w:val="List"/>
    <w:basedOn w:val="a4"/>
    <w:rsid w:val="005C54FD"/>
    <w:pPr>
      <w:spacing w:after="140" w:line="288" w:lineRule="auto"/>
      <w:ind w:left="0" w:firstLine="0"/>
    </w:pPr>
    <w:rPr>
      <w:rFonts w:ascii="Liberation Serif" w:eastAsia="Noto Sans CJK SC Regular" w:hAnsi="Liberation Serif" w:cs="FreeSans"/>
      <w:lang w:eastAsia="zh-CN" w:bidi="hi-IN"/>
    </w:rPr>
  </w:style>
  <w:style w:type="paragraph" w:styleId="af2">
    <w:name w:val="caption"/>
    <w:basedOn w:val="a0"/>
    <w:next w:val="a0"/>
    <w:uiPriority w:val="35"/>
    <w:semiHidden/>
    <w:unhideWhenUsed/>
    <w:qFormat/>
    <w:rsid w:val="009F7E3F"/>
    <w:pPr>
      <w:spacing w:line="240" w:lineRule="auto"/>
    </w:pPr>
    <w:rPr>
      <w:b/>
      <w:bCs/>
      <w:color w:val="404040" w:themeColor="text1" w:themeTint="BF"/>
      <w:sz w:val="20"/>
      <w:szCs w:val="20"/>
    </w:rPr>
  </w:style>
  <w:style w:type="paragraph" w:styleId="13">
    <w:name w:val="index 1"/>
    <w:basedOn w:val="a0"/>
    <w:next w:val="a0"/>
    <w:autoRedefine/>
    <w:uiPriority w:val="99"/>
    <w:semiHidden/>
    <w:unhideWhenUsed/>
    <w:rsid w:val="005C54FD"/>
    <w:pPr>
      <w:ind w:left="220" w:hanging="220"/>
    </w:pPr>
  </w:style>
  <w:style w:type="paragraph" w:styleId="af3">
    <w:name w:val="index heading"/>
    <w:basedOn w:val="a0"/>
    <w:rsid w:val="005C54FD"/>
    <w:pPr>
      <w:suppressLineNumbers/>
    </w:pPr>
    <w:rPr>
      <w:rFonts w:ascii="Liberation Serif" w:eastAsia="Noto Sans CJK SC Regular" w:hAnsi="Liberation Serif" w:cs="FreeSans"/>
      <w:sz w:val="24"/>
      <w:szCs w:val="24"/>
      <w:lang w:eastAsia="zh-CN" w:bidi="hi-IN"/>
    </w:rPr>
  </w:style>
  <w:style w:type="paragraph" w:customStyle="1" w:styleId="af4">
    <w:name w:val="Содержимое таблицы"/>
    <w:basedOn w:val="a0"/>
    <w:rsid w:val="005C54FD"/>
    <w:pPr>
      <w:suppressLineNumbers/>
    </w:pPr>
    <w:rPr>
      <w:rFonts w:ascii="Liberation Serif" w:eastAsia="Noto Sans CJK SC Regular" w:hAnsi="Liberation Serif" w:cs="FreeSans"/>
      <w:sz w:val="24"/>
      <w:szCs w:val="24"/>
      <w:lang w:eastAsia="zh-CN" w:bidi="hi-IN"/>
    </w:rPr>
  </w:style>
  <w:style w:type="paragraph" w:customStyle="1" w:styleId="af5">
    <w:name w:val="Заголовок таблицы"/>
    <w:basedOn w:val="af4"/>
    <w:rsid w:val="005C54FD"/>
    <w:pPr>
      <w:jc w:val="center"/>
    </w:pPr>
    <w:rPr>
      <w:b/>
      <w:bCs/>
    </w:rPr>
  </w:style>
  <w:style w:type="paragraph" w:customStyle="1" w:styleId="WW-">
    <w:name w:val="WW-Базовый"/>
    <w:rsid w:val="005C54FD"/>
    <w:pPr>
      <w:suppressAutoHyphens/>
    </w:pPr>
    <w:rPr>
      <w:rFonts w:ascii="Times New Roman" w:eastAsia="Times New Roman" w:hAnsi="Times New Roman" w:cs="Times New Roman"/>
      <w:color w:val="00000A"/>
      <w:sz w:val="24"/>
      <w:szCs w:val="24"/>
      <w:lang w:val="ru-RU" w:eastAsia="zh-CN"/>
    </w:rPr>
  </w:style>
  <w:style w:type="paragraph" w:customStyle="1" w:styleId="181">
    <w:name w:val="Основной текст (18)1"/>
    <w:basedOn w:val="a0"/>
    <w:rsid w:val="005C54FD"/>
    <w:pPr>
      <w:shd w:val="clear" w:color="auto" w:fill="FFFFFF"/>
      <w:spacing w:line="240" w:lineRule="atLeast"/>
      <w:ind w:hanging="280"/>
    </w:pPr>
    <w:rPr>
      <w:rFonts w:ascii="Liberation Serif" w:eastAsia="Noto Sans CJK SC Regular" w:hAnsi="Liberation Serif" w:cs="FreeSans"/>
      <w:b/>
      <w:bCs/>
      <w:color w:val="000000"/>
      <w:sz w:val="16"/>
      <w:szCs w:val="16"/>
      <w:lang w:eastAsia="zh-CN" w:bidi="hi-IN"/>
    </w:rPr>
  </w:style>
  <w:style w:type="paragraph" w:customStyle="1" w:styleId="410">
    <w:name w:val="Подпись к таблице (4)1"/>
    <w:basedOn w:val="a0"/>
    <w:rsid w:val="005C54FD"/>
    <w:pPr>
      <w:shd w:val="clear" w:color="auto" w:fill="FFFFFF"/>
      <w:spacing w:line="240" w:lineRule="atLeast"/>
    </w:pPr>
    <w:rPr>
      <w:rFonts w:ascii="Liberation Serif" w:eastAsia="Noto Sans CJK SC Regular" w:hAnsi="Liberation Serif" w:cs="FreeSans"/>
      <w:b/>
      <w:bCs/>
      <w:color w:val="000000"/>
      <w:sz w:val="16"/>
      <w:szCs w:val="16"/>
      <w:lang w:eastAsia="zh-CN" w:bidi="hi-IN"/>
    </w:rPr>
  </w:style>
  <w:style w:type="paragraph" w:styleId="af6">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f7"/>
    <w:uiPriority w:val="99"/>
    <w:rsid w:val="005C54FD"/>
    <w:pPr>
      <w:suppressLineNumbers/>
      <w:ind w:left="339" w:hanging="339"/>
    </w:pPr>
    <w:rPr>
      <w:rFonts w:ascii="Liberation Serif" w:eastAsia="Noto Sans CJK SC Regular" w:hAnsi="Liberation Serif" w:cs="FreeSans"/>
      <w:sz w:val="20"/>
      <w:szCs w:val="20"/>
      <w:lang w:eastAsia="zh-CN" w:bidi="hi-IN"/>
    </w:rPr>
  </w:style>
  <w:style w:type="character" w:customStyle="1" w:styleId="af7">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f6"/>
    <w:uiPriority w:val="99"/>
    <w:rsid w:val="005C54FD"/>
    <w:rPr>
      <w:rFonts w:ascii="Liberation Serif" w:eastAsia="Noto Sans CJK SC Regular" w:hAnsi="Liberation Serif" w:cs="FreeSans"/>
      <w:sz w:val="20"/>
      <w:szCs w:val="20"/>
      <w:lang w:val="ru-RU" w:eastAsia="zh-CN" w:bidi="hi-IN"/>
    </w:rPr>
  </w:style>
  <w:style w:type="paragraph" w:styleId="af8">
    <w:name w:val="header"/>
    <w:basedOn w:val="a0"/>
    <w:link w:val="af9"/>
    <w:uiPriority w:val="99"/>
    <w:rsid w:val="005C54FD"/>
    <w:pPr>
      <w:tabs>
        <w:tab w:val="center" w:pos="4677"/>
        <w:tab w:val="right" w:pos="9355"/>
      </w:tabs>
    </w:pPr>
    <w:rPr>
      <w:rFonts w:ascii="Liberation Serif" w:eastAsia="Noto Sans CJK SC Regular" w:hAnsi="Liberation Serif" w:cs="FreeSans"/>
      <w:sz w:val="24"/>
      <w:szCs w:val="24"/>
      <w:lang w:eastAsia="zh-CN" w:bidi="hi-IN"/>
    </w:rPr>
  </w:style>
  <w:style w:type="character" w:customStyle="1" w:styleId="af9">
    <w:name w:val="Верхний колонтитул Знак"/>
    <w:basedOn w:val="a1"/>
    <w:link w:val="af8"/>
    <w:uiPriority w:val="99"/>
    <w:rsid w:val="005C54FD"/>
    <w:rPr>
      <w:rFonts w:ascii="Liberation Serif" w:eastAsia="Noto Sans CJK SC Regular" w:hAnsi="Liberation Serif" w:cs="FreeSans"/>
      <w:sz w:val="24"/>
      <w:szCs w:val="24"/>
      <w:lang w:val="ru-RU" w:eastAsia="zh-CN" w:bidi="hi-IN"/>
    </w:rPr>
  </w:style>
  <w:style w:type="paragraph" w:styleId="afa">
    <w:name w:val="footer"/>
    <w:basedOn w:val="a0"/>
    <w:link w:val="afb"/>
    <w:uiPriority w:val="99"/>
    <w:rsid w:val="005C54FD"/>
    <w:pPr>
      <w:tabs>
        <w:tab w:val="center" w:pos="4677"/>
        <w:tab w:val="right" w:pos="9355"/>
      </w:tabs>
    </w:pPr>
    <w:rPr>
      <w:rFonts w:ascii="Arial Unicode MS" w:eastAsia="Arial Unicode MS" w:hAnsi="Arial Unicode MS" w:cs="Arial Unicode MS"/>
      <w:color w:val="000000"/>
      <w:sz w:val="24"/>
      <w:szCs w:val="24"/>
      <w:lang w:eastAsia="ru-RU" w:bidi="hi-IN"/>
    </w:rPr>
  </w:style>
  <w:style w:type="character" w:customStyle="1" w:styleId="afb">
    <w:name w:val="Нижний колонтитул Знак"/>
    <w:basedOn w:val="a1"/>
    <w:link w:val="afa"/>
    <w:uiPriority w:val="99"/>
    <w:rsid w:val="005C54FD"/>
    <w:rPr>
      <w:rFonts w:ascii="Arial Unicode MS" w:eastAsia="Arial Unicode MS" w:hAnsi="Arial Unicode MS" w:cs="Arial Unicode MS"/>
      <w:color w:val="000000"/>
      <w:sz w:val="24"/>
      <w:szCs w:val="24"/>
      <w:lang w:val="ru-RU" w:eastAsia="ru-RU" w:bidi="hi-IN"/>
    </w:rPr>
  </w:style>
  <w:style w:type="paragraph" w:customStyle="1" w:styleId="afc">
    <w:name w:val="Содержимое врезки"/>
    <w:basedOn w:val="a0"/>
    <w:rsid w:val="005C54FD"/>
    <w:rPr>
      <w:rFonts w:ascii="Liberation Serif" w:eastAsia="Noto Sans CJK SC Regular" w:hAnsi="Liberation Serif" w:cs="FreeSans"/>
      <w:sz w:val="24"/>
      <w:szCs w:val="24"/>
      <w:lang w:eastAsia="zh-CN" w:bidi="hi-IN"/>
    </w:rPr>
  </w:style>
  <w:style w:type="numbering" w:customStyle="1" w:styleId="WW8Num62">
    <w:name w:val="WW8Num62"/>
    <w:qFormat/>
    <w:rsid w:val="005C54FD"/>
  </w:style>
  <w:style w:type="numbering" w:customStyle="1" w:styleId="WW8Num4">
    <w:name w:val="WW8Num4"/>
    <w:qFormat/>
    <w:rsid w:val="005C54FD"/>
  </w:style>
  <w:style w:type="numbering" w:customStyle="1" w:styleId="WW8Num87">
    <w:name w:val="WW8Num87"/>
    <w:qFormat/>
    <w:rsid w:val="005C54FD"/>
  </w:style>
  <w:style w:type="numbering" w:customStyle="1" w:styleId="WW8Num61">
    <w:name w:val="WW8Num61"/>
    <w:qFormat/>
    <w:rsid w:val="005C54FD"/>
  </w:style>
  <w:style w:type="numbering" w:customStyle="1" w:styleId="WW8Num52">
    <w:name w:val="WW8Num52"/>
    <w:qFormat/>
    <w:rsid w:val="005C54FD"/>
  </w:style>
  <w:style w:type="numbering" w:customStyle="1" w:styleId="WW8Num57">
    <w:name w:val="WW8Num57"/>
    <w:qFormat/>
    <w:rsid w:val="005C54FD"/>
  </w:style>
  <w:style w:type="numbering" w:customStyle="1" w:styleId="WW8Num15">
    <w:name w:val="WW8Num15"/>
    <w:qFormat/>
    <w:rsid w:val="005C54FD"/>
  </w:style>
  <w:style w:type="numbering" w:customStyle="1" w:styleId="WW8Num64">
    <w:name w:val="WW8Num64"/>
    <w:qFormat/>
    <w:rsid w:val="005C54FD"/>
  </w:style>
  <w:style w:type="numbering" w:customStyle="1" w:styleId="WW8Num44">
    <w:name w:val="WW8Num44"/>
    <w:qFormat/>
    <w:rsid w:val="005C54FD"/>
  </w:style>
  <w:style w:type="numbering" w:customStyle="1" w:styleId="WW8Num5">
    <w:name w:val="WW8Num5"/>
    <w:qFormat/>
    <w:rsid w:val="005C54FD"/>
  </w:style>
  <w:style w:type="numbering" w:customStyle="1" w:styleId="WW8Num75">
    <w:name w:val="WW8Num75"/>
    <w:qFormat/>
    <w:rsid w:val="005C54FD"/>
  </w:style>
  <w:style w:type="numbering" w:customStyle="1" w:styleId="WW8Num63">
    <w:name w:val="WW8Num63"/>
    <w:qFormat/>
    <w:rsid w:val="005C54FD"/>
  </w:style>
  <w:style w:type="numbering" w:customStyle="1" w:styleId="WW8Num83">
    <w:name w:val="WW8Num83"/>
    <w:qFormat/>
    <w:rsid w:val="005C54FD"/>
  </w:style>
  <w:style w:type="numbering" w:customStyle="1" w:styleId="WW8Num69">
    <w:name w:val="WW8Num69"/>
    <w:qFormat/>
    <w:rsid w:val="005C54FD"/>
  </w:style>
  <w:style w:type="numbering" w:customStyle="1" w:styleId="WW8Num1">
    <w:name w:val="WW8Num1"/>
    <w:qFormat/>
    <w:rsid w:val="005C54FD"/>
  </w:style>
  <w:style w:type="numbering" w:customStyle="1" w:styleId="WW8Num2">
    <w:name w:val="WW8Num2"/>
    <w:qFormat/>
    <w:rsid w:val="005C54FD"/>
  </w:style>
  <w:style w:type="numbering" w:customStyle="1" w:styleId="WW8Num67">
    <w:name w:val="WW8Num67"/>
    <w:qFormat/>
    <w:rsid w:val="005C54FD"/>
  </w:style>
  <w:style w:type="numbering" w:customStyle="1" w:styleId="WW8Num38">
    <w:name w:val="WW8Num38"/>
    <w:qFormat/>
    <w:rsid w:val="005C54FD"/>
  </w:style>
  <w:style w:type="numbering" w:customStyle="1" w:styleId="WW8Num76">
    <w:name w:val="WW8Num76"/>
    <w:qFormat/>
    <w:rsid w:val="005C54FD"/>
  </w:style>
  <w:style w:type="numbering" w:customStyle="1" w:styleId="WW8Num89">
    <w:name w:val="WW8Num89"/>
    <w:qFormat/>
    <w:rsid w:val="005C54FD"/>
  </w:style>
  <w:style w:type="numbering" w:customStyle="1" w:styleId="WW8Num79">
    <w:name w:val="WW8Num79"/>
    <w:qFormat/>
    <w:rsid w:val="005C54FD"/>
  </w:style>
  <w:style w:type="numbering" w:customStyle="1" w:styleId="WW8Num43">
    <w:name w:val="WW8Num43"/>
    <w:qFormat/>
    <w:rsid w:val="005C54FD"/>
  </w:style>
  <w:style w:type="numbering" w:customStyle="1" w:styleId="WW8Num81">
    <w:name w:val="WW8Num81"/>
    <w:qFormat/>
    <w:rsid w:val="005C54FD"/>
  </w:style>
  <w:style w:type="numbering" w:customStyle="1" w:styleId="WW8Num21">
    <w:name w:val="WW8Num21"/>
    <w:qFormat/>
    <w:rsid w:val="005C54FD"/>
  </w:style>
  <w:style w:type="numbering" w:customStyle="1" w:styleId="WW8Num51">
    <w:name w:val="WW8Num51"/>
    <w:qFormat/>
    <w:rsid w:val="005C54FD"/>
  </w:style>
  <w:style w:type="numbering" w:customStyle="1" w:styleId="WW8Num86">
    <w:name w:val="WW8Num86"/>
    <w:qFormat/>
    <w:rsid w:val="005C54FD"/>
  </w:style>
  <w:style w:type="numbering" w:customStyle="1" w:styleId="WW8Num47">
    <w:name w:val="WW8Num47"/>
    <w:qFormat/>
    <w:rsid w:val="005C54FD"/>
  </w:style>
  <w:style w:type="numbering" w:customStyle="1" w:styleId="WW8Num84">
    <w:name w:val="WW8Num84"/>
    <w:qFormat/>
    <w:rsid w:val="005C54FD"/>
  </w:style>
  <w:style w:type="numbering" w:customStyle="1" w:styleId="WW8Num88">
    <w:name w:val="WW8Num88"/>
    <w:qFormat/>
    <w:rsid w:val="005C54FD"/>
  </w:style>
  <w:style w:type="numbering" w:customStyle="1" w:styleId="WW8Num22">
    <w:name w:val="WW8Num22"/>
    <w:qFormat/>
    <w:rsid w:val="005C54FD"/>
  </w:style>
  <w:style w:type="numbering" w:customStyle="1" w:styleId="WW8Num49">
    <w:name w:val="WW8Num49"/>
    <w:qFormat/>
    <w:rsid w:val="005C54FD"/>
  </w:style>
  <w:style w:type="numbering" w:customStyle="1" w:styleId="WW8Num42">
    <w:name w:val="WW8Num42"/>
    <w:qFormat/>
    <w:rsid w:val="005C54FD"/>
  </w:style>
  <w:style w:type="numbering" w:customStyle="1" w:styleId="WW8Num24">
    <w:name w:val="WW8Num24"/>
    <w:qFormat/>
    <w:rsid w:val="005C54FD"/>
  </w:style>
  <w:style w:type="numbering" w:customStyle="1" w:styleId="WW8Num68">
    <w:name w:val="WW8Num68"/>
    <w:qFormat/>
    <w:rsid w:val="005C54FD"/>
  </w:style>
  <w:style w:type="numbering" w:customStyle="1" w:styleId="WW8Num8">
    <w:name w:val="WW8Num8"/>
    <w:qFormat/>
    <w:rsid w:val="005C54FD"/>
  </w:style>
  <w:style w:type="numbering" w:customStyle="1" w:styleId="WW8Num60">
    <w:name w:val="WW8Num60"/>
    <w:qFormat/>
    <w:rsid w:val="005C54FD"/>
  </w:style>
  <w:style w:type="numbering" w:customStyle="1" w:styleId="WW8Num34">
    <w:name w:val="WW8Num34"/>
    <w:qFormat/>
    <w:rsid w:val="005C54FD"/>
  </w:style>
  <w:style w:type="numbering" w:customStyle="1" w:styleId="WW8Num41">
    <w:name w:val="WW8Num41"/>
    <w:qFormat/>
    <w:rsid w:val="005C54FD"/>
  </w:style>
  <w:style w:type="numbering" w:customStyle="1" w:styleId="WW8Num59">
    <w:name w:val="WW8Num59"/>
    <w:qFormat/>
    <w:rsid w:val="005C54FD"/>
  </w:style>
  <w:style w:type="numbering" w:customStyle="1" w:styleId="WW8Num36">
    <w:name w:val="WW8Num36"/>
    <w:qFormat/>
    <w:rsid w:val="005C54FD"/>
  </w:style>
  <w:style w:type="numbering" w:customStyle="1" w:styleId="WW8Num66">
    <w:name w:val="WW8Num66"/>
    <w:qFormat/>
    <w:rsid w:val="005C54FD"/>
  </w:style>
  <w:style w:type="numbering" w:customStyle="1" w:styleId="WW8Num40">
    <w:name w:val="WW8Num40"/>
    <w:qFormat/>
    <w:rsid w:val="005C54FD"/>
  </w:style>
  <w:style w:type="numbering" w:customStyle="1" w:styleId="WW8Num82">
    <w:name w:val="WW8Num82"/>
    <w:qFormat/>
    <w:rsid w:val="005C54FD"/>
  </w:style>
  <w:style w:type="numbering" w:customStyle="1" w:styleId="WW8Num26">
    <w:name w:val="WW8Num26"/>
    <w:qFormat/>
    <w:rsid w:val="005C54FD"/>
  </w:style>
  <w:style w:type="numbering" w:customStyle="1" w:styleId="WW8Num56">
    <w:name w:val="WW8Num56"/>
    <w:qFormat/>
    <w:rsid w:val="005C54FD"/>
  </w:style>
  <w:style w:type="numbering" w:customStyle="1" w:styleId="WW8Num35">
    <w:name w:val="WW8Num35"/>
    <w:qFormat/>
    <w:rsid w:val="005C54FD"/>
  </w:style>
  <w:style w:type="numbering" w:customStyle="1" w:styleId="WW8Num54">
    <w:name w:val="WW8Num54"/>
    <w:qFormat/>
    <w:rsid w:val="005C54FD"/>
  </w:style>
  <w:style w:type="numbering" w:customStyle="1" w:styleId="WW8Num72">
    <w:name w:val="WW8Num72"/>
    <w:qFormat/>
    <w:rsid w:val="005C54FD"/>
  </w:style>
  <w:style w:type="numbering" w:customStyle="1" w:styleId="WW8Num13">
    <w:name w:val="WW8Num13"/>
    <w:qFormat/>
    <w:rsid w:val="005C54FD"/>
  </w:style>
  <w:style w:type="numbering" w:customStyle="1" w:styleId="WW8Num7">
    <w:name w:val="WW8Num7"/>
    <w:qFormat/>
    <w:rsid w:val="005C54FD"/>
  </w:style>
  <w:style w:type="numbering" w:customStyle="1" w:styleId="WW8Num14">
    <w:name w:val="WW8Num14"/>
    <w:qFormat/>
    <w:rsid w:val="005C54FD"/>
  </w:style>
  <w:style w:type="numbering" w:customStyle="1" w:styleId="WW8Num17">
    <w:name w:val="WW8Num17"/>
    <w:qFormat/>
    <w:rsid w:val="005C54FD"/>
  </w:style>
  <w:style w:type="numbering" w:customStyle="1" w:styleId="WW8Num23">
    <w:name w:val="WW8Num23"/>
    <w:qFormat/>
    <w:rsid w:val="005C54FD"/>
  </w:style>
  <w:style w:type="numbering" w:customStyle="1" w:styleId="WW8Num11">
    <w:name w:val="WW8Num11"/>
    <w:qFormat/>
    <w:rsid w:val="005C54FD"/>
  </w:style>
  <w:style w:type="numbering" w:customStyle="1" w:styleId="WW8Num50">
    <w:name w:val="WW8Num50"/>
    <w:qFormat/>
    <w:rsid w:val="005C54FD"/>
  </w:style>
  <w:style w:type="numbering" w:customStyle="1" w:styleId="WW8Num18">
    <w:name w:val="WW8Num18"/>
    <w:qFormat/>
    <w:rsid w:val="005C54FD"/>
  </w:style>
  <w:style w:type="numbering" w:customStyle="1" w:styleId="WW8Num80">
    <w:name w:val="WW8Num80"/>
    <w:qFormat/>
    <w:rsid w:val="005C54FD"/>
  </w:style>
  <w:style w:type="numbering" w:customStyle="1" w:styleId="WW8Num37">
    <w:name w:val="WW8Num37"/>
    <w:qFormat/>
    <w:rsid w:val="005C54FD"/>
  </w:style>
  <w:style w:type="numbering" w:customStyle="1" w:styleId="WW8Num9">
    <w:name w:val="WW8Num9"/>
    <w:qFormat/>
    <w:rsid w:val="005C54FD"/>
  </w:style>
  <w:style w:type="numbering" w:customStyle="1" w:styleId="WW8Num32">
    <w:name w:val="WW8Num32"/>
    <w:qFormat/>
    <w:rsid w:val="005C54FD"/>
  </w:style>
  <w:style w:type="numbering" w:customStyle="1" w:styleId="WW8Num39">
    <w:name w:val="WW8Num39"/>
    <w:qFormat/>
    <w:rsid w:val="005C54FD"/>
  </w:style>
  <w:style w:type="numbering" w:customStyle="1" w:styleId="WW8Num74">
    <w:name w:val="WW8Num74"/>
    <w:qFormat/>
    <w:rsid w:val="005C54FD"/>
  </w:style>
  <w:style w:type="numbering" w:customStyle="1" w:styleId="WW8Num71">
    <w:name w:val="WW8Num71"/>
    <w:qFormat/>
    <w:rsid w:val="005C54FD"/>
  </w:style>
  <w:style w:type="numbering" w:customStyle="1" w:styleId="WW8Num48">
    <w:name w:val="WW8Num48"/>
    <w:qFormat/>
    <w:rsid w:val="005C54FD"/>
  </w:style>
  <w:style w:type="numbering" w:customStyle="1" w:styleId="WW8Num70">
    <w:name w:val="WW8Num70"/>
    <w:qFormat/>
    <w:rsid w:val="005C54FD"/>
  </w:style>
  <w:style w:type="numbering" w:customStyle="1" w:styleId="WW8Num29">
    <w:name w:val="WW8Num29"/>
    <w:qFormat/>
    <w:rsid w:val="005C54FD"/>
  </w:style>
  <w:style w:type="numbering" w:customStyle="1" w:styleId="WW8Num30">
    <w:name w:val="WW8Num30"/>
    <w:qFormat/>
    <w:rsid w:val="005C54FD"/>
  </w:style>
  <w:style w:type="numbering" w:customStyle="1" w:styleId="WW8Num25">
    <w:name w:val="WW8Num25"/>
    <w:qFormat/>
    <w:rsid w:val="005C54FD"/>
  </w:style>
  <w:style w:type="numbering" w:customStyle="1" w:styleId="WW8Num45">
    <w:name w:val="WW8Num45"/>
    <w:qFormat/>
    <w:rsid w:val="005C54FD"/>
  </w:style>
  <w:style w:type="numbering" w:customStyle="1" w:styleId="WW8Num27">
    <w:name w:val="WW8Num27"/>
    <w:qFormat/>
    <w:rsid w:val="005C54FD"/>
  </w:style>
  <w:style w:type="numbering" w:customStyle="1" w:styleId="WW8Num12">
    <w:name w:val="WW8Num12"/>
    <w:qFormat/>
    <w:rsid w:val="005C54FD"/>
  </w:style>
  <w:style w:type="numbering" w:customStyle="1" w:styleId="WW8Num58">
    <w:name w:val="WW8Num58"/>
    <w:qFormat/>
    <w:rsid w:val="005C54FD"/>
  </w:style>
  <w:style w:type="numbering" w:customStyle="1" w:styleId="WW8Num78">
    <w:name w:val="WW8Num78"/>
    <w:qFormat/>
    <w:rsid w:val="005C54FD"/>
  </w:style>
  <w:style w:type="numbering" w:customStyle="1" w:styleId="WW8Num16">
    <w:name w:val="WW8Num16"/>
    <w:qFormat/>
    <w:rsid w:val="005C54FD"/>
  </w:style>
  <w:style w:type="numbering" w:customStyle="1" w:styleId="WW8Num90">
    <w:name w:val="WW8Num90"/>
    <w:qFormat/>
    <w:rsid w:val="005C54FD"/>
  </w:style>
  <w:style w:type="numbering" w:customStyle="1" w:styleId="WW8Num10">
    <w:name w:val="WW8Num10"/>
    <w:qFormat/>
    <w:rsid w:val="005C54FD"/>
  </w:style>
  <w:style w:type="numbering" w:customStyle="1" w:styleId="WW8Num19">
    <w:name w:val="WW8Num19"/>
    <w:qFormat/>
    <w:rsid w:val="005C54FD"/>
  </w:style>
  <w:style w:type="numbering" w:customStyle="1" w:styleId="WW8Num73">
    <w:name w:val="WW8Num73"/>
    <w:qFormat/>
    <w:rsid w:val="005C54FD"/>
  </w:style>
  <w:style w:type="numbering" w:customStyle="1" w:styleId="WW8Num53">
    <w:name w:val="WW8Num53"/>
    <w:qFormat/>
    <w:rsid w:val="005C54FD"/>
  </w:style>
  <w:style w:type="numbering" w:customStyle="1" w:styleId="WW8Num65">
    <w:name w:val="WW8Num65"/>
    <w:qFormat/>
    <w:rsid w:val="005C54FD"/>
  </w:style>
  <w:style w:type="numbering" w:customStyle="1" w:styleId="WW8Num3">
    <w:name w:val="WW8Num3"/>
    <w:qFormat/>
    <w:rsid w:val="005C54FD"/>
  </w:style>
  <w:style w:type="numbering" w:customStyle="1" w:styleId="WW8Num46">
    <w:name w:val="WW8Num46"/>
    <w:qFormat/>
    <w:rsid w:val="005C54FD"/>
  </w:style>
  <w:style w:type="numbering" w:customStyle="1" w:styleId="WW8Num85">
    <w:name w:val="WW8Num85"/>
    <w:qFormat/>
    <w:rsid w:val="005C54FD"/>
  </w:style>
  <w:style w:type="numbering" w:customStyle="1" w:styleId="WW8Num55">
    <w:name w:val="WW8Num55"/>
    <w:qFormat/>
    <w:rsid w:val="005C54FD"/>
  </w:style>
  <w:style w:type="numbering" w:customStyle="1" w:styleId="WW8Num6">
    <w:name w:val="WW8Num6"/>
    <w:qFormat/>
    <w:rsid w:val="005C54FD"/>
  </w:style>
  <w:style w:type="numbering" w:customStyle="1" w:styleId="WW8Num33">
    <w:name w:val="WW8Num33"/>
    <w:qFormat/>
    <w:rsid w:val="005C54FD"/>
  </w:style>
  <w:style w:type="numbering" w:customStyle="1" w:styleId="WW8Num31">
    <w:name w:val="WW8Num31"/>
    <w:qFormat/>
    <w:rsid w:val="005C54FD"/>
  </w:style>
  <w:style w:type="numbering" w:customStyle="1" w:styleId="WW8Num77">
    <w:name w:val="WW8Num77"/>
    <w:qFormat/>
    <w:rsid w:val="005C54FD"/>
  </w:style>
  <w:style w:type="numbering" w:customStyle="1" w:styleId="WW8Num20">
    <w:name w:val="WW8Num20"/>
    <w:qFormat/>
    <w:rsid w:val="005C54FD"/>
  </w:style>
  <w:style w:type="paragraph" w:styleId="afd">
    <w:name w:val="TOC Heading"/>
    <w:basedOn w:val="1"/>
    <w:next w:val="a0"/>
    <w:uiPriority w:val="39"/>
    <w:unhideWhenUsed/>
    <w:qFormat/>
    <w:rsid w:val="009F7E3F"/>
    <w:pPr>
      <w:outlineLvl w:val="9"/>
    </w:pPr>
  </w:style>
  <w:style w:type="character" w:styleId="afe">
    <w:name w:val="Hyperlink"/>
    <w:basedOn w:val="a1"/>
    <w:uiPriority w:val="99"/>
    <w:unhideWhenUsed/>
    <w:rsid w:val="00844E82"/>
    <w:rPr>
      <w:color w:val="0000FF" w:themeColor="hyperlink"/>
      <w:u w:val="single"/>
    </w:rPr>
  </w:style>
  <w:style w:type="character" w:styleId="aff">
    <w:name w:val="footnote reference"/>
    <w:aliases w:val="Ciae niinee 1,Знак сноски 1"/>
    <w:uiPriority w:val="99"/>
    <w:rsid w:val="002E45E3"/>
    <w:rPr>
      <w:vertAlign w:val="superscript"/>
    </w:rPr>
  </w:style>
  <w:style w:type="paragraph" w:customStyle="1" w:styleId="14">
    <w:name w:val="Абзац списка1"/>
    <w:basedOn w:val="a0"/>
    <w:uiPriority w:val="99"/>
    <w:qFormat/>
    <w:rsid w:val="002E45E3"/>
    <w:pPr>
      <w:spacing w:after="200" w:line="276" w:lineRule="auto"/>
      <w:ind w:left="720"/>
    </w:pPr>
    <w:rPr>
      <w:rFonts w:ascii="Calibri" w:eastAsia="Times New Roman" w:hAnsi="Calibri"/>
    </w:rPr>
  </w:style>
  <w:style w:type="paragraph" w:styleId="aff0">
    <w:name w:val="Normal (Web)"/>
    <w:aliases w:val="Обычный (Web),Обычный (веб)1,Обычный (веб)11"/>
    <w:basedOn w:val="a0"/>
    <w:link w:val="aff1"/>
    <w:uiPriority w:val="99"/>
    <w:unhideWhenUsed/>
    <w:rsid w:val="008961A7"/>
    <w:pPr>
      <w:spacing w:before="100" w:beforeAutospacing="1" w:after="100" w:afterAutospacing="1"/>
    </w:pPr>
    <w:rPr>
      <w:sz w:val="24"/>
      <w:szCs w:val="24"/>
      <w:lang w:eastAsia="ru-RU"/>
    </w:rPr>
  </w:style>
  <w:style w:type="character" w:customStyle="1" w:styleId="incut-head-control">
    <w:name w:val="incut-head-control"/>
    <w:basedOn w:val="a1"/>
    <w:rsid w:val="008961A7"/>
    <w:rPr>
      <w:rFonts w:ascii="Helvetica" w:hAnsi="Helvetica" w:hint="default"/>
      <w:b/>
      <w:bCs/>
      <w:sz w:val="21"/>
      <w:szCs w:val="21"/>
    </w:rPr>
  </w:style>
  <w:style w:type="character" w:styleId="aff2">
    <w:name w:val="Strong"/>
    <w:basedOn w:val="a1"/>
    <w:uiPriority w:val="22"/>
    <w:qFormat/>
    <w:rsid w:val="009F7E3F"/>
    <w:rPr>
      <w:b/>
      <w:bCs/>
    </w:rPr>
  </w:style>
  <w:style w:type="character" w:customStyle="1" w:styleId="incut-head-sub">
    <w:name w:val="incut-head-sub"/>
    <w:basedOn w:val="a1"/>
    <w:rsid w:val="008961A7"/>
  </w:style>
  <w:style w:type="character" w:customStyle="1" w:styleId="40">
    <w:name w:val="Заголовок 4 Знак"/>
    <w:basedOn w:val="a1"/>
    <w:link w:val="4"/>
    <w:uiPriority w:val="9"/>
    <w:rsid w:val="009F7E3F"/>
    <w:rPr>
      <w:rFonts w:asciiTheme="majorHAnsi" w:eastAsiaTheme="majorEastAsia" w:hAnsiTheme="majorHAnsi" w:cstheme="majorBidi"/>
      <w:sz w:val="24"/>
      <w:szCs w:val="24"/>
    </w:rPr>
  </w:style>
  <w:style w:type="paragraph" w:styleId="aff3">
    <w:name w:val="Balloon Text"/>
    <w:basedOn w:val="a0"/>
    <w:link w:val="aff4"/>
    <w:uiPriority w:val="99"/>
    <w:semiHidden/>
    <w:unhideWhenUsed/>
    <w:rsid w:val="008961A7"/>
    <w:rPr>
      <w:rFonts w:ascii="Tahoma" w:hAnsi="Tahoma" w:cs="Tahoma"/>
      <w:sz w:val="16"/>
      <w:szCs w:val="16"/>
    </w:rPr>
  </w:style>
  <w:style w:type="character" w:customStyle="1" w:styleId="aff4">
    <w:name w:val="Текст выноски Знак"/>
    <w:basedOn w:val="a1"/>
    <w:link w:val="aff3"/>
    <w:uiPriority w:val="99"/>
    <w:semiHidden/>
    <w:rsid w:val="008961A7"/>
    <w:rPr>
      <w:rFonts w:ascii="Tahoma" w:hAnsi="Tahoma" w:cs="Tahoma"/>
      <w:sz w:val="16"/>
      <w:szCs w:val="16"/>
    </w:rPr>
  </w:style>
  <w:style w:type="character" w:customStyle="1" w:styleId="10">
    <w:name w:val="Заголовок 1 Знак"/>
    <w:basedOn w:val="a1"/>
    <w:link w:val="1"/>
    <w:uiPriority w:val="9"/>
    <w:rsid w:val="009F7E3F"/>
    <w:rPr>
      <w:rFonts w:asciiTheme="majorHAnsi" w:eastAsiaTheme="majorEastAsia" w:hAnsiTheme="majorHAnsi" w:cstheme="majorBidi"/>
      <w:color w:val="365F91" w:themeColor="accent1" w:themeShade="BF"/>
      <w:sz w:val="36"/>
      <w:szCs w:val="36"/>
    </w:rPr>
  </w:style>
  <w:style w:type="character" w:styleId="HTML">
    <w:name w:val="HTML Variable"/>
    <w:basedOn w:val="a1"/>
    <w:uiPriority w:val="99"/>
    <w:semiHidden/>
    <w:unhideWhenUsed/>
    <w:rsid w:val="008961A7"/>
    <w:rPr>
      <w:i/>
      <w:iCs/>
    </w:rPr>
  </w:style>
  <w:style w:type="paragraph" w:customStyle="1" w:styleId="Default">
    <w:name w:val="Default"/>
    <w:uiPriority w:val="99"/>
    <w:rsid w:val="0083228B"/>
    <w:pPr>
      <w:autoSpaceDE w:val="0"/>
      <w:autoSpaceDN w:val="0"/>
      <w:adjustRightInd w:val="0"/>
    </w:pPr>
    <w:rPr>
      <w:rFonts w:ascii="Arial" w:hAnsi="Arial" w:cs="Arial"/>
      <w:color w:val="000000"/>
      <w:sz w:val="24"/>
      <w:szCs w:val="24"/>
      <w:lang w:val="ru-RU"/>
    </w:rPr>
  </w:style>
  <w:style w:type="paragraph" w:customStyle="1" w:styleId="ConsPlusNormal">
    <w:name w:val="ConsPlusNormal"/>
    <w:rsid w:val="0083228B"/>
    <w:pPr>
      <w:autoSpaceDE w:val="0"/>
      <w:autoSpaceDN w:val="0"/>
      <w:adjustRightInd w:val="0"/>
      <w:ind w:firstLine="720"/>
    </w:pPr>
    <w:rPr>
      <w:rFonts w:ascii="Arial" w:eastAsia="Times New Roman" w:hAnsi="Arial" w:cs="Arial"/>
      <w:sz w:val="20"/>
      <w:szCs w:val="20"/>
      <w:lang w:val="ru-RU" w:eastAsia="ru-RU"/>
    </w:rPr>
  </w:style>
  <w:style w:type="paragraph" w:styleId="aff5">
    <w:name w:val="Title"/>
    <w:basedOn w:val="a0"/>
    <w:next w:val="a0"/>
    <w:link w:val="aff6"/>
    <w:uiPriority w:val="10"/>
    <w:qFormat/>
    <w:rsid w:val="009F7E3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ff6">
    <w:name w:val="Заголовок Знак"/>
    <w:basedOn w:val="a1"/>
    <w:link w:val="aff5"/>
    <w:uiPriority w:val="10"/>
    <w:rsid w:val="009F7E3F"/>
    <w:rPr>
      <w:rFonts w:asciiTheme="majorHAnsi" w:eastAsiaTheme="majorEastAsia" w:hAnsiTheme="majorHAnsi" w:cstheme="majorBidi"/>
      <w:color w:val="365F91" w:themeColor="accent1" w:themeShade="BF"/>
      <w:spacing w:val="-7"/>
      <w:sz w:val="80"/>
      <w:szCs w:val="80"/>
    </w:rPr>
  </w:style>
  <w:style w:type="character" w:customStyle="1" w:styleId="a7">
    <w:name w:val="Абзац списка Знак"/>
    <w:aliases w:val="Абзац списка для документа Знак,Bullet 1 Знак,Use Case List Paragraph Знак,Варианты ответов Знак,Список нумерованный цифры Знак"/>
    <w:link w:val="a6"/>
    <w:uiPriority w:val="34"/>
    <w:locked/>
    <w:rsid w:val="00A731A7"/>
  </w:style>
  <w:style w:type="table" w:styleId="aff7">
    <w:name w:val="Table Grid"/>
    <w:basedOn w:val="a2"/>
    <w:uiPriority w:val="39"/>
    <w:rsid w:val="008B752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ормальный 12"/>
    <w:basedOn w:val="a0"/>
    <w:uiPriority w:val="99"/>
    <w:rsid w:val="0066514A"/>
    <w:pPr>
      <w:spacing w:before="120"/>
      <w:ind w:firstLine="567"/>
    </w:pPr>
    <w:rPr>
      <w:rFonts w:eastAsia="Times New Roman"/>
      <w:sz w:val="24"/>
      <w:szCs w:val="20"/>
    </w:rPr>
  </w:style>
  <w:style w:type="paragraph" w:customStyle="1" w:styleId="ConsPlusTitle">
    <w:name w:val="ConsPlusTitle"/>
    <w:rsid w:val="0066514A"/>
    <w:pPr>
      <w:autoSpaceDE w:val="0"/>
      <w:autoSpaceDN w:val="0"/>
      <w:adjustRightInd w:val="0"/>
    </w:pPr>
    <w:rPr>
      <w:rFonts w:ascii="Arial" w:hAnsi="Arial" w:cs="Arial"/>
      <w:b/>
      <w:bCs/>
      <w:sz w:val="16"/>
      <w:szCs w:val="16"/>
      <w:lang w:val="ru-RU" w:eastAsia="ru-RU"/>
    </w:rPr>
  </w:style>
  <w:style w:type="table" w:customStyle="1" w:styleId="TableGrid">
    <w:name w:val="TableGrid"/>
    <w:rsid w:val="0066514A"/>
    <w:rPr>
      <w:lang w:val="ru-RU" w:eastAsia="ru-RU"/>
    </w:rPr>
    <w:tblPr>
      <w:tblCellMar>
        <w:top w:w="0" w:type="dxa"/>
        <w:left w:w="0" w:type="dxa"/>
        <w:bottom w:w="0" w:type="dxa"/>
        <w:right w:w="0" w:type="dxa"/>
      </w:tblCellMar>
    </w:tblPr>
  </w:style>
  <w:style w:type="character" w:customStyle="1" w:styleId="apple-converted-space">
    <w:name w:val="apple-converted-space"/>
    <w:basedOn w:val="a1"/>
    <w:rsid w:val="0066514A"/>
  </w:style>
  <w:style w:type="character" w:customStyle="1" w:styleId="citation">
    <w:name w:val="citation"/>
    <w:basedOn w:val="a1"/>
    <w:rsid w:val="0066514A"/>
  </w:style>
  <w:style w:type="character" w:styleId="aff8">
    <w:name w:val="FollowedHyperlink"/>
    <w:basedOn w:val="a1"/>
    <w:uiPriority w:val="99"/>
    <w:semiHidden/>
    <w:unhideWhenUsed/>
    <w:rsid w:val="0066514A"/>
    <w:rPr>
      <w:color w:val="800080" w:themeColor="followedHyperlink"/>
      <w:u w:val="single"/>
    </w:rPr>
  </w:style>
  <w:style w:type="character" w:customStyle="1" w:styleId="otherinfo">
    <w:name w:val="other_info"/>
    <w:basedOn w:val="a1"/>
    <w:rsid w:val="004E7E2A"/>
  </w:style>
  <w:style w:type="character" w:customStyle="1" w:styleId="50">
    <w:name w:val="Заголовок 5 Знак"/>
    <w:basedOn w:val="a1"/>
    <w:link w:val="5"/>
    <w:uiPriority w:val="9"/>
    <w:semiHidden/>
    <w:rsid w:val="009F7E3F"/>
    <w:rPr>
      <w:rFonts w:asciiTheme="majorHAnsi" w:eastAsiaTheme="majorEastAsia" w:hAnsiTheme="majorHAnsi" w:cstheme="majorBidi"/>
      <w:i/>
      <w:iCs/>
      <w:sz w:val="22"/>
      <w:szCs w:val="22"/>
    </w:rPr>
  </w:style>
  <w:style w:type="character" w:customStyle="1" w:styleId="60">
    <w:name w:val="Заголовок 6 Знак"/>
    <w:basedOn w:val="a1"/>
    <w:link w:val="6"/>
    <w:uiPriority w:val="9"/>
    <w:semiHidden/>
    <w:rsid w:val="009F7E3F"/>
    <w:rPr>
      <w:rFonts w:asciiTheme="majorHAnsi" w:eastAsiaTheme="majorEastAsia" w:hAnsiTheme="majorHAnsi" w:cstheme="majorBidi"/>
      <w:color w:val="595959" w:themeColor="text1" w:themeTint="A6"/>
    </w:rPr>
  </w:style>
  <w:style w:type="character" w:customStyle="1" w:styleId="70">
    <w:name w:val="Заголовок 7 Знак"/>
    <w:basedOn w:val="a1"/>
    <w:link w:val="7"/>
    <w:uiPriority w:val="9"/>
    <w:semiHidden/>
    <w:rsid w:val="009F7E3F"/>
    <w:rPr>
      <w:rFonts w:asciiTheme="majorHAnsi" w:eastAsiaTheme="majorEastAsia" w:hAnsiTheme="majorHAnsi" w:cstheme="majorBidi"/>
      <w:i/>
      <w:iCs/>
      <w:color w:val="595959" w:themeColor="text1" w:themeTint="A6"/>
    </w:rPr>
  </w:style>
  <w:style w:type="character" w:customStyle="1" w:styleId="80">
    <w:name w:val="Заголовок 8 Знак"/>
    <w:basedOn w:val="a1"/>
    <w:link w:val="8"/>
    <w:uiPriority w:val="9"/>
    <w:semiHidden/>
    <w:rsid w:val="009F7E3F"/>
    <w:rPr>
      <w:rFonts w:asciiTheme="majorHAnsi" w:eastAsiaTheme="majorEastAsia" w:hAnsiTheme="majorHAnsi" w:cstheme="majorBidi"/>
      <w:smallCaps/>
      <w:color w:val="595959" w:themeColor="text1" w:themeTint="A6"/>
    </w:rPr>
  </w:style>
  <w:style w:type="character" w:customStyle="1" w:styleId="90">
    <w:name w:val="Заголовок 9 Знак"/>
    <w:basedOn w:val="a1"/>
    <w:link w:val="9"/>
    <w:uiPriority w:val="9"/>
    <w:semiHidden/>
    <w:rsid w:val="009F7E3F"/>
    <w:rPr>
      <w:rFonts w:asciiTheme="majorHAnsi" w:eastAsiaTheme="majorEastAsia" w:hAnsiTheme="majorHAnsi" w:cstheme="majorBidi"/>
      <w:i/>
      <w:iCs/>
      <w:smallCaps/>
      <w:color w:val="595959" w:themeColor="text1" w:themeTint="A6"/>
    </w:rPr>
  </w:style>
  <w:style w:type="paragraph" w:styleId="aff9">
    <w:name w:val="No Spacing"/>
    <w:link w:val="affa"/>
    <w:uiPriority w:val="1"/>
    <w:qFormat/>
    <w:rsid w:val="009F7E3F"/>
    <w:pPr>
      <w:spacing w:after="0" w:line="240" w:lineRule="auto"/>
    </w:pPr>
  </w:style>
  <w:style w:type="character" w:customStyle="1" w:styleId="affa">
    <w:name w:val="Без интервала Знак"/>
    <w:basedOn w:val="a1"/>
    <w:link w:val="aff9"/>
    <w:uiPriority w:val="1"/>
    <w:rsid w:val="00D66262"/>
  </w:style>
  <w:style w:type="paragraph" w:customStyle="1" w:styleId="affb">
    <w:name w:val="Заг_осн. текст"/>
    <w:basedOn w:val="a0"/>
    <w:uiPriority w:val="99"/>
    <w:rsid w:val="00D66262"/>
    <w:pPr>
      <w:suppressAutoHyphens/>
      <w:ind w:firstLine="709"/>
    </w:pPr>
    <w:rPr>
      <w:rFonts w:eastAsia="Times New Roman"/>
      <w:color w:val="000000"/>
      <w:sz w:val="24"/>
      <w:szCs w:val="24"/>
      <w:lang w:eastAsia="ar-SA"/>
    </w:rPr>
  </w:style>
  <w:style w:type="paragraph" w:styleId="affc">
    <w:name w:val="annotation text"/>
    <w:basedOn w:val="a0"/>
    <w:link w:val="affd"/>
    <w:uiPriority w:val="99"/>
    <w:unhideWhenUsed/>
    <w:rsid w:val="00D66262"/>
    <w:pPr>
      <w:spacing w:after="200"/>
    </w:pPr>
    <w:rPr>
      <w:sz w:val="24"/>
      <w:szCs w:val="24"/>
    </w:rPr>
  </w:style>
  <w:style w:type="character" w:customStyle="1" w:styleId="affd">
    <w:name w:val="Текст примечания Знак"/>
    <w:basedOn w:val="a1"/>
    <w:link w:val="affc"/>
    <w:uiPriority w:val="99"/>
    <w:rsid w:val="00D66262"/>
    <w:rPr>
      <w:rFonts w:eastAsiaTheme="minorEastAsia"/>
      <w:sz w:val="24"/>
      <w:szCs w:val="24"/>
      <w:lang w:val="ru-RU"/>
    </w:rPr>
  </w:style>
  <w:style w:type="paragraph" w:customStyle="1" w:styleId="-1">
    <w:name w:val="Маркированный-1"/>
    <w:basedOn w:val="affb"/>
    <w:rsid w:val="00D66262"/>
    <w:pPr>
      <w:ind w:firstLine="0"/>
    </w:pPr>
  </w:style>
  <w:style w:type="paragraph" w:customStyle="1" w:styleId="-2">
    <w:name w:val="Маркированный-2"/>
    <w:basedOn w:val="-1"/>
    <w:rsid w:val="00D66262"/>
  </w:style>
  <w:style w:type="character" w:customStyle="1" w:styleId="sub">
    <w:name w:val="sub"/>
    <w:basedOn w:val="a1"/>
    <w:rsid w:val="00D66262"/>
  </w:style>
  <w:style w:type="paragraph" w:customStyle="1" w:styleId="frame">
    <w:name w:val="frame"/>
    <w:basedOn w:val="a0"/>
    <w:rsid w:val="00D66262"/>
    <w:pPr>
      <w:spacing w:before="100" w:beforeAutospacing="1" w:after="100" w:afterAutospacing="1"/>
    </w:pPr>
    <w:rPr>
      <w:rFonts w:eastAsia="Times New Roman"/>
      <w:sz w:val="24"/>
      <w:szCs w:val="24"/>
      <w:lang w:eastAsia="ru-RU"/>
    </w:rPr>
  </w:style>
  <w:style w:type="character" w:customStyle="1" w:styleId="20">
    <w:name w:val="Заголовок 2 Знак"/>
    <w:basedOn w:val="a1"/>
    <w:link w:val="2"/>
    <w:uiPriority w:val="9"/>
    <w:rsid w:val="009F7E3F"/>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1"/>
    <w:link w:val="3"/>
    <w:uiPriority w:val="9"/>
    <w:rsid w:val="009F7E3F"/>
    <w:rPr>
      <w:rFonts w:asciiTheme="majorHAnsi" w:eastAsiaTheme="majorEastAsia" w:hAnsiTheme="majorHAnsi" w:cstheme="majorBidi"/>
      <w:color w:val="404040" w:themeColor="text1" w:themeTint="BF"/>
      <w:sz w:val="26"/>
      <w:szCs w:val="26"/>
    </w:rPr>
  </w:style>
  <w:style w:type="paragraph" w:styleId="affe">
    <w:name w:val="Subtitle"/>
    <w:basedOn w:val="a0"/>
    <w:next w:val="a0"/>
    <w:link w:val="afff"/>
    <w:uiPriority w:val="11"/>
    <w:qFormat/>
    <w:rsid w:val="009F7E3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f">
    <w:name w:val="Подзаголовок Знак"/>
    <w:basedOn w:val="a1"/>
    <w:link w:val="affe"/>
    <w:uiPriority w:val="11"/>
    <w:rsid w:val="009F7E3F"/>
    <w:rPr>
      <w:rFonts w:asciiTheme="majorHAnsi" w:eastAsiaTheme="majorEastAsia" w:hAnsiTheme="majorHAnsi" w:cstheme="majorBidi"/>
      <w:color w:val="404040" w:themeColor="text1" w:themeTint="BF"/>
      <w:sz w:val="30"/>
      <w:szCs w:val="30"/>
    </w:rPr>
  </w:style>
  <w:style w:type="paragraph" w:styleId="22">
    <w:name w:val="Quote"/>
    <w:basedOn w:val="a0"/>
    <w:next w:val="a0"/>
    <w:link w:val="23"/>
    <w:uiPriority w:val="29"/>
    <w:qFormat/>
    <w:rsid w:val="009F7E3F"/>
    <w:pPr>
      <w:spacing w:before="240" w:after="240" w:line="252" w:lineRule="auto"/>
      <w:ind w:left="864" w:right="864"/>
      <w:jc w:val="center"/>
    </w:pPr>
    <w:rPr>
      <w:i/>
      <w:iCs/>
    </w:rPr>
  </w:style>
  <w:style w:type="character" w:customStyle="1" w:styleId="23">
    <w:name w:val="Цитата 2 Знак"/>
    <w:basedOn w:val="a1"/>
    <w:link w:val="22"/>
    <w:uiPriority w:val="29"/>
    <w:rsid w:val="009F7E3F"/>
    <w:rPr>
      <w:i/>
      <w:iCs/>
    </w:rPr>
  </w:style>
  <w:style w:type="paragraph" w:styleId="afff0">
    <w:name w:val="Intense Quote"/>
    <w:basedOn w:val="a0"/>
    <w:next w:val="a0"/>
    <w:link w:val="afff1"/>
    <w:uiPriority w:val="30"/>
    <w:qFormat/>
    <w:rsid w:val="009F7E3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fff1">
    <w:name w:val="Выделенная цитата Знак"/>
    <w:basedOn w:val="a1"/>
    <w:link w:val="afff0"/>
    <w:uiPriority w:val="30"/>
    <w:rsid w:val="009F7E3F"/>
    <w:rPr>
      <w:rFonts w:asciiTheme="majorHAnsi" w:eastAsiaTheme="majorEastAsia" w:hAnsiTheme="majorHAnsi" w:cstheme="majorBidi"/>
      <w:color w:val="4F81BD" w:themeColor="accent1"/>
      <w:sz w:val="28"/>
      <w:szCs w:val="28"/>
    </w:rPr>
  </w:style>
  <w:style w:type="character" w:styleId="afff2">
    <w:name w:val="Subtle Emphasis"/>
    <w:basedOn w:val="a1"/>
    <w:uiPriority w:val="19"/>
    <w:qFormat/>
    <w:rsid w:val="009F7E3F"/>
    <w:rPr>
      <w:i/>
      <w:iCs/>
      <w:color w:val="595959" w:themeColor="text1" w:themeTint="A6"/>
    </w:rPr>
  </w:style>
  <w:style w:type="character" w:styleId="afff3">
    <w:name w:val="Intense Emphasis"/>
    <w:basedOn w:val="a1"/>
    <w:uiPriority w:val="21"/>
    <w:qFormat/>
    <w:rsid w:val="009F7E3F"/>
    <w:rPr>
      <w:b/>
      <w:bCs/>
      <w:i/>
      <w:iCs/>
    </w:rPr>
  </w:style>
  <w:style w:type="character" w:styleId="afff4">
    <w:name w:val="Subtle Reference"/>
    <w:basedOn w:val="a1"/>
    <w:uiPriority w:val="31"/>
    <w:qFormat/>
    <w:rsid w:val="009F7E3F"/>
    <w:rPr>
      <w:smallCaps/>
      <w:color w:val="404040" w:themeColor="text1" w:themeTint="BF"/>
    </w:rPr>
  </w:style>
  <w:style w:type="character" w:styleId="afff5">
    <w:name w:val="Intense Reference"/>
    <w:basedOn w:val="a1"/>
    <w:uiPriority w:val="32"/>
    <w:qFormat/>
    <w:rsid w:val="009F7E3F"/>
    <w:rPr>
      <w:b/>
      <w:bCs/>
      <w:smallCaps/>
      <w:u w:val="single"/>
    </w:rPr>
  </w:style>
  <w:style w:type="character" w:styleId="afff6">
    <w:name w:val="Book Title"/>
    <w:basedOn w:val="a1"/>
    <w:uiPriority w:val="33"/>
    <w:qFormat/>
    <w:rsid w:val="009F7E3F"/>
    <w:rPr>
      <w:b/>
      <w:bCs/>
      <w:smallCaps/>
    </w:rPr>
  </w:style>
  <w:style w:type="paragraph" w:customStyle="1" w:styleId="psection">
    <w:name w:val="psection"/>
    <w:basedOn w:val="a0"/>
    <w:rsid w:val="00D66262"/>
    <w:pPr>
      <w:spacing w:before="100" w:beforeAutospacing="1" w:after="100" w:afterAutospacing="1"/>
    </w:pPr>
    <w:rPr>
      <w:rFonts w:eastAsia="Times New Roman"/>
      <w:sz w:val="24"/>
      <w:szCs w:val="24"/>
      <w:lang w:eastAsia="ru-RU"/>
    </w:rPr>
  </w:style>
  <w:style w:type="paragraph" w:customStyle="1" w:styleId="m-5710568696104192476m-4141195262455260885p1">
    <w:name w:val="m_-5710568696104192476m_-4141195262455260885p1"/>
    <w:basedOn w:val="a0"/>
    <w:rsid w:val="00D66262"/>
    <w:pPr>
      <w:spacing w:before="100" w:beforeAutospacing="1" w:after="100" w:afterAutospacing="1"/>
    </w:pPr>
    <w:rPr>
      <w:rFonts w:eastAsia="Times New Roman"/>
      <w:sz w:val="24"/>
      <w:szCs w:val="24"/>
      <w:lang w:eastAsia="ru-RU"/>
    </w:rPr>
  </w:style>
  <w:style w:type="character" w:customStyle="1" w:styleId="m-5710568696104192476m-4141195262455260885s2">
    <w:name w:val="m_-5710568696104192476m_-4141195262455260885s2"/>
    <w:basedOn w:val="a1"/>
    <w:rsid w:val="00D66262"/>
  </w:style>
  <w:style w:type="character" w:customStyle="1" w:styleId="m-5710568696104192476m-4141195262455260885s1">
    <w:name w:val="m_-5710568696104192476m_-4141195262455260885s1"/>
    <w:basedOn w:val="a1"/>
    <w:rsid w:val="00D66262"/>
  </w:style>
  <w:style w:type="character" w:customStyle="1" w:styleId="15">
    <w:name w:val="Неразрешенное упоминание1"/>
    <w:basedOn w:val="a1"/>
    <w:uiPriority w:val="99"/>
    <w:semiHidden/>
    <w:unhideWhenUsed/>
    <w:rsid w:val="00D66262"/>
    <w:rPr>
      <w:color w:val="808080"/>
      <w:shd w:val="clear" w:color="auto" w:fill="E6E6E6"/>
    </w:rPr>
  </w:style>
  <w:style w:type="table" w:customStyle="1" w:styleId="16">
    <w:name w:val="Сетка таблицы1"/>
    <w:basedOn w:val="a2"/>
    <w:next w:val="aff7"/>
    <w:uiPriority w:val="39"/>
    <w:rsid w:val="00D66262"/>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_"/>
    <w:basedOn w:val="a1"/>
    <w:rsid w:val="00D66262"/>
    <w:rPr>
      <w:rFonts w:ascii="Franklin Gothic Book" w:eastAsia="Franklin Gothic Book" w:hAnsi="Franklin Gothic Book" w:cs="Franklin Gothic Book"/>
      <w:b w:val="0"/>
      <w:bCs w:val="0"/>
      <w:i w:val="0"/>
      <w:iCs w:val="0"/>
      <w:smallCaps w:val="0"/>
      <w:strike w:val="0"/>
      <w:spacing w:val="30"/>
      <w:sz w:val="16"/>
      <w:szCs w:val="16"/>
      <w:u w:val="none"/>
    </w:rPr>
  </w:style>
  <w:style w:type="character" w:customStyle="1" w:styleId="0pt">
    <w:name w:val="Колонтитул + Интервал 0 pt"/>
    <w:basedOn w:val="afff7"/>
    <w:rsid w:val="00D66262"/>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_"/>
    <w:basedOn w:val="a1"/>
    <w:rsid w:val="00D66262"/>
    <w:rPr>
      <w:rFonts w:ascii="Arial" w:eastAsia="Arial" w:hAnsi="Arial" w:cs="Arial"/>
      <w:b w:val="0"/>
      <w:bCs w:val="0"/>
      <w:i w:val="0"/>
      <w:iCs w:val="0"/>
      <w:smallCaps w:val="0"/>
      <w:strike w:val="0"/>
      <w:u w:val="none"/>
    </w:rPr>
  </w:style>
  <w:style w:type="character" w:customStyle="1" w:styleId="25">
    <w:name w:val="Основной текст (2) + Полужирный"/>
    <w:basedOn w:val="24"/>
    <w:rsid w:val="00D6626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ff8">
    <w:name w:val="Колонтитул"/>
    <w:basedOn w:val="afff7"/>
    <w:rsid w:val="00D66262"/>
    <w:rPr>
      <w:rFonts w:ascii="Franklin Gothic Book" w:eastAsia="Franklin Gothic Book" w:hAnsi="Franklin Gothic Book" w:cs="Franklin Gothic Book"/>
      <w:b w:val="0"/>
      <w:bCs w:val="0"/>
      <w:i w:val="0"/>
      <w:iCs w:val="0"/>
      <w:smallCaps w:val="0"/>
      <w:strike w:val="0"/>
      <w:color w:val="000000"/>
      <w:spacing w:val="30"/>
      <w:w w:val="100"/>
      <w:position w:val="0"/>
      <w:sz w:val="16"/>
      <w:szCs w:val="16"/>
      <w:u w:val="none"/>
      <w:lang w:val="ru-RU" w:eastAsia="ru-RU" w:bidi="ru-RU"/>
    </w:rPr>
  </w:style>
  <w:style w:type="character" w:customStyle="1" w:styleId="26">
    <w:name w:val="Основной текст (2) + Курсив"/>
    <w:basedOn w:val="24"/>
    <w:rsid w:val="00D66262"/>
    <w:rPr>
      <w:rFonts w:ascii="Arial" w:eastAsia="Arial" w:hAnsi="Arial" w:cs="Arial"/>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w:basedOn w:val="24"/>
    <w:rsid w:val="00D66262"/>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paragraph" w:customStyle="1" w:styleId="afff9">
    <w:name w:val="Заг_осн. тест"/>
    <w:basedOn w:val="a0"/>
    <w:autoRedefine/>
    <w:rsid w:val="00752A81"/>
    <w:pPr>
      <w:ind w:firstLine="426"/>
    </w:pPr>
    <w:rPr>
      <w:rFonts w:eastAsia="Times New Roman"/>
      <w:color w:val="000000"/>
      <w:sz w:val="24"/>
      <w:szCs w:val="24"/>
      <w:lang w:eastAsia="ru-RU"/>
    </w:rPr>
  </w:style>
  <w:style w:type="paragraph" w:customStyle="1" w:styleId="afffa">
    <w:name w:val="âîïðîñ"/>
    <w:basedOn w:val="a0"/>
    <w:uiPriority w:val="99"/>
    <w:rsid w:val="00A76169"/>
    <w:pPr>
      <w:spacing w:before="120" w:line="240" w:lineRule="auto"/>
    </w:pPr>
    <w:rPr>
      <w:rFonts w:ascii="Baltica" w:eastAsia="Times New Roman" w:hAnsi="Baltica" w:cs="Baltica"/>
      <w:b/>
      <w:bCs/>
      <w:lang w:eastAsia="ru-RU"/>
    </w:rPr>
  </w:style>
  <w:style w:type="paragraph" w:styleId="28">
    <w:name w:val="Body Text 2"/>
    <w:basedOn w:val="a0"/>
    <w:link w:val="29"/>
    <w:uiPriority w:val="99"/>
    <w:unhideWhenUsed/>
    <w:rsid w:val="00A76169"/>
    <w:pPr>
      <w:spacing w:line="480" w:lineRule="auto"/>
    </w:pPr>
    <w:rPr>
      <w:rFonts w:eastAsia="Times New Roman"/>
      <w:sz w:val="24"/>
      <w:szCs w:val="20"/>
      <w:lang w:val="en-GB"/>
    </w:rPr>
  </w:style>
  <w:style w:type="character" w:customStyle="1" w:styleId="29">
    <w:name w:val="Основной текст 2 Знак"/>
    <w:basedOn w:val="a1"/>
    <w:link w:val="28"/>
    <w:uiPriority w:val="99"/>
    <w:rsid w:val="00A76169"/>
    <w:rPr>
      <w:rFonts w:ascii="Times New Roman" w:eastAsia="Times New Roman" w:hAnsi="Times New Roman" w:cs="Times New Roman"/>
      <w:sz w:val="24"/>
      <w:szCs w:val="20"/>
      <w:lang w:val="en-GB"/>
    </w:rPr>
  </w:style>
  <w:style w:type="character" w:customStyle="1" w:styleId="apple-style-span">
    <w:name w:val="apple-style-span"/>
    <w:basedOn w:val="a1"/>
    <w:rsid w:val="001C09F9"/>
  </w:style>
  <w:style w:type="character" w:customStyle="1" w:styleId="2a">
    <w:name w:val="Неразрешенное упоминание2"/>
    <w:basedOn w:val="a1"/>
    <w:uiPriority w:val="99"/>
    <w:semiHidden/>
    <w:unhideWhenUsed/>
    <w:rsid w:val="004D78EE"/>
    <w:rPr>
      <w:color w:val="808080"/>
      <w:shd w:val="clear" w:color="auto" w:fill="E6E6E6"/>
    </w:rPr>
  </w:style>
  <w:style w:type="character" w:customStyle="1" w:styleId="a5">
    <w:name w:val="Основной текст Знак"/>
    <w:basedOn w:val="a1"/>
    <w:link w:val="a4"/>
    <w:rsid w:val="00E40BDC"/>
    <w:rPr>
      <w:rFonts w:eastAsia="Times New Roman"/>
      <w:sz w:val="24"/>
      <w:szCs w:val="24"/>
    </w:rPr>
  </w:style>
  <w:style w:type="character" w:customStyle="1" w:styleId="aff1">
    <w:name w:val="Обычный (веб) Знак"/>
    <w:aliases w:val="Обычный (Web) Знак,Обычный (веб)1 Знак,Обычный (веб)11 Знак"/>
    <w:link w:val="aff0"/>
    <w:rsid w:val="00E40BDC"/>
    <w:rPr>
      <w:sz w:val="24"/>
      <w:szCs w:val="24"/>
      <w:lang w:eastAsia="ru-RU"/>
    </w:rPr>
  </w:style>
  <w:style w:type="character" w:styleId="afffb">
    <w:name w:val="annotation reference"/>
    <w:basedOn w:val="a1"/>
    <w:uiPriority w:val="99"/>
    <w:semiHidden/>
    <w:unhideWhenUsed/>
    <w:rsid w:val="00E40BDC"/>
    <w:rPr>
      <w:sz w:val="16"/>
      <w:szCs w:val="16"/>
    </w:rPr>
  </w:style>
  <w:style w:type="paragraph" w:styleId="afffc">
    <w:name w:val="annotation subject"/>
    <w:basedOn w:val="affc"/>
    <w:next w:val="affc"/>
    <w:link w:val="afffd"/>
    <w:uiPriority w:val="99"/>
    <w:semiHidden/>
    <w:unhideWhenUsed/>
    <w:rsid w:val="00E40BDC"/>
    <w:pPr>
      <w:spacing w:after="120" w:line="240" w:lineRule="auto"/>
    </w:pPr>
    <w:rPr>
      <w:b/>
      <w:bCs/>
      <w:sz w:val="20"/>
      <w:szCs w:val="20"/>
    </w:rPr>
  </w:style>
  <w:style w:type="character" w:customStyle="1" w:styleId="afffd">
    <w:name w:val="Тема примечания Знак"/>
    <w:basedOn w:val="affd"/>
    <w:link w:val="afffc"/>
    <w:uiPriority w:val="99"/>
    <w:semiHidden/>
    <w:rsid w:val="00E40BDC"/>
    <w:rPr>
      <w:rFonts w:eastAsiaTheme="minorEastAsia"/>
      <w:b/>
      <w:bCs/>
      <w:sz w:val="20"/>
      <w:szCs w:val="20"/>
      <w:lang w:val="ru-RU"/>
    </w:rPr>
  </w:style>
  <w:style w:type="paragraph" w:customStyle="1" w:styleId="font8">
    <w:name w:val="font_8"/>
    <w:basedOn w:val="a0"/>
    <w:rsid w:val="005546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0">
    <w:name w:val="Table Grid0"/>
    <w:rsid w:val="0055460A"/>
    <w:pPr>
      <w:spacing w:after="0" w:line="240" w:lineRule="auto"/>
    </w:pPr>
    <w:rPr>
      <w:sz w:val="22"/>
      <w:szCs w:val="22"/>
      <w:lang w:val="ru-RU" w:eastAsia="ru-RU"/>
    </w:rPr>
    <w:tblPr>
      <w:tblCellMar>
        <w:top w:w="0" w:type="dxa"/>
        <w:left w:w="0" w:type="dxa"/>
        <w:bottom w:w="0" w:type="dxa"/>
        <w:right w:w="0" w:type="dxa"/>
      </w:tblCellMar>
    </w:tblPr>
  </w:style>
  <w:style w:type="paragraph" w:customStyle="1" w:styleId="a">
    <w:name w:val="список"/>
    <w:basedOn w:val="a0"/>
    <w:link w:val="afffe"/>
    <w:rsid w:val="0055460A"/>
    <w:pPr>
      <w:numPr>
        <w:numId w:val="1"/>
      </w:numPr>
      <w:spacing w:before="120" w:after="0" w:line="360" w:lineRule="auto"/>
      <w:ind w:left="272" w:hanging="272"/>
      <w:jc w:val="both"/>
    </w:pPr>
    <w:rPr>
      <w:rFonts w:ascii="Times New Roman" w:eastAsia="SimSun" w:hAnsi="Times New Roman" w:cs="Times New Roman"/>
      <w:sz w:val="28"/>
      <w:szCs w:val="28"/>
      <w:lang w:val="ru-RU" w:eastAsia="zh-CN"/>
    </w:rPr>
  </w:style>
  <w:style w:type="character" w:customStyle="1" w:styleId="afffe">
    <w:name w:val="список Знак"/>
    <w:basedOn w:val="a1"/>
    <w:link w:val="a"/>
    <w:rsid w:val="0055460A"/>
    <w:rPr>
      <w:rFonts w:ascii="Times New Roman" w:eastAsia="SimSun" w:hAnsi="Times New Roman" w:cs="Times New Roman"/>
      <w:sz w:val="28"/>
      <w:szCs w:val="28"/>
      <w:lang w:val="ru-RU" w:eastAsia="zh-CN"/>
    </w:rPr>
  </w:style>
  <w:style w:type="character" w:customStyle="1" w:styleId="FontStyle55">
    <w:name w:val="Font Style55"/>
    <w:basedOn w:val="a1"/>
    <w:uiPriority w:val="99"/>
    <w:rsid w:val="0055460A"/>
    <w:rPr>
      <w:rFonts w:ascii="Franklin Gothic Book" w:hAnsi="Franklin Gothic Book" w:cs="Franklin Gothic Book"/>
      <w:sz w:val="14"/>
      <w:szCs w:val="14"/>
    </w:rPr>
  </w:style>
  <w:style w:type="character" w:customStyle="1" w:styleId="FontStyle33">
    <w:name w:val="Font Style33"/>
    <w:basedOn w:val="a1"/>
    <w:uiPriority w:val="99"/>
    <w:rsid w:val="0055460A"/>
    <w:rPr>
      <w:rFonts w:ascii="Franklin Gothic Book" w:hAnsi="Franklin Gothic Book" w:cs="Franklin Gothic Book"/>
      <w:sz w:val="16"/>
      <w:szCs w:val="16"/>
    </w:rPr>
  </w:style>
  <w:style w:type="character" w:customStyle="1" w:styleId="FontStyle39">
    <w:name w:val="Font Style39"/>
    <w:basedOn w:val="a1"/>
    <w:uiPriority w:val="99"/>
    <w:rsid w:val="0055460A"/>
    <w:rPr>
      <w:rFonts w:ascii="Franklin Gothic Book" w:hAnsi="Franklin Gothic Book" w:cs="Franklin Gothic Book"/>
      <w:sz w:val="20"/>
      <w:szCs w:val="20"/>
    </w:rPr>
  </w:style>
  <w:style w:type="table" w:customStyle="1" w:styleId="2b">
    <w:name w:val="Сетка таблицы2"/>
    <w:basedOn w:val="a2"/>
    <w:next w:val="aff7"/>
    <w:uiPriority w:val="39"/>
    <w:rsid w:val="00780400"/>
    <w:pPr>
      <w:spacing w:after="0" w:line="240" w:lineRule="auto"/>
    </w:pPr>
    <w:rPr>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2D16D9"/>
  </w:style>
  <w:style w:type="table" w:customStyle="1" w:styleId="32">
    <w:name w:val="Сетка таблицы3"/>
    <w:basedOn w:val="a2"/>
    <w:next w:val="aff7"/>
    <w:uiPriority w:val="59"/>
    <w:rsid w:val="002D16D9"/>
    <w:pPr>
      <w:spacing w:after="0" w:line="240" w:lineRule="auto"/>
    </w:pPr>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D16D9"/>
    <w:pPr>
      <w:spacing w:after="0" w:line="240" w:lineRule="auto"/>
    </w:pPr>
    <w:rPr>
      <w:sz w:val="22"/>
      <w:szCs w:val="22"/>
      <w:lang w:val="ru-RU" w:eastAsia="ru-RU"/>
    </w:rPr>
    <w:tblPr>
      <w:tblCellMar>
        <w:top w:w="0" w:type="dxa"/>
        <w:left w:w="0" w:type="dxa"/>
        <w:bottom w:w="0" w:type="dxa"/>
        <w:right w:w="0" w:type="dxa"/>
      </w:tblCellMar>
    </w:tblPr>
  </w:style>
  <w:style w:type="table" w:customStyle="1" w:styleId="-551">
    <w:name w:val="Таблица-сетка 5 темная — акцент 51"/>
    <w:basedOn w:val="a2"/>
    <w:uiPriority w:val="50"/>
    <w:rsid w:val="002D16D9"/>
    <w:pPr>
      <w:spacing w:after="0" w:line="240" w:lineRule="auto"/>
    </w:pPr>
    <w:rPr>
      <w:rFonts w:eastAsia="Calibri"/>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1">
    <w:name w:val="Grid Table 5 Dark Accent 51"/>
    <w:basedOn w:val="a2"/>
    <w:uiPriority w:val="50"/>
    <w:rsid w:val="002D16D9"/>
    <w:pPr>
      <w:spacing w:after="0" w:line="240" w:lineRule="auto"/>
    </w:pPr>
    <w:rPr>
      <w:rFonts w:eastAsia="Calibri"/>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DDD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B53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B53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B53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B5394"/>
      </w:tcPr>
    </w:tblStylePr>
    <w:tblStylePr w:type="band1Vert">
      <w:tblPr/>
      <w:tcPr>
        <w:shd w:val="clear" w:color="auto" w:fill="7CBBF5"/>
      </w:tcPr>
    </w:tblStylePr>
    <w:tblStylePr w:type="band1Horz">
      <w:tblPr/>
      <w:tcPr>
        <w:shd w:val="clear" w:color="auto" w:fill="7CBBF5"/>
      </w:tcPr>
    </w:tblStylePr>
  </w:style>
  <w:style w:type="table" w:customStyle="1" w:styleId="110">
    <w:name w:val="Сетка таблицы11"/>
    <w:basedOn w:val="a2"/>
    <w:next w:val="aff7"/>
    <w:uiPriority w:val="59"/>
    <w:rsid w:val="002D16D9"/>
    <w:pPr>
      <w:spacing w:after="0" w:line="240" w:lineRule="auto"/>
    </w:pPr>
    <w:rPr>
      <w:rFonts w:eastAsia="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2D16D9"/>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ffff">
    <w:name w:val="Body Text Indent"/>
    <w:basedOn w:val="a0"/>
    <w:link w:val="affff0"/>
    <w:uiPriority w:val="99"/>
    <w:semiHidden/>
    <w:unhideWhenUsed/>
    <w:rsid w:val="002D16D9"/>
    <w:pPr>
      <w:spacing w:line="259" w:lineRule="auto"/>
      <w:ind w:left="283"/>
    </w:pPr>
    <w:rPr>
      <w:rFonts w:eastAsia="Calibri"/>
      <w:sz w:val="22"/>
      <w:szCs w:val="22"/>
      <w:lang w:val="ru-RU"/>
    </w:rPr>
  </w:style>
  <w:style w:type="character" w:customStyle="1" w:styleId="affff0">
    <w:name w:val="Основной текст с отступом Знак"/>
    <w:basedOn w:val="a1"/>
    <w:link w:val="affff"/>
    <w:uiPriority w:val="99"/>
    <w:semiHidden/>
    <w:rsid w:val="002D16D9"/>
    <w:rPr>
      <w:rFonts w:eastAsia="Calibri"/>
      <w:sz w:val="22"/>
      <w:szCs w:val="22"/>
      <w:lang w:val="ru-RU"/>
    </w:rPr>
  </w:style>
  <w:style w:type="table" w:customStyle="1" w:styleId="210">
    <w:name w:val="Сетка таблицы21"/>
    <w:basedOn w:val="a2"/>
    <w:next w:val="aff7"/>
    <w:uiPriority w:val="59"/>
    <w:rsid w:val="002D16D9"/>
    <w:pPr>
      <w:spacing w:after="0" w:line="240" w:lineRule="auto"/>
    </w:pPr>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Plain Text"/>
    <w:basedOn w:val="a0"/>
    <w:link w:val="affff2"/>
    <w:uiPriority w:val="99"/>
    <w:unhideWhenUsed/>
    <w:rsid w:val="002D16D9"/>
    <w:pPr>
      <w:spacing w:after="0" w:line="240" w:lineRule="auto"/>
    </w:pPr>
    <w:rPr>
      <w:rFonts w:ascii="Calibri" w:eastAsia="Calibri" w:hAnsi="Calibri"/>
      <w:sz w:val="22"/>
      <w:lang w:val="ru-RU"/>
    </w:rPr>
  </w:style>
  <w:style w:type="character" w:customStyle="1" w:styleId="affff2">
    <w:name w:val="Текст Знак"/>
    <w:basedOn w:val="a1"/>
    <w:link w:val="affff1"/>
    <w:uiPriority w:val="99"/>
    <w:rsid w:val="002D16D9"/>
    <w:rPr>
      <w:rFonts w:ascii="Calibri" w:eastAsia="Calibri" w:hAnsi="Calibri"/>
      <w:sz w:val="22"/>
      <w:lang w:val="ru-RU"/>
    </w:rPr>
  </w:style>
  <w:style w:type="numbering" w:customStyle="1" w:styleId="2c">
    <w:name w:val="Нет списка2"/>
    <w:next w:val="a3"/>
    <w:uiPriority w:val="99"/>
    <w:semiHidden/>
    <w:unhideWhenUsed/>
    <w:rsid w:val="008C3E0D"/>
  </w:style>
  <w:style w:type="table" w:customStyle="1" w:styleId="42">
    <w:name w:val="Сетка таблицы4"/>
    <w:basedOn w:val="a2"/>
    <w:next w:val="aff7"/>
    <w:uiPriority w:val="39"/>
    <w:rsid w:val="008C3E0D"/>
    <w:pPr>
      <w:spacing w:after="0" w:line="240" w:lineRule="auto"/>
    </w:pPr>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0"/>
    <w:next w:val="a0"/>
    <w:autoRedefine/>
    <w:uiPriority w:val="39"/>
    <w:unhideWhenUsed/>
    <w:rsid w:val="007A503F"/>
    <w:pPr>
      <w:spacing w:after="100" w:line="259" w:lineRule="auto"/>
      <w:ind w:left="880"/>
    </w:pPr>
    <w:rPr>
      <w:sz w:val="22"/>
      <w:szCs w:val="22"/>
      <w:lang w:val="ru-RU" w:eastAsia="ru-RU"/>
    </w:rPr>
  </w:style>
  <w:style w:type="paragraph" w:styleId="61">
    <w:name w:val="toc 6"/>
    <w:basedOn w:val="a0"/>
    <w:next w:val="a0"/>
    <w:autoRedefine/>
    <w:uiPriority w:val="39"/>
    <w:unhideWhenUsed/>
    <w:rsid w:val="007A503F"/>
    <w:pPr>
      <w:spacing w:after="100" w:line="259" w:lineRule="auto"/>
      <w:ind w:left="1100"/>
    </w:pPr>
    <w:rPr>
      <w:sz w:val="22"/>
      <w:szCs w:val="22"/>
      <w:lang w:val="ru-RU" w:eastAsia="ru-RU"/>
    </w:rPr>
  </w:style>
  <w:style w:type="paragraph" w:styleId="71">
    <w:name w:val="toc 7"/>
    <w:basedOn w:val="a0"/>
    <w:next w:val="a0"/>
    <w:autoRedefine/>
    <w:uiPriority w:val="39"/>
    <w:unhideWhenUsed/>
    <w:rsid w:val="007A503F"/>
    <w:pPr>
      <w:spacing w:after="100" w:line="259" w:lineRule="auto"/>
      <w:ind w:left="1320"/>
    </w:pPr>
    <w:rPr>
      <w:sz w:val="22"/>
      <w:szCs w:val="22"/>
      <w:lang w:val="ru-RU" w:eastAsia="ru-RU"/>
    </w:rPr>
  </w:style>
  <w:style w:type="paragraph" w:styleId="81">
    <w:name w:val="toc 8"/>
    <w:basedOn w:val="a0"/>
    <w:next w:val="a0"/>
    <w:autoRedefine/>
    <w:uiPriority w:val="39"/>
    <w:unhideWhenUsed/>
    <w:rsid w:val="007A503F"/>
    <w:pPr>
      <w:spacing w:after="100" w:line="259" w:lineRule="auto"/>
      <w:ind w:left="1540"/>
    </w:pPr>
    <w:rPr>
      <w:sz w:val="22"/>
      <w:szCs w:val="22"/>
      <w:lang w:val="ru-RU" w:eastAsia="ru-RU"/>
    </w:rPr>
  </w:style>
  <w:style w:type="paragraph" w:styleId="91">
    <w:name w:val="toc 9"/>
    <w:basedOn w:val="a0"/>
    <w:next w:val="a0"/>
    <w:autoRedefine/>
    <w:uiPriority w:val="39"/>
    <w:unhideWhenUsed/>
    <w:rsid w:val="007A503F"/>
    <w:pPr>
      <w:spacing w:after="100" w:line="259" w:lineRule="auto"/>
      <w:ind w:left="1760"/>
    </w:pPr>
    <w:rPr>
      <w:sz w:val="22"/>
      <w:szCs w:val="22"/>
      <w:lang w:val="ru-RU" w:eastAsia="ru-RU"/>
    </w:rPr>
  </w:style>
  <w:style w:type="table" w:customStyle="1" w:styleId="52">
    <w:name w:val="Сетка таблицы5"/>
    <w:basedOn w:val="a2"/>
    <w:next w:val="aff7"/>
    <w:uiPriority w:val="39"/>
    <w:rsid w:val="00D74367"/>
    <w:pPr>
      <w:spacing w:after="0" w:line="240" w:lineRule="auto"/>
    </w:pPr>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367">
      <w:bodyDiv w:val="1"/>
      <w:marLeft w:val="0"/>
      <w:marRight w:val="0"/>
      <w:marTop w:val="0"/>
      <w:marBottom w:val="0"/>
      <w:divBdr>
        <w:top w:val="none" w:sz="0" w:space="0" w:color="auto"/>
        <w:left w:val="none" w:sz="0" w:space="0" w:color="auto"/>
        <w:bottom w:val="none" w:sz="0" w:space="0" w:color="auto"/>
        <w:right w:val="none" w:sz="0" w:space="0" w:color="auto"/>
      </w:divBdr>
    </w:div>
    <w:div w:id="17004814">
      <w:bodyDiv w:val="1"/>
      <w:marLeft w:val="0"/>
      <w:marRight w:val="0"/>
      <w:marTop w:val="0"/>
      <w:marBottom w:val="0"/>
      <w:divBdr>
        <w:top w:val="none" w:sz="0" w:space="0" w:color="auto"/>
        <w:left w:val="none" w:sz="0" w:space="0" w:color="auto"/>
        <w:bottom w:val="none" w:sz="0" w:space="0" w:color="auto"/>
        <w:right w:val="none" w:sz="0" w:space="0" w:color="auto"/>
      </w:divBdr>
    </w:div>
    <w:div w:id="48385394">
      <w:bodyDiv w:val="1"/>
      <w:marLeft w:val="0"/>
      <w:marRight w:val="0"/>
      <w:marTop w:val="0"/>
      <w:marBottom w:val="0"/>
      <w:divBdr>
        <w:top w:val="none" w:sz="0" w:space="0" w:color="auto"/>
        <w:left w:val="none" w:sz="0" w:space="0" w:color="auto"/>
        <w:bottom w:val="none" w:sz="0" w:space="0" w:color="auto"/>
        <w:right w:val="none" w:sz="0" w:space="0" w:color="auto"/>
      </w:divBdr>
    </w:div>
    <w:div w:id="90053828">
      <w:bodyDiv w:val="1"/>
      <w:marLeft w:val="0"/>
      <w:marRight w:val="0"/>
      <w:marTop w:val="0"/>
      <w:marBottom w:val="0"/>
      <w:divBdr>
        <w:top w:val="none" w:sz="0" w:space="0" w:color="auto"/>
        <w:left w:val="none" w:sz="0" w:space="0" w:color="auto"/>
        <w:bottom w:val="none" w:sz="0" w:space="0" w:color="auto"/>
        <w:right w:val="none" w:sz="0" w:space="0" w:color="auto"/>
      </w:divBdr>
    </w:div>
    <w:div w:id="197400902">
      <w:bodyDiv w:val="1"/>
      <w:marLeft w:val="0"/>
      <w:marRight w:val="0"/>
      <w:marTop w:val="0"/>
      <w:marBottom w:val="0"/>
      <w:divBdr>
        <w:top w:val="none" w:sz="0" w:space="0" w:color="auto"/>
        <w:left w:val="none" w:sz="0" w:space="0" w:color="auto"/>
        <w:bottom w:val="none" w:sz="0" w:space="0" w:color="auto"/>
        <w:right w:val="none" w:sz="0" w:space="0" w:color="auto"/>
      </w:divBdr>
    </w:div>
    <w:div w:id="200018518">
      <w:bodyDiv w:val="1"/>
      <w:marLeft w:val="0"/>
      <w:marRight w:val="0"/>
      <w:marTop w:val="0"/>
      <w:marBottom w:val="0"/>
      <w:divBdr>
        <w:top w:val="none" w:sz="0" w:space="0" w:color="auto"/>
        <w:left w:val="none" w:sz="0" w:space="0" w:color="auto"/>
        <w:bottom w:val="none" w:sz="0" w:space="0" w:color="auto"/>
        <w:right w:val="none" w:sz="0" w:space="0" w:color="auto"/>
      </w:divBdr>
    </w:div>
    <w:div w:id="203640217">
      <w:bodyDiv w:val="1"/>
      <w:marLeft w:val="0"/>
      <w:marRight w:val="0"/>
      <w:marTop w:val="0"/>
      <w:marBottom w:val="0"/>
      <w:divBdr>
        <w:top w:val="none" w:sz="0" w:space="0" w:color="auto"/>
        <w:left w:val="none" w:sz="0" w:space="0" w:color="auto"/>
        <w:bottom w:val="none" w:sz="0" w:space="0" w:color="auto"/>
        <w:right w:val="none" w:sz="0" w:space="0" w:color="auto"/>
      </w:divBdr>
    </w:div>
    <w:div w:id="235284547">
      <w:bodyDiv w:val="1"/>
      <w:marLeft w:val="0"/>
      <w:marRight w:val="0"/>
      <w:marTop w:val="0"/>
      <w:marBottom w:val="0"/>
      <w:divBdr>
        <w:top w:val="none" w:sz="0" w:space="0" w:color="auto"/>
        <w:left w:val="none" w:sz="0" w:space="0" w:color="auto"/>
        <w:bottom w:val="none" w:sz="0" w:space="0" w:color="auto"/>
        <w:right w:val="none" w:sz="0" w:space="0" w:color="auto"/>
      </w:divBdr>
    </w:div>
    <w:div w:id="241061735">
      <w:bodyDiv w:val="1"/>
      <w:marLeft w:val="0"/>
      <w:marRight w:val="0"/>
      <w:marTop w:val="0"/>
      <w:marBottom w:val="0"/>
      <w:divBdr>
        <w:top w:val="none" w:sz="0" w:space="0" w:color="auto"/>
        <w:left w:val="none" w:sz="0" w:space="0" w:color="auto"/>
        <w:bottom w:val="none" w:sz="0" w:space="0" w:color="auto"/>
        <w:right w:val="none" w:sz="0" w:space="0" w:color="auto"/>
      </w:divBdr>
    </w:div>
    <w:div w:id="250893555">
      <w:bodyDiv w:val="1"/>
      <w:marLeft w:val="0"/>
      <w:marRight w:val="0"/>
      <w:marTop w:val="0"/>
      <w:marBottom w:val="0"/>
      <w:divBdr>
        <w:top w:val="none" w:sz="0" w:space="0" w:color="auto"/>
        <w:left w:val="none" w:sz="0" w:space="0" w:color="auto"/>
        <w:bottom w:val="none" w:sz="0" w:space="0" w:color="auto"/>
        <w:right w:val="none" w:sz="0" w:space="0" w:color="auto"/>
      </w:divBdr>
    </w:div>
    <w:div w:id="281302907">
      <w:bodyDiv w:val="1"/>
      <w:marLeft w:val="0"/>
      <w:marRight w:val="0"/>
      <w:marTop w:val="0"/>
      <w:marBottom w:val="0"/>
      <w:divBdr>
        <w:top w:val="none" w:sz="0" w:space="0" w:color="auto"/>
        <w:left w:val="none" w:sz="0" w:space="0" w:color="auto"/>
        <w:bottom w:val="none" w:sz="0" w:space="0" w:color="auto"/>
        <w:right w:val="none" w:sz="0" w:space="0" w:color="auto"/>
      </w:divBdr>
    </w:div>
    <w:div w:id="297806081">
      <w:bodyDiv w:val="1"/>
      <w:marLeft w:val="0"/>
      <w:marRight w:val="0"/>
      <w:marTop w:val="0"/>
      <w:marBottom w:val="0"/>
      <w:divBdr>
        <w:top w:val="none" w:sz="0" w:space="0" w:color="auto"/>
        <w:left w:val="none" w:sz="0" w:space="0" w:color="auto"/>
        <w:bottom w:val="none" w:sz="0" w:space="0" w:color="auto"/>
        <w:right w:val="none" w:sz="0" w:space="0" w:color="auto"/>
      </w:divBdr>
    </w:div>
    <w:div w:id="335419762">
      <w:bodyDiv w:val="1"/>
      <w:marLeft w:val="0"/>
      <w:marRight w:val="0"/>
      <w:marTop w:val="0"/>
      <w:marBottom w:val="0"/>
      <w:divBdr>
        <w:top w:val="none" w:sz="0" w:space="0" w:color="auto"/>
        <w:left w:val="none" w:sz="0" w:space="0" w:color="auto"/>
        <w:bottom w:val="none" w:sz="0" w:space="0" w:color="auto"/>
        <w:right w:val="none" w:sz="0" w:space="0" w:color="auto"/>
      </w:divBdr>
    </w:div>
    <w:div w:id="344020565">
      <w:bodyDiv w:val="1"/>
      <w:marLeft w:val="0"/>
      <w:marRight w:val="0"/>
      <w:marTop w:val="0"/>
      <w:marBottom w:val="0"/>
      <w:divBdr>
        <w:top w:val="none" w:sz="0" w:space="0" w:color="auto"/>
        <w:left w:val="none" w:sz="0" w:space="0" w:color="auto"/>
        <w:bottom w:val="none" w:sz="0" w:space="0" w:color="auto"/>
        <w:right w:val="none" w:sz="0" w:space="0" w:color="auto"/>
      </w:divBdr>
    </w:div>
    <w:div w:id="428358938">
      <w:bodyDiv w:val="1"/>
      <w:marLeft w:val="0"/>
      <w:marRight w:val="0"/>
      <w:marTop w:val="0"/>
      <w:marBottom w:val="0"/>
      <w:divBdr>
        <w:top w:val="none" w:sz="0" w:space="0" w:color="auto"/>
        <w:left w:val="none" w:sz="0" w:space="0" w:color="auto"/>
        <w:bottom w:val="none" w:sz="0" w:space="0" w:color="auto"/>
        <w:right w:val="none" w:sz="0" w:space="0" w:color="auto"/>
      </w:divBdr>
    </w:div>
    <w:div w:id="446001790">
      <w:bodyDiv w:val="1"/>
      <w:marLeft w:val="0"/>
      <w:marRight w:val="0"/>
      <w:marTop w:val="0"/>
      <w:marBottom w:val="0"/>
      <w:divBdr>
        <w:top w:val="none" w:sz="0" w:space="0" w:color="auto"/>
        <w:left w:val="none" w:sz="0" w:space="0" w:color="auto"/>
        <w:bottom w:val="none" w:sz="0" w:space="0" w:color="auto"/>
        <w:right w:val="none" w:sz="0" w:space="0" w:color="auto"/>
      </w:divBdr>
    </w:div>
    <w:div w:id="484708808">
      <w:bodyDiv w:val="1"/>
      <w:marLeft w:val="0"/>
      <w:marRight w:val="0"/>
      <w:marTop w:val="0"/>
      <w:marBottom w:val="0"/>
      <w:divBdr>
        <w:top w:val="none" w:sz="0" w:space="0" w:color="auto"/>
        <w:left w:val="none" w:sz="0" w:space="0" w:color="auto"/>
        <w:bottom w:val="none" w:sz="0" w:space="0" w:color="auto"/>
        <w:right w:val="none" w:sz="0" w:space="0" w:color="auto"/>
      </w:divBdr>
    </w:div>
    <w:div w:id="511535784">
      <w:bodyDiv w:val="1"/>
      <w:marLeft w:val="0"/>
      <w:marRight w:val="0"/>
      <w:marTop w:val="0"/>
      <w:marBottom w:val="0"/>
      <w:divBdr>
        <w:top w:val="none" w:sz="0" w:space="0" w:color="auto"/>
        <w:left w:val="none" w:sz="0" w:space="0" w:color="auto"/>
        <w:bottom w:val="none" w:sz="0" w:space="0" w:color="auto"/>
        <w:right w:val="none" w:sz="0" w:space="0" w:color="auto"/>
      </w:divBdr>
    </w:div>
    <w:div w:id="529952350">
      <w:bodyDiv w:val="1"/>
      <w:marLeft w:val="0"/>
      <w:marRight w:val="0"/>
      <w:marTop w:val="0"/>
      <w:marBottom w:val="0"/>
      <w:divBdr>
        <w:top w:val="none" w:sz="0" w:space="0" w:color="auto"/>
        <w:left w:val="none" w:sz="0" w:space="0" w:color="auto"/>
        <w:bottom w:val="none" w:sz="0" w:space="0" w:color="auto"/>
        <w:right w:val="none" w:sz="0" w:space="0" w:color="auto"/>
      </w:divBdr>
    </w:div>
    <w:div w:id="571086362">
      <w:bodyDiv w:val="1"/>
      <w:marLeft w:val="0"/>
      <w:marRight w:val="0"/>
      <w:marTop w:val="0"/>
      <w:marBottom w:val="0"/>
      <w:divBdr>
        <w:top w:val="none" w:sz="0" w:space="0" w:color="auto"/>
        <w:left w:val="none" w:sz="0" w:space="0" w:color="auto"/>
        <w:bottom w:val="none" w:sz="0" w:space="0" w:color="auto"/>
        <w:right w:val="none" w:sz="0" w:space="0" w:color="auto"/>
      </w:divBdr>
    </w:div>
    <w:div w:id="629671835">
      <w:bodyDiv w:val="1"/>
      <w:marLeft w:val="0"/>
      <w:marRight w:val="0"/>
      <w:marTop w:val="0"/>
      <w:marBottom w:val="0"/>
      <w:divBdr>
        <w:top w:val="none" w:sz="0" w:space="0" w:color="auto"/>
        <w:left w:val="none" w:sz="0" w:space="0" w:color="auto"/>
        <w:bottom w:val="none" w:sz="0" w:space="0" w:color="auto"/>
        <w:right w:val="none" w:sz="0" w:space="0" w:color="auto"/>
      </w:divBdr>
    </w:div>
    <w:div w:id="720177976">
      <w:bodyDiv w:val="1"/>
      <w:marLeft w:val="0"/>
      <w:marRight w:val="0"/>
      <w:marTop w:val="0"/>
      <w:marBottom w:val="0"/>
      <w:divBdr>
        <w:top w:val="none" w:sz="0" w:space="0" w:color="auto"/>
        <w:left w:val="none" w:sz="0" w:space="0" w:color="auto"/>
        <w:bottom w:val="none" w:sz="0" w:space="0" w:color="auto"/>
        <w:right w:val="none" w:sz="0" w:space="0" w:color="auto"/>
      </w:divBdr>
    </w:div>
    <w:div w:id="764230723">
      <w:bodyDiv w:val="1"/>
      <w:marLeft w:val="0"/>
      <w:marRight w:val="0"/>
      <w:marTop w:val="0"/>
      <w:marBottom w:val="0"/>
      <w:divBdr>
        <w:top w:val="none" w:sz="0" w:space="0" w:color="auto"/>
        <w:left w:val="none" w:sz="0" w:space="0" w:color="auto"/>
        <w:bottom w:val="none" w:sz="0" w:space="0" w:color="auto"/>
        <w:right w:val="none" w:sz="0" w:space="0" w:color="auto"/>
      </w:divBdr>
    </w:div>
    <w:div w:id="772358060">
      <w:bodyDiv w:val="1"/>
      <w:marLeft w:val="0"/>
      <w:marRight w:val="0"/>
      <w:marTop w:val="0"/>
      <w:marBottom w:val="0"/>
      <w:divBdr>
        <w:top w:val="none" w:sz="0" w:space="0" w:color="auto"/>
        <w:left w:val="none" w:sz="0" w:space="0" w:color="auto"/>
        <w:bottom w:val="none" w:sz="0" w:space="0" w:color="auto"/>
        <w:right w:val="none" w:sz="0" w:space="0" w:color="auto"/>
      </w:divBdr>
    </w:div>
    <w:div w:id="785083891">
      <w:bodyDiv w:val="1"/>
      <w:marLeft w:val="0"/>
      <w:marRight w:val="0"/>
      <w:marTop w:val="0"/>
      <w:marBottom w:val="0"/>
      <w:divBdr>
        <w:top w:val="none" w:sz="0" w:space="0" w:color="auto"/>
        <w:left w:val="none" w:sz="0" w:space="0" w:color="auto"/>
        <w:bottom w:val="none" w:sz="0" w:space="0" w:color="auto"/>
        <w:right w:val="none" w:sz="0" w:space="0" w:color="auto"/>
      </w:divBdr>
    </w:div>
    <w:div w:id="789933136">
      <w:bodyDiv w:val="1"/>
      <w:marLeft w:val="0"/>
      <w:marRight w:val="0"/>
      <w:marTop w:val="0"/>
      <w:marBottom w:val="0"/>
      <w:divBdr>
        <w:top w:val="none" w:sz="0" w:space="0" w:color="auto"/>
        <w:left w:val="none" w:sz="0" w:space="0" w:color="auto"/>
        <w:bottom w:val="none" w:sz="0" w:space="0" w:color="auto"/>
        <w:right w:val="none" w:sz="0" w:space="0" w:color="auto"/>
      </w:divBdr>
    </w:div>
    <w:div w:id="839197416">
      <w:bodyDiv w:val="1"/>
      <w:marLeft w:val="0"/>
      <w:marRight w:val="0"/>
      <w:marTop w:val="0"/>
      <w:marBottom w:val="0"/>
      <w:divBdr>
        <w:top w:val="none" w:sz="0" w:space="0" w:color="auto"/>
        <w:left w:val="none" w:sz="0" w:space="0" w:color="auto"/>
        <w:bottom w:val="none" w:sz="0" w:space="0" w:color="auto"/>
        <w:right w:val="none" w:sz="0" w:space="0" w:color="auto"/>
      </w:divBdr>
    </w:div>
    <w:div w:id="856777084">
      <w:bodyDiv w:val="1"/>
      <w:marLeft w:val="0"/>
      <w:marRight w:val="0"/>
      <w:marTop w:val="0"/>
      <w:marBottom w:val="0"/>
      <w:divBdr>
        <w:top w:val="none" w:sz="0" w:space="0" w:color="auto"/>
        <w:left w:val="none" w:sz="0" w:space="0" w:color="auto"/>
        <w:bottom w:val="none" w:sz="0" w:space="0" w:color="auto"/>
        <w:right w:val="none" w:sz="0" w:space="0" w:color="auto"/>
      </w:divBdr>
    </w:div>
    <w:div w:id="856893340">
      <w:bodyDiv w:val="1"/>
      <w:marLeft w:val="0"/>
      <w:marRight w:val="0"/>
      <w:marTop w:val="0"/>
      <w:marBottom w:val="0"/>
      <w:divBdr>
        <w:top w:val="none" w:sz="0" w:space="0" w:color="auto"/>
        <w:left w:val="none" w:sz="0" w:space="0" w:color="auto"/>
        <w:bottom w:val="none" w:sz="0" w:space="0" w:color="auto"/>
        <w:right w:val="none" w:sz="0" w:space="0" w:color="auto"/>
      </w:divBdr>
    </w:div>
    <w:div w:id="859398042">
      <w:bodyDiv w:val="1"/>
      <w:marLeft w:val="0"/>
      <w:marRight w:val="0"/>
      <w:marTop w:val="0"/>
      <w:marBottom w:val="0"/>
      <w:divBdr>
        <w:top w:val="none" w:sz="0" w:space="0" w:color="auto"/>
        <w:left w:val="none" w:sz="0" w:space="0" w:color="auto"/>
        <w:bottom w:val="none" w:sz="0" w:space="0" w:color="auto"/>
        <w:right w:val="none" w:sz="0" w:space="0" w:color="auto"/>
      </w:divBdr>
    </w:div>
    <w:div w:id="866337729">
      <w:bodyDiv w:val="1"/>
      <w:marLeft w:val="0"/>
      <w:marRight w:val="0"/>
      <w:marTop w:val="0"/>
      <w:marBottom w:val="0"/>
      <w:divBdr>
        <w:top w:val="none" w:sz="0" w:space="0" w:color="auto"/>
        <w:left w:val="none" w:sz="0" w:space="0" w:color="auto"/>
        <w:bottom w:val="none" w:sz="0" w:space="0" w:color="auto"/>
        <w:right w:val="none" w:sz="0" w:space="0" w:color="auto"/>
      </w:divBdr>
    </w:div>
    <w:div w:id="875770919">
      <w:bodyDiv w:val="1"/>
      <w:marLeft w:val="0"/>
      <w:marRight w:val="0"/>
      <w:marTop w:val="0"/>
      <w:marBottom w:val="0"/>
      <w:divBdr>
        <w:top w:val="none" w:sz="0" w:space="0" w:color="auto"/>
        <w:left w:val="none" w:sz="0" w:space="0" w:color="auto"/>
        <w:bottom w:val="none" w:sz="0" w:space="0" w:color="auto"/>
        <w:right w:val="none" w:sz="0" w:space="0" w:color="auto"/>
      </w:divBdr>
    </w:div>
    <w:div w:id="876969638">
      <w:bodyDiv w:val="1"/>
      <w:marLeft w:val="0"/>
      <w:marRight w:val="0"/>
      <w:marTop w:val="0"/>
      <w:marBottom w:val="0"/>
      <w:divBdr>
        <w:top w:val="none" w:sz="0" w:space="0" w:color="auto"/>
        <w:left w:val="none" w:sz="0" w:space="0" w:color="auto"/>
        <w:bottom w:val="none" w:sz="0" w:space="0" w:color="auto"/>
        <w:right w:val="none" w:sz="0" w:space="0" w:color="auto"/>
      </w:divBdr>
    </w:div>
    <w:div w:id="886919225">
      <w:bodyDiv w:val="1"/>
      <w:marLeft w:val="0"/>
      <w:marRight w:val="0"/>
      <w:marTop w:val="0"/>
      <w:marBottom w:val="0"/>
      <w:divBdr>
        <w:top w:val="none" w:sz="0" w:space="0" w:color="auto"/>
        <w:left w:val="none" w:sz="0" w:space="0" w:color="auto"/>
        <w:bottom w:val="none" w:sz="0" w:space="0" w:color="auto"/>
        <w:right w:val="none" w:sz="0" w:space="0" w:color="auto"/>
      </w:divBdr>
    </w:div>
    <w:div w:id="893388674">
      <w:bodyDiv w:val="1"/>
      <w:marLeft w:val="0"/>
      <w:marRight w:val="0"/>
      <w:marTop w:val="0"/>
      <w:marBottom w:val="0"/>
      <w:divBdr>
        <w:top w:val="none" w:sz="0" w:space="0" w:color="auto"/>
        <w:left w:val="none" w:sz="0" w:space="0" w:color="auto"/>
        <w:bottom w:val="none" w:sz="0" w:space="0" w:color="auto"/>
        <w:right w:val="none" w:sz="0" w:space="0" w:color="auto"/>
      </w:divBdr>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88630326">
      <w:bodyDiv w:val="1"/>
      <w:marLeft w:val="0"/>
      <w:marRight w:val="0"/>
      <w:marTop w:val="0"/>
      <w:marBottom w:val="0"/>
      <w:divBdr>
        <w:top w:val="none" w:sz="0" w:space="0" w:color="auto"/>
        <w:left w:val="none" w:sz="0" w:space="0" w:color="auto"/>
        <w:bottom w:val="none" w:sz="0" w:space="0" w:color="auto"/>
        <w:right w:val="none" w:sz="0" w:space="0" w:color="auto"/>
      </w:divBdr>
    </w:div>
    <w:div w:id="996491290">
      <w:bodyDiv w:val="1"/>
      <w:marLeft w:val="0"/>
      <w:marRight w:val="0"/>
      <w:marTop w:val="0"/>
      <w:marBottom w:val="0"/>
      <w:divBdr>
        <w:top w:val="none" w:sz="0" w:space="0" w:color="auto"/>
        <w:left w:val="none" w:sz="0" w:space="0" w:color="auto"/>
        <w:bottom w:val="none" w:sz="0" w:space="0" w:color="auto"/>
        <w:right w:val="none" w:sz="0" w:space="0" w:color="auto"/>
      </w:divBdr>
    </w:div>
    <w:div w:id="1187017710">
      <w:bodyDiv w:val="1"/>
      <w:marLeft w:val="0"/>
      <w:marRight w:val="0"/>
      <w:marTop w:val="0"/>
      <w:marBottom w:val="0"/>
      <w:divBdr>
        <w:top w:val="none" w:sz="0" w:space="0" w:color="auto"/>
        <w:left w:val="none" w:sz="0" w:space="0" w:color="auto"/>
        <w:bottom w:val="none" w:sz="0" w:space="0" w:color="auto"/>
        <w:right w:val="none" w:sz="0" w:space="0" w:color="auto"/>
      </w:divBdr>
    </w:div>
    <w:div w:id="1246039348">
      <w:bodyDiv w:val="1"/>
      <w:marLeft w:val="0"/>
      <w:marRight w:val="0"/>
      <w:marTop w:val="0"/>
      <w:marBottom w:val="0"/>
      <w:divBdr>
        <w:top w:val="none" w:sz="0" w:space="0" w:color="auto"/>
        <w:left w:val="none" w:sz="0" w:space="0" w:color="auto"/>
        <w:bottom w:val="none" w:sz="0" w:space="0" w:color="auto"/>
        <w:right w:val="none" w:sz="0" w:space="0" w:color="auto"/>
      </w:divBdr>
    </w:div>
    <w:div w:id="1256860928">
      <w:bodyDiv w:val="1"/>
      <w:marLeft w:val="0"/>
      <w:marRight w:val="0"/>
      <w:marTop w:val="0"/>
      <w:marBottom w:val="0"/>
      <w:divBdr>
        <w:top w:val="none" w:sz="0" w:space="0" w:color="auto"/>
        <w:left w:val="none" w:sz="0" w:space="0" w:color="auto"/>
        <w:bottom w:val="none" w:sz="0" w:space="0" w:color="auto"/>
        <w:right w:val="none" w:sz="0" w:space="0" w:color="auto"/>
      </w:divBdr>
    </w:div>
    <w:div w:id="1267692801">
      <w:bodyDiv w:val="1"/>
      <w:marLeft w:val="0"/>
      <w:marRight w:val="0"/>
      <w:marTop w:val="0"/>
      <w:marBottom w:val="0"/>
      <w:divBdr>
        <w:top w:val="none" w:sz="0" w:space="0" w:color="auto"/>
        <w:left w:val="none" w:sz="0" w:space="0" w:color="auto"/>
        <w:bottom w:val="none" w:sz="0" w:space="0" w:color="auto"/>
        <w:right w:val="none" w:sz="0" w:space="0" w:color="auto"/>
      </w:divBdr>
    </w:div>
    <w:div w:id="1267807877">
      <w:bodyDiv w:val="1"/>
      <w:marLeft w:val="0"/>
      <w:marRight w:val="0"/>
      <w:marTop w:val="0"/>
      <w:marBottom w:val="0"/>
      <w:divBdr>
        <w:top w:val="none" w:sz="0" w:space="0" w:color="auto"/>
        <w:left w:val="none" w:sz="0" w:space="0" w:color="auto"/>
        <w:bottom w:val="none" w:sz="0" w:space="0" w:color="auto"/>
        <w:right w:val="none" w:sz="0" w:space="0" w:color="auto"/>
      </w:divBdr>
    </w:div>
    <w:div w:id="1270044181">
      <w:bodyDiv w:val="1"/>
      <w:marLeft w:val="0"/>
      <w:marRight w:val="0"/>
      <w:marTop w:val="0"/>
      <w:marBottom w:val="0"/>
      <w:divBdr>
        <w:top w:val="none" w:sz="0" w:space="0" w:color="auto"/>
        <w:left w:val="none" w:sz="0" w:space="0" w:color="auto"/>
        <w:bottom w:val="none" w:sz="0" w:space="0" w:color="auto"/>
        <w:right w:val="none" w:sz="0" w:space="0" w:color="auto"/>
      </w:divBdr>
    </w:div>
    <w:div w:id="1306084370">
      <w:bodyDiv w:val="1"/>
      <w:marLeft w:val="0"/>
      <w:marRight w:val="0"/>
      <w:marTop w:val="0"/>
      <w:marBottom w:val="0"/>
      <w:divBdr>
        <w:top w:val="none" w:sz="0" w:space="0" w:color="auto"/>
        <w:left w:val="none" w:sz="0" w:space="0" w:color="auto"/>
        <w:bottom w:val="none" w:sz="0" w:space="0" w:color="auto"/>
        <w:right w:val="none" w:sz="0" w:space="0" w:color="auto"/>
      </w:divBdr>
    </w:div>
    <w:div w:id="1328940143">
      <w:bodyDiv w:val="1"/>
      <w:marLeft w:val="0"/>
      <w:marRight w:val="0"/>
      <w:marTop w:val="0"/>
      <w:marBottom w:val="0"/>
      <w:divBdr>
        <w:top w:val="none" w:sz="0" w:space="0" w:color="auto"/>
        <w:left w:val="none" w:sz="0" w:space="0" w:color="auto"/>
        <w:bottom w:val="none" w:sz="0" w:space="0" w:color="auto"/>
        <w:right w:val="none" w:sz="0" w:space="0" w:color="auto"/>
      </w:divBdr>
    </w:div>
    <w:div w:id="1344749812">
      <w:bodyDiv w:val="1"/>
      <w:marLeft w:val="0"/>
      <w:marRight w:val="0"/>
      <w:marTop w:val="0"/>
      <w:marBottom w:val="0"/>
      <w:divBdr>
        <w:top w:val="none" w:sz="0" w:space="0" w:color="auto"/>
        <w:left w:val="none" w:sz="0" w:space="0" w:color="auto"/>
        <w:bottom w:val="none" w:sz="0" w:space="0" w:color="auto"/>
        <w:right w:val="none" w:sz="0" w:space="0" w:color="auto"/>
      </w:divBdr>
    </w:div>
    <w:div w:id="1400133590">
      <w:bodyDiv w:val="1"/>
      <w:marLeft w:val="0"/>
      <w:marRight w:val="0"/>
      <w:marTop w:val="0"/>
      <w:marBottom w:val="0"/>
      <w:divBdr>
        <w:top w:val="none" w:sz="0" w:space="0" w:color="auto"/>
        <w:left w:val="none" w:sz="0" w:space="0" w:color="auto"/>
        <w:bottom w:val="none" w:sz="0" w:space="0" w:color="auto"/>
        <w:right w:val="none" w:sz="0" w:space="0" w:color="auto"/>
      </w:divBdr>
    </w:div>
    <w:div w:id="1410540567">
      <w:bodyDiv w:val="1"/>
      <w:marLeft w:val="0"/>
      <w:marRight w:val="0"/>
      <w:marTop w:val="0"/>
      <w:marBottom w:val="0"/>
      <w:divBdr>
        <w:top w:val="none" w:sz="0" w:space="0" w:color="auto"/>
        <w:left w:val="none" w:sz="0" w:space="0" w:color="auto"/>
        <w:bottom w:val="none" w:sz="0" w:space="0" w:color="auto"/>
        <w:right w:val="none" w:sz="0" w:space="0" w:color="auto"/>
      </w:divBdr>
    </w:div>
    <w:div w:id="1447964733">
      <w:bodyDiv w:val="1"/>
      <w:marLeft w:val="0"/>
      <w:marRight w:val="0"/>
      <w:marTop w:val="0"/>
      <w:marBottom w:val="0"/>
      <w:divBdr>
        <w:top w:val="none" w:sz="0" w:space="0" w:color="auto"/>
        <w:left w:val="none" w:sz="0" w:space="0" w:color="auto"/>
        <w:bottom w:val="none" w:sz="0" w:space="0" w:color="auto"/>
        <w:right w:val="none" w:sz="0" w:space="0" w:color="auto"/>
      </w:divBdr>
    </w:div>
    <w:div w:id="1464427865">
      <w:bodyDiv w:val="1"/>
      <w:marLeft w:val="0"/>
      <w:marRight w:val="0"/>
      <w:marTop w:val="0"/>
      <w:marBottom w:val="0"/>
      <w:divBdr>
        <w:top w:val="none" w:sz="0" w:space="0" w:color="auto"/>
        <w:left w:val="none" w:sz="0" w:space="0" w:color="auto"/>
        <w:bottom w:val="none" w:sz="0" w:space="0" w:color="auto"/>
        <w:right w:val="none" w:sz="0" w:space="0" w:color="auto"/>
      </w:divBdr>
    </w:div>
    <w:div w:id="1504778806">
      <w:bodyDiv w:val="1"/>
      <w:marLeft w:val="0"/>
      <w:marRight w:val="0"/>
      <w:marTop w:val="0"/>
      <w:marBottom w:val="0"/>
      <w:divBdr>
        <w:top w:val="none" w:sz="0" w:space="0" w:color="auto"/>
        <w:left w:val="none" w:sz="0" w:space="0" w:color="auto"/>
        <w:bottom w:val="none" w:sz="0" w:space="0" w:color="auto"/>
        <w:right w:val="none" w:sz="0" w:space="0" w:color="auto"/>
      </w:divBdr>
    </w:div>
    <w:div w:id="1580749606">
      <w:bodyDiv w:val="1"/>
      <w:marLeft w:val="0"/>
      <w:marRight w:val="0"/>
      <w:marTop w:val="0"/>
      <w:marBottom w:val="0"/>
      <w:divBdr>
        <w:top w:val="none" w:sz="0" w:space="0" w:color="auto"/>
        <w:left w:val="none" w:sz="0" w:space="0" w:color="auto"/>
        <w:bottom w:val="none" w:sz="0" w:space="0" w:color="auto"/>
        <w:right w:val="none" w:sz="0" w:space="0" w:color="auto"/>
      </w:divBdr>
    </w:div>
    <w:div w:id="1600987142">
      <w:bodyDiv w:val="1"/>
      <w:marLeft w:val="0"/>
      <w:marRight w:val="0"/>
      <w:marTop w:val="0"/>
      <w:marBottom w:val="0"/>
      <w:divBdr>
        <w:top w:val="none" w:sz="0" w:space="0" w:color="auto"/>
        <w:left w:val="none" w:sz="0" w:space="0" w:color="auto"/>
        <w:bottom w:val="none" w:sz="0" w:space="0" w:color="auto"/>
        <w:right w:val="none" w:sz="0" w:space="0" w:color="auto"/>
      </w:divBdr>
    </w:div>
    <w:div w:id="1658341314">
      <w:bodyDiv w:val="1"/>
      <w:marLeft w:val="0"/>
      <w:marRight w:val="0"/>
      <w:marTop w:val="0"/>
      <w:marBottom w:val="0"/>
      <w:divBdr>
        <w:top w:val="none" w:sz="0" w:space="0" w:color="auto"/>
        <w:left w:val="none" w:sz="0" w:space="0" w:color="auto"/>
        <w:bottom w:val="none" w:sz="0" w:space="0" w:color="auto"/>
        <w:right w:val="none" w:sz="0" w:space="0" w:color="auto"/>
      </w:divBdr>
    </w:div>
    <w:div w:id="1672488315">
      <w:bodyDiv w:val="1"/>
      <w:marLeft w:val="0"/>
      <w:marRight w:val="0"/>
      <w:marTop w:val="0"/>
      <w:marBottom w:val="0"/>
      <w:divBdr>
        <w:top w:val="none" w:sz="0" w:space="0" w:color="auto"/>
        <w:left w:val="none" w:sz="0" w:space="0" w:color="auto"/>
        <w:bottom w:val="none" w:sz="0" w:space="0" w:color="auto"/>
        <w:right w:val="none" w:sz="0" w:space="0" w:color="auto"/>
      </w:divBdr>
    </w:div>
    <w:div w:id="1769154937">
      <w:bodyDiv w:val="1"/>
      <w:marLeft w:val="0"/>
      <w:marRight w:val="0"/>
      <w:marTop w:val="0"/>
      <w:marBottom w:val="0"/>
      <w:divBdr>
        <w:top w:val="none" w:sz="0" w:space="0" w:color="auto"/>
        <w:left w:val="none" w:sz="0" w:space="0" w:color="auto"/>
        <w:bottom w:val="none" w:sz="0" w:space="0" w:color="auto"/>
        <w:right w:val="none" w:sz="0" w:space="0" w:color="auto"/>
      </w:divBdr>
      <w:divsChild>
        <w:div w:id="1160803132">
          <w:marLeft w:val="0"/>
          <w:marRight w:val="0"/>
          <w:marTop w:val="0"/>
          <w:marBottom w:val="0"/>
          <w:divBdr>
            <w:top w:val="none" w:sz="0" w:space="0" w:color="auto"/>
            <w:left w:val="none" w:sz="0" w:space="0" w:color="auto"/>
            <w:bottom w:val="none" w:sz="0" w:space="0" w:color="auto"/>
            <w:right w:val="none" w:sz="0" w:space="0" w:color="auto"/>
          </w:divBdr>
          <w:divsChild>
            <w:div w:id="300498249">
              <w:marLeft w:val="0"/>
              <w:marRight w:val="0"/>
              <w:marTop w:val="0"/>
              <w:marBottom w:val="0"/>
              <w:divBdr>
                <w:top w:val="none" w:sz="0" w:space="0" w:color="auto"/>
                <w:left w:val="none" w:sz="0" w:space="0" w:color="auto"/>
                <w:bottom w:val="none" w:sz="0" w:space="0" w:color="auto"/>
                <w:right w:val="none" w:sz="0" w:space="0" w:color="auto"/>
              </w:divBdr>
              <w:divsChild>
                <w:div w:id="89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743">
      <w:bodyDiv w:val="1"/>
      <w:marLeft w:val="0"/>
      <w:marRight w:val="0"/>
      <w:marTop w:val="0"/>
      <w:marBottom w:val="0"/>
      <w:divBdr>
        <w:top w:val="none" w:sz="0" w:space="0" w:color="auto"/>
        <w:left w:val="none" w:sz="0" w:space="0" w:color="auto"/>
        <w:bottom w:val="none" w:sz="0" w:space="0" w:color="auto"/>
        <w:right w:val="none" w:sz="0" w:space="0" w:color="auto"/>
      </w:divBdr>
    </w:div>
    <w:div w:id="1901282684">
      <w:bodyDiv w:val="1"/>
      <w:marLeft w:val="0"/>
      <w:marRight w:val="0"/>
      <w:marTop w:val="0"/>
      <w:marBottom w:val="0"/>
      <w:divBdr>
        <w:top w:val="none" w:sz="0" w:space="0" w:color="auto"/>
        <w:left w:val="none" w:sz="0" w:space="0" w:color="auto"/>
        <w:bottom w:val="none" w:sz="0" w:space="0" w:color="auto"/>
        <w:right w:val="none" w:sz="0" w:space="0" w:color="auto"/>
      </w:divBdr>
    </w:div>
    <w:div w:id="1928995605">
      <w:bodyDiv w:val="1"/>
      <w:marLeft w:val="0"/>
      <w:marRight w:val="0"/>
      <w:marTop w:val="0"/>
      <w:marBottom w:val="0"/>
      <w:divBdr>
        <w:top w:val="none" w:sz="0" w:space="0" w:color="auto"/>
        <w:left w:val="none" w:sz="0" w:space="0" w:color="auto"/>
        <w:bottom w:val="none" w:sz="0" w:space="0" w:color="auto"/>
        <w:right w:val="none" w:sz="0" w:space="0" w:color="auto"/>
      </w:divBdr>
    </w:div>
    <w:div w:id="1982272567">
      <w:bodyDiv w:val="1"/>
      <w:marLeft w:val="0"/>
      <w:marRight w:val="0"/>
      <w:marTop w:val="0"/>
      <w:marBottom w:val="0"/>
      <w:divBdr>
        <w:top w:val="none" w:sz="0" w:space="0" w:color="auto"/>
        <w:left w:val="none" w:sz="0" w:space="0" w:color="auto"/>
        <w:bottom w:val="none" w:sz="0" w:space="0" w:color="auto"/>
        <w:right w:val="none" w:sz="0" w:space="0" w:color="auto"/>
      </w:divBdr>
    </w:div>
    <w:div w:id="2107076568">
      <w:bodyDiv w:val="1"/>
      <w:marLeft w:val="0"/>
      <w:marRight w:val="0"/>
      <w:marTop w:val="0"/>
      <w:marBottom w:val="0"/>
      <w:divBdr>
        <w:top w:val="none" w:sz="0" w:space="0" w:color="auto"/>
        <w:left w:val="none" w:sz="0" w:space="0" w:color="auto"/>
        <w:bottom w:val="none" w:sz="0" w:space="0" w:color="auto"/>
        <w:right w:val="none" w:sz="0" w:space="0" w:color="auto"/>
      </w:divBdr>
    </w:div>
    <w:div w:id="2118790306">
      <w:bodyDiv w:val="1"/>
      <w:marLeft w:val="0"/>
      <w:marRight w:val="0"/>
      <w:marTop w:val="0"/>
      <w:marBottom w:val="0"/>
      <w:divBdr>
        <w:top w:val="none" w:sz="0" w:space="0" w:color="auto"/>
        <w:left w:val="none" w:sz="0" w:space="0" w:color="auto"/>
        <w:bottom w:val="none" w:sz="0" w:space="0" w:color="auto"/>
        <w:right w:val="none" w:sz="0" w:space="0" w:color="auto"/>
      </w:divBdr>
    </w:div>
    <w:div w:id="214165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v.org.ru/" TargetMode="External"/><Relationship Id="rId21" Type="http://schemas.openxmlformats.org/officeDocument/2006/relationships/hyperlink" Target="http://www.cbr.ru/" TargetMode="External"/><Relationship Id="rId42" Type="http://schemas.openxmlformats.org/officeDocument/2006/relationships/hyperlink" Target="http://www.strahovka.ru/" TargetMode="External"/><Relationship Id="rId47" Type="http://schemas.openxmlformats.org/officeDocument/2006/relationships/hyperlink" Target="http://&#1074;&#1072;&#1096;&#1080;&#1092;&#1080;&#1085;&#1072;&#1085;&#1089;&#1099;.&#1088;&#1092;" TargetMode="External"/><Relationship Id="rId63" Type="http://schemas.openxmlformats.org/officeDocument/2006/relationships/hyperlink" Target="http://www.taxru.com" TargetMode="External"/><Relationship Id="rId68" Type="http://schemas.openxmlformats.org/officeDocument/2006/relationships/hyperlink" Target="http://&#1074;&#1072;&#1096;&#1080;&#1092;&#1080;&#1085;&#1072;&#1085;&#1089;&#1099;.&#1088;&#1092;" TargetMode="External"/><Relationship Id="rId84" Type="http://schemas.openxmlformats.org/officeDocument/2006/relationships/hyperlink" Target="http://www.pfrf.ru" TargetMode="External"/><Relationship Id="rId89" Type="http://schemas.openxmlformats.org/officeDocument/2006/relationships/hyperlink" Target="http://www.pfrf.ru" TargetMode="External"/><Relationship Id="rId16" Type="http://schemas.openxmlformats.org/officeDocument/2006/relationships/hyperlink" Target="http://&#1074;&#1072;&#1096;&#1080;&#1092;&#1080;&#1085;&#1072;&#1085;&#1089;&#1099;.&#1088;&#1092;" TargetMode="External"/><Relationship Id="rId11" Type="http://schemas.openxmlformats.org/officeDocument/2006/relationships/hyperlink" Target="http://&#1074;&#1072;&#1096;&#1080;&#1092;&#1080;&#1085;&#1072;&#1085;&#1089;&#1099;.&#1088;&#1092;" TargetMode="External"/><Relationship Id="rId32" Type="http://schemas.openxmlformats.org/officeDocument/2006/relationships/hyperlink" Target="http://bankir.ru" TargetMode="External"/><Relationship Id="rId37" Type="http://schemas.openxmlformats.org/officeDocument/2006/relationships/hyperlink" Target="http://www.cbr.ru/" TargetMode="External"/><Relationship Id="rId53" Type="http://schemas.openxmlformats.org/officeDocument/2006/relationships/hyperlink" Target="http://finpotrebsouz.ru/" TargetMode="External"/><Relationship Id="rId58" Type="http://schemas.openxmlformats.org/officeDocument/2006/relationships/hyperlink" Target="https://www.gosfinansy.ru" TargetMode="External"/><Relationship Id="rId74" Type="http://schemas.openxmlformats.org/officeDocument/2006/relationships/hyperlink" Target="http://www.finpotrebsouz.ru/" TargetMode="External"/><Relationship Id="rId79" Type="http://schemas.openxmlformats.org/officeDocument/2006/relationships/hyperlink" Target="http://specialbank.ru/2016/11/12/deaf_products" TargetMode="External"/><Relationship Id="rId5" Type="http://schemas.openxmlformats.org/officeDocument/2006/relationships/numbering" Target="numbering.xml"/><Relationship Id="rId90" Type="http://schemas.openxmlformats.org/officeDocument/2006/relationships/hyperlink" Target="http://www.rosmintrud.ru/" TargetMode="External"/><Relationship Id="rId95" Type="http://schemas.openxmlformats.org/officeDocument/2006/relationships/hyperlink" Target="http://www.pfrf.ru" TargetMode="External"/><Relationship Id="rId22" Type="http://schemas.openxmlformats.org/officeDocument/2006/relationships/hyperlink" Target="http://www.asv.org.ru/" TargetMode="External"/><Relationship Id="rId27" Type="http://schemas.openxmlformats.org/officeDocument/2006/relationships/hyperlink" Target="http://www.asv.org.ru/" TargetMode="External"/><Relationship Id="rId43" Type="http://schemas.openxmlformats.org/officeDocument/2006/relationships/hyperlink" Target="http://www.insur-info.ru" TargetMode="External"/><Relationship Id="rId48" Type="http://schemas.openxmlformats.org/officeDocument/2006/relationships/hyperlink" Target="http://www.minfin.ru/" TargetMode="External"/><Relationship Id="rId64" Type="http://schemas.openxmlformats.org/officeDocument/2006/relationships/hyperlink" Target="https://www.gosfinansy.ru" TargetMode="External"/><Relationship Id="rId69" Type="http://schemas.openxmlformats.org/officeDocument/2006/relationships/hyperlink" Target="http://www.gks.ru/wps/wcm/connect/rosstat_main/rosstat/ru/statistics/population/healthcare/" TargetMode="External"/><Relationship Id="rId80" Type="http://schemas.openxmlformats.org/officeDocument/2006/relationships/hyperlink" Target="http://&#1074;&#1072;&#1096;&#1080;&#1092;&#1080;&#1085;&#1072;&#1085;&#1089;&#1099;.&#1088;&#1092;" TargetMode="External"/><Relationship Id="rId85" Type="http://schemas.openxmlformats.org/officeDocument/2006/relationships/hyperlink" Target="http://www.pfrf.ru/eservices/calc" TargetMode="External"/><Relationship Id="rId3" Type="http://schemas.openxmlformats.org/officeDocument/2006/relationships/customXml" Target="../customXml/item3.xml"/><Relationship Id="rId12" Type="http://schemas.openxmlformats.org/officeDocument/2006/relationships/hyperlink" Target="http://www.minfin.ru/" TargetMode="External"/><Relationship Id="rId17" Type="http://schemas.openxmlformats.org/officeDocument/2006/relationships/hyperlink" Target="http://www.cbr.ru/" TargetMode="External"/><Relationship Id="rId25" Type="http://schemas.openxmlformats.org/officeDocument/2006/relationships/hyperlink" Target="http://www.asv.org.ru/" TargetMode="External"/><Relationship Id="rId33" Type="http://schemas.openxmlformats.org/officeDocument/2006/relationships/hyperlink" Target="http://&#1074;&#1072;&#1096;&#1080;&#1092;&#1080;&#1085;&#1072;&#1085;&#1089;&#1099;.&#1088;&#1092;" TargetMode="External"/><Relationship Id="rId38" Type="http://schemas.openxmlformats.org/officeDocument/2006/relationships/hyperlink" Target="http://www.cbr.ru/" TargetMode="External"/><Relationship Id="rId46" Type="http://schemas.openxmlformats.org/officeDocument/2006/relationships/hyperlink" Target="https://www.finam.ru/" TargetMode="External"/><Relationship Id="rId59" Type="http://schemas.openxmlformats.org/officeDocument/2006/relationships/hyperlink" Target="http://&#1074;&#1072;&#1096;&#1080;&#1092;&#1080;&#1085;&#1072;&#1085;&#1089;&#1099;.&#1088;&#1092;" TargetMode="External"/><Relationship Id="rId67" Type="http://schemas.openxmlformats.org/officeDocument/2006/relationships/hyperlink" Target="https://www.gosfinansy.ru" TargetMode="External"/><Relationship Id="rId20" Type="http://schemas.openxmlformats.org/officeDocument/2006/relationships/hyperlink" Target="http://www.cbr.ru/" TargetMode="External"/><Relationship Id="rId41" Type="http://schemas.openxmlformats.org/officeDocument/2006/relationships/hyperlink" Target="http://mironline.ru" TargetMode="External"/><Relationship Id="rId54" Type="http://schemas.openxmlformats.org/officeDocument/2006/relationships/hyperlink" Target="http://&#1074;&#1072;&#1096;&#1080;&#1092;&#1080;&#1085;&#1072;&#1085;&#1089;&#1099;.&#1088;&#1092;" TargetMode="External"/><Relationship Id="rId62" Type="http://schemas.openxmlformats.org/officeDocument/2006/relationships/hyperlink" Target="https://www.nalog.ru" TargetMode="External"/><Relationship Id="rId70" Type="http://schemas.openxmlformats.org/officeDocument/2006/relationships/hyperlink" Target="http://&#1074;&#1072;&#1096;&#1080;&#1092;&#1080;&#1085;&#1072;&#1085;&#1089;&#1099;.&#1088;&#1092;" TargetMode="External"/><Relationship Id="rId75" Type="http://schemas.openxmlformats.org/officeDocument/2006/relationships/hyperlink" Target="http://&#1074;&#1072;&#1096;&#1080;&#1092;&#1080;&#1085;&#1072;&#1085;&#1089;&#1099;.&#1088;&#1092;" TargetMode="External"/><Relationship Id="rId83" Type="http://schemas.openxmlformats.org/officeDocument/2006/relationships/hyperlink" Target="http://&#1074;&#1072;&#1096;&#1080;&#1092;&#1080;&#1085;&#1072;&#1085;&#1089;&#1099;.&#1088;&#1092;" TargetMode="External"/><Relationship Id="rId88" Type="http://schemas.openxmlformats.org/officeDocument/2006/relationships/hyperlink" Target="http://&#1074;&#1072;&#1096;&#1080;&#1092;&#1080;&#1085;&#1072;&#1085;&#1089;&#1099;.&#1088;&#1092;" TargetMode="External"/><Relationship Id="rId91" Type="http://schemas.openxmlformats.org/officeDocument/2006/relationships/hyperlink" Target="http://&#1074;&#1072;&#1096;&#1080;&#1092;&#1080;&#1085;&#1072;&#1085;&#1089;&#1099;.&#1088;&#1092;" TargetMode="External"/><Relationship Id="rId96" Type="http://schemas.openxmlformats.org/officeDocument/2006/relationships/hyperlink" Target="http://www.rosmintrud.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old.ru/about.html" TargetMode="External"/><Relationship Id="rId23" Type="http://schemas.openxmlformats.org/officeDocument/2006/relationships/hyperlink" Target="http://www.asv.org.ru/" TargetMode="External"/><Relationship Id="rId28" Type="http://schemas.openxmlformats.org/officeDocument/2006/relationships/hyperlink" Target="http://www.asv.org.ru/" TargetMode="External"/><Relationship Id="rId36" Type="http://schemas.openxmlformats.org/officeDocument/2006/relationships/hyperlink" Target="http://www.cbr.ru/" TargetMode="External"/><Relationship Id="rId49" Type="http://schemas.openxmlformats.org/officeDocument/2006/relationships/hyperlink" Target="http://minfin.ru" TargetMode="External"/><Relationship Id="rId57" Type="http://schemas.openxmlformats.org/officeDocument/2006/relationships/hyperlink" Target="http://pensionreform.ru" TargetMode="External"/><Relationship Id="rId10" Type="http://schemas.openxmlformats.org/officeDocument/2006/relationships/endnotes" Target="endnotes.xml"/><Relationship Id="rId31" Type="http://schemas.openxmlformats.org/officeDocument/2006/relationships/hyperlink" Target="http://www.banki.ru" TargetMode="External"/><Relationship Id="rId44" Type="http://schemas.openxmlformats.org/officeDocument/2006/relationships/hyperlink" Target="http://&#1074;&#1072;&#1096;&#1080;&#1092;&#1080;&#1085;&#1072;&#1085;&#1089;&#1099;.&#1088;&#1092;" TargetMode="External"/><Relationship Id="rId52" Type="http://schemas.openxmlformats.org/officeDocument/2006/relationships/hyperlink" Target="http://konfop.ru" TargetMode="External"/><Relationship Id="rId60" Type="http://schemas.openxmlformats.org/officeDocument/2006/relationships/hyperlink" Target="http://www.minfin.ru/" TargetMode="External"/><Relationship Id="rId65" Type="http://schemas.openxmlformats.org/officeDocument/2006/relationships/hyperlink" Target="http://&#1074;&#1072;&#1096;&#1080;&#1092;&#1080;&#1085;&#1072;&#1085;&#1089;&#1099;.&#1088;&#1092;" TargetMode="External"/><Relationship Id="rId73" Type="http://schemas.openxmlformats.org/officeDocument/2006/relationships/hyperlink" Target="http://bankir.ru" TargetMode="External"/><Relationship Id="rId78" Type="http://schemas.openxmlformats.org/officeDocument/2006/relationships/hyperlink" Target="http://specialbank.ru/2016/11/13/msd_products" TargetMode="External"/><Relationship Id="rId81" Type="http://schemas.openxmlformats.org/officeDocument/2006/relationships/hyperlink" Target="https://hse.ru/org/hse/61217342/61217360/mcfc" TargetMode="External"/><Relationship Id="rId86" Type="http://schemas.openxmlformats.org/officeDocument/2006/relationships/hyperlink" Target="http://www.pfrf.ru/grazdanam/invalidam/" TargetMode="External"/><Relationship Id="rId94" Type="http://schemas.openxmlformats.org/officeDocument/2006/relationships/hyperlink" Target="http://&#1074;&#1072;&#1096;&#1080;&#1092;&#1080;&#1085;&#1072;&#1085;&#1089;&#1099;.&#1088;&#1092;"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infin.ru" TargetMode="External"/><Relationship Id="rId18" Type="http://schemas.openxmlformats.org/officeDocument/2006/relationships/hyperlink" Target="http://www.cbr.ru/" TargetMode="External"/><Relationship Id="rId39" Type="http://schemas.openxmlformats.org/officeDocument/2006/relationships/hyperlink" Target="http://www.banki.ru" TargetMode="External"/><Relationship Id="rId34" Type="http://schemas.openxmlformats.org/officeDocument/2006/relationships/hyperlink" Target="http://www.cbr.ru/" TargetMode="External"/><Relationship Id="rId50" Type="http://schemas.openxmlformats.org/officeDocument/2006/relationships/hyperlink" Target="http://www.rospotrebnadzor.ru/" TargetMode="External"/><Relationship Id="rId55" Type="http://schemas.openxmlformats.org/officeDocument/2006/relationships/hyperlink" Target="http://napf.ru" TargetMode="External"/><Relationship Id="rId76" Type="http://schemas.openxmlformats.org/officeDocument/2006/relationships/hyperlink" Target="http://specialbank.ru/2016/11/14/mental_products"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cbr.ru" TargetMode="External"/><Relationship Id="rId92" Type="http://schemas.openxmlformats.org/officeDocument/2006/relationships/hyperlink" Target="http://www.pfrf.ru" TargetMode="External"/><Relationship Id="rId2" Type="http://schemas.openxmlformats.org/officeDocument/2006/relationships/customXml" Target="../customXml/item2.xml"/><Relationship Id="rId29" Type="http://schemas.openxmlformats.org/officeDocument/2006/relationships/hyperlink" Target="http://www.asv.org.ru/" TargetMode="External"/><Relationship Id="rId24" Type="http://schemas.openxmlformats.org/officeDocument/2006/relationships/hyperlink" Target="http://www.asv.org.ru/" TargetMode="External"/><Relationship Id="rId40" Type="http://schemas.openxmlformats.org/officeDocument/2006/relationships/hyperlink" Target="http://bankir.ru" TargetMode="External"/><Relationship Id="rId45" Type="http://schemas.openxmlformats.org/officeDocument/2006/relationships/hyperlink" Target="https://www.minfin.ru/ru/perfomance/public_debt/internal" TargetMode="External"/><Relationship Id="rId66" Type="http://schemas.openxmlformats.org/officeDocument/2006/relationships/hyperlink" Target="http://www.rosmintrud.ru/" TargetMode="External"/><Relationship Id="rId87" Type="http://schemas.openxmlformats.org/officeDocument/2006/relationships/hyperlink" Target="http://&#1074;&#1072;&#1096;&#1080;&#1092;&#1080;&#1085;&#1072;&#1085;&#1089;&#1099;.&#1088;&#1092;" TargetMode="External"/><Relationship Id="rId61" Type="http://schemas.openxmlformats.org/officeDocument/2006/relationships/hyperlink" Target="http://minfin.ru" TargetMode="External"/><Relationship Id="rId82" Type="http://schemas.openxmlformats.org/officeDocument/2006/relationships/hyperlink" Target="http://fingramota.econ.msu.ru" TargetMode="External"/><Relationship Id="rId19" Type="http://schemas.openxmlformats.org/officeDocument/2006/relationships/hyperlink" Target="http://www.cbr.ru/" TargetMode="External"/><Relationship Id="rId14" Type="http://schemas.openxmlformats.org/officeDocument/2006/relationships/hyperlink" Target="http://www.banki.ru" TargetMode="External"/><Relationship Id="rId30" Type="http://schemas.openxmlformats.org/officeDocument/2006/relationships/hyperlink" Target="http://www.asv.org.ru/" TargetMode="External"/><Relationship Id="rId35" Type="http://schemas.openxmlformats.org/officeDocument/2006/relationships/hyperlink" Target="http://www.cbr.ru/" TargetMode="External"/><Relationship Id="rId56" Type="http://schemas.openxmlformats.org/officeDocument/2006/relationships/hyperlink" Target="http://all-pf.com" TargetMode="External"/><Relationship Id="rId77" Type="http://schemas.openxmlformats.org/officeDocument/2006/relationships/hyperlink" Target="http://specialbank.ru/2016/10/17/blind_in_the_bank" TargetMode="External"/><Relationship Id="rId8" Type="http://schemas.openxmlformats.org/officeDocument/2006/relationships/webSettings" Target="webSettings.xml"/><Relationship Id="rId51" Type="http://schemas.openxmlformats.org/officeDocument/2006/relationships/hyperlink" Target="https://www.cbr.ru/" TargetMode="External"/><Relationship Id="rId72" Type="http://schemas.openxmlformats.org/officeDocument/2006/relationships/hyperlink" Target="http://www.banki.ru" TargetMode="External"/><Relationship Id="rId93" Type="http://schemas.openxmlformats.org/officeDocument/2006/relationships/hyperlink" Target="http://www.rosmintrud.ru/"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remlin.ru/events/president/news/54328" TargetMode="External"/><Relationship Id="rId7" Type="http://schemas.openxmlformats.org/officeDocument/2006/relationships/hyperlink" Target="https://www.minfin.ru/ru/om/fingram/directions/evaluation/" TargetMode="External"/><Relationship Id="rId2" Type="http://schemas.openxmlformats.org/officeDocument/2006/relationships/hyperlink" Target="https://www.cbr.ru/Content/Document/File/27576/rev_fin_2016_171024.pdf" TargetMode="External"/><Relationship Id="rId1" Type="http://schemas.openxmlformats.org/officeDocument/2006/relationships/hyperlink" Target="https://nafi.ru/analytics/?SECTIONS%5B%5D=7" TargetMode="External"/><Relationship Id="rId6" Type="http://schemas.openxmlformats.org/officeDocument/2006/relationships/hyperlink" Target="http://&#1074;&#1072;&#1096;&#1080;&#1092;&#1080;&#1085;&#1072;&#1085;&#1089;&#1099;.&#1088;&#1092;/upload/docs/10_17_Inform_bulletin.pdf" TargetMode="External"/><Relationship Id="rId5" Type="http://schemas.openxmlformats.org/officeDocument/2006/relationships/hyperlink" Target="http://&#1074;&#1072;&#1096;&#1080;&#1092;&#1080;&#1085;&#1072;&#1085;&#1089;&#1099;.&#1088;&#1092;/for-smi/press/news/rossiya-na-9-meste-po-finansovoy-gramotnosti-sredi-stran-g20/" TargetMode="External"/><Relationship Id="rId4" Type="http://schemas.openxmlformats.org/officeDocument/2006/relationships/hyperlink" Target="http://&#1074;&#1072;&#1096;&#1080;&#1092;&#1080;&#1085;&#1072;&#1085;&#1089;&#1099;.&#1088;&#1092;/upload/iblock/ca1/ca176c153ea40fc1dce73c7f539c4bd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435A-DAD2-4317-BD6F-4621D2E577AC}">
  <ds:schemaRefs>
    <ds:schemaRef ds:uri="http://schemas.microsoft.com/sharepoint/v3/contenttype/forms"/>
  </ds:schemaRefs>
</ds:datastoreItem>
</file>

<file path=customXml/itemProps2.xml><?xml version="1.0" encoding="utf-8"?>
<ds:datastoreItem xmlns:ds="http://schemas.openxmlformats.org/officeDocument/2006/customXml" ds:itemID="{14D83F41-2FE2-420E-B566-7409B10F9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D3231-39D3-4F5B-8E27-BB1E28FAF4C9}"/>
</file>

<file path=customXml/itemProps4.xml><?xml version="1.0" encoding="utf-8"?>
<ds:datastoreItem xmlns:ds="http://schemas.openxmlformats.org/officeDocument/2006/customXml" ds:itemID="{144B5FF1-4514-4B4A-975D-FD97C9FD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76</Pages>
  <Words>14494</Words>
  <Characters>109432</Characters>
  <Application>Microsoft Office Word</Application>
  <DocSecurity>0</DocSecurity>
  <Lines>2279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Tourdyeva</dc:creator>
  <cp:lastModifiedBy>Алексей Лаврик</cp:lastModifiedBy>
  <cp:revision>19</cp:revision>
  <cp:lastPrinted>2018-06-08T23:16:00Z</cp:lastPrinted>
  <dcterms:created xsi:type="dcterms:W3CDTF">2018-06-04T10:06:00Z</dcterms:created>
  <dcterms:modified xsi:type="dcterms:W3CDTF">2018-06-08T23:16:00Z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2015-12-01T00:00:00Z</vt:filetime>
  </property>
  <property fmtid="{D5CDD505-2E9C-101B-9397-08002B2CF9AE}" pid="4" name="ContentTypeId">
    <vt:lpwstr>0x010100486CFFC8156E69488D98CB45B8D75224</vt:lpwstr>
  </property>
</Properties>
</file>